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 w:eastAsia="ＭＳ ゴシック"/>
          <w:b w:val="1"/>
          <w:sz w:val="28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10115550</wp:posOffset>
                </wp:positionV>
                <wp:extent cx="2676525" cy="5143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76525" cy="51435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裏面☞☞☞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8"/>
                              </w:rPr>
                              <w:t>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作品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8"/>
                              </w:rPr>
                              <w:t>展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実施要項</w:t>
                            </w:r>
                          </w:p>
                        </w:txbxContent>
                      </wps:txbx>
                      <wps:bodyPr vertOverflow="overflow" horzOverflow="overflow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9pt;width:210.75pt;height:40.5pt;mso-position-horizontal-relative:text;position:absolute;margin-left:371.25pt;margin-top:796.5pt;mso-wrap-distance-bottom:0pt;mso-wrap-distance-right:9pt;mso-wrap-distance-top:0pt;v-text-anchor:top;" o:spid="_x0000_s1026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裏面☞☞☞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8"/>
                        </w:rPr>
                        <w:t>　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作品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8"/>
                        </w:rPr>
                        <w:t>展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実施要項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sz w:val="28"/>
        </w:rPr>
        <w:t>第</w:t>
      </w:r>
      <w:r>
        <w:rPr>
          <w:rFonts w:hint="eastAsia" w:ascii="ＭＳ ゴシック" w:hAnsi="ＭＳ ゴシック" w:eastAsia="ＭＳ ゴシック"/>
          <w:b w:val="1"/>
          <w:sz w:val="28"/>
        </w:rPr>
        <w:t>63</w:t>
      </w:r>
      <w:r>
        <w:rPr>
          <w:rFonts w:hint="eastAsia" w:ascii="ＭＳ ゴシック" w:hAnsi="ＭＳ ゴシック" w:eastAsia="ＭＳ ゴシック"/>
          <w:b w:val="1"/>
          <w:sz w:val="28"/>
        </w:rPr>
        <w:t>回</w:t>
      </w:r>
      <w:r>
        <w:rPr>
          <w:rFonts w:hint="eastAsia" w:eastAsia="ＭＳ ゴシック"/>
          <w:b w:val="1"/>
          <w:sz w:val="28"/>
        </w:rPr>
        <w:t>水戸市高齢者作品展実施要項</w:t>
      </w:r>
    </w:p>
    <w:p>
      <w:pPr>
        <w:pStyle w:val="0"/>
        <w:spacing w:line="140" w:lineRule="exact"/>
        <w:jc w:val="center"/>
        <w:rPr>
          <w:rFonts w:hint="default"/>
          <w:sz w:val="24"/>
        </w:rPr>
      </w:pPr>
    </w:p>
    <w:p>
      <w:pPr>
        <w:pStyle w:val="0"/>
        <w:spacing w:line="440" w:lineRule="exact"/>
        <w:ind w:left="1439" w:leftChars="-228" w:right="-468" w:rightChars="-223" w:hanging="1918" w:hangingChars="799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　目　　的　　市内の高齢者を対象に，趣味と特技を発表する場として高齢者作品展を開催し，高齢者の生きがいを高め，福祉に対する市民の理解を深めることを目的とする。</w:t>
      </w:r>
    </w:p>
    <w:p>
      <w:pPr>
        <w:pStyle w:val="0"/>
        <w:spacing w:line="440" w:lineRule="exact"/>
        <w:ind w:left="-80" w:leftChars="-256" w:hanging="458" w:hangingChars="191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２　主　　催　　水戸市高齢者クラブ連合会</w:t>
      </w:r>
    </w:p>
    <w:p>
      <w:pPr>
        <w:pStyle w:val="0"/>
        <w:spacing w:line="440" w:lineRule="exact"/>
        <w:ind w:left="-80" w:leftChars="-256" w:hanging="458" w:hangingChars="191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後援：水戸市，社会福祉法人水戸市社会福祉協議会</w:t>
      </w:r>
    </w:p>
    <w:p>
      <w:pPr>
        <w:pStyle w:val="0"/>
        <w:spacing w:line="440" w:lineRule="exact"/>
        <w:ind w:left="-80" w:leftChars="-256" w:hanging="458" w:hangingChars="191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inorEastAsia" w:hAnsiTheme="minorEastAsia" w:eastAsiaTheme="minorEastAsia"/>
          <w:sz w:val="24"/>
        </w:rPr>
        <w:t>３　期　　間　</w:t>
      </w: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eastAsia" w:asciiTheme="majorEastAsia" w:hAnsiTheme="majorEastAsia" w:eastAsiaTheme="majorEastAsia"/>
          <w:sz w:val="28"/>
        </w:rPr>
        <w:t>令和８年７月</w:t>
      </w:r>
      <w:r>
        <w:rPr>
          <w:rFonts w:hint="eastAsia" w:asciiTheme="majorEastAsia" w:hAnsiTheme="majorEastAsia" w:eastAsiaTheme="majorEastAsia"/>
          <w:sz w:val="28"/>
        </w:rPr>
        <w:t>22</w:t>
      </w:r>
      <w:r>
        <w:rPr>
          <w:rFonts w:hint="eastAsia" w:asciiTheme="majorEastAsia" w:hAnsiTheme="majorEastAsia" w:eastAsiaTheme="majorEastAsia"/>
          <w:sz w:val="28"/>
        </w:rPr>
        <w:t>日（水）から７月</w:t>
      </w:r>
      <w:r>
        <w:rPr>
          <w:rFonts w:hint="eastAsia" w:asciiTheme="majorEastAsia" w:hAnsiTheme="majorEastAsia" w:eastAsiaTheme="majorEastAsia"/>
          <w:sz w:val="28"/>
        </w:rPr>
        <w:t>27</w:t>
      </w:r>
      <w:r>
        <w:rPr>
          <w:rFonts w:hint="eastAsia" w:asciiTheme="majorEastAsia" w:hAnsiTheme="majorEastAsia" w:eastAsiaTheme="majorEastAsia"/>
          <w:sz w:val="28"/>
        </w:rPr>
        <w:t>日（月）まで　５日間</w:t>
      </w:r>
    </w:p>
    <w:p>
      <w:pPr>
        <w:pStyle w:val="0"/>
        <w:spacing w:line="440" w:lineRule="exact"/>
        <w:ind w:left="-80" w:leftChars="-256" w:hanging="458" w:hangingChars="191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※７月</w:t>
      </w:r>
      <w:r>
        <w:rPr>
          <w:rFonts w:hint="eastAsia" w:asciiTheme="majorEastAsia" w:hAnsiTheme="majorEastAsia" w:eastAsiaTheme="majorEastAsia"/>
          <w:sz w:val="24"/>
        </w:rPr>
        <w:t>26</w:t>
      </w:r>
      <w:r>
        <w:rPr>
          <w:rFonts w:hint="eastAsia" w:asciiTheme="majorEastAsia" w:hAnsiTheme="majorEastAsia" w:eastAsiaTheme="majorEastAsia"/>
          <w:sz w:val="24"/>
        </w:rPr>
        <w:t>日（日）を除く</w:t>
      </w:r>
    </w:p>
    <w:p>
      <w:pPr>
        <w:pStyle w:val="0"/>
        <w:spacing w:line="440" w:lineRule="exact"/>
        <w:ind w:left="-3" w:leftChars="-256" w:hanging="535" w:hangingChars="191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　　　　　　</w:t>
      </w:r>
      <w:r>
        <w:rPr>
          <w:rFonts w:hint="eastAsia" w:asciiTheme="majorEastAsia" w:hAnsiTheme="majorEastAsia" w:eastAsiaTheme="majorEastAsia"/>
          <w:sz w:val="22"/>
        </w:rPr>
        <w:t>　</w:t>
      </w:r>
      <w:r>
        <w:rPr>
          <w:rFonts w:hint="eastAsia" w:asciiTheme="majorEastAsia" w:hAnsiTheme="majorEastAsia" w:eastAsiaTheme="majorEastAsia"/>
          <w:sz w:val="28"/>
        </w:rPr>
        <w:t>午前９時　から　午後４時　まで</w:t>
      </w:r>
      <w:r>
        <w:rPr>
          <w:rFonts w:hint="eastAsia" w:asciiTheme="majorEastAsia" w:hAnsiTheme="majorEastAsia" w:eastAsiaTheme="majorEastAsia"/>
          <w:b w:val="1"/>
          <w:sz w:val="28"/>
        </w:rPr>
        <w:t>　</w:t>
      </w:r>
    </w:p>
    <w:p>
      <w:pPr>
        <w:pStyle w:val="0"/>
        <w:spacing w:line="440" w:lineRule="exact"/>
        <w:ind w:left="-3" w:leftChars="-256" w:hanging="535" w:hangingChars="223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４　会　　場　　水戸市役所　１階　多目的スペース</w:t>
      </w:r>
    </w:p>
    <w:p>
      <w:pPr>
        <w:pStyle w:val="0"/>
        <w:spacing w:line="440" w:lineRule="exact"/>
        <w:ind w:left="-3" w:leftChars="-256" w:hanging="535" w:hangingChars="223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５　出品資格　　市内に居住するおおむね</w:t>
      </w:r>
      <w:r>
        <w:rPr>
          <w:rFonts w:hint="eastAsia" w:asciiTheme="minorEastAsia" w:hAnsiTheme="minorEastAsia" w:eastAsiaTheme="minorEastAsia"/>
          <w:sz w:val="24"/>
        </w:rPr>
        <w:t>60</w:t>
      </w:r>
      <w:r>
        <w:rPr>
          <w:rFonts w:hint="eastAsia" w:asciiTheme="minorEastAsia" w:hAnsiTheme="minorEastAsia" w:eastAsiaTheme="minorEastAsia"/>
          <w:sz w:val="24"/>
        </w:rPr>
        <w:t>歳以上の方</w:t>
      </w:r>
    </w:p>
    <w:p>
      <w:pPr>
        <w:pStyle w:val="0"/>
        <w:spacing w:line="440" w:lineRule="exact"/>
        <w:ind w:left="-3" w:leftChars="-256" w:hanging="535" w:hangingChars="223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６　出品種目　　日本画，洋画，彫刻，工芸美術，書，写真，その他（手工芸等）</w:t>
      </w:r>
    </w:p>
    <w:p>
      <w:pPr>
        <w:pStyle w:val="0"/>
        <w:spacing w:line="440" w:lineRule="exact"/>
        <w:ind w:left="-3" w:leftChars="-256" w:hanging="535" w:hangingChars="223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※大きさについては，お問い合わせください。</w:t>
      </w:r>
    </w:p>
    <w:p>
      <w:pPr>
        <w:pStyle w:val="0"/>
        <w:spacing w:line="440" w:lineRule="exact"/>
        <w:ind w:left="-3" w:leftChars="-256" w:hanging="535" w:hangingChars="223"/>
        <w:rPr>
          <w:rFonts w:hint="default" w:eastAsia="SimSun" w:asciiTheme="minorEastAsia" w:hAnsi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７　申込締切　　</w:t>
      </w:r>
      <w:r>
        <w:rPr>
          <w:rFonts w:hint="eastAsia" w:asciiTheme="majorEastAsia" w:hAnsiTheme="majorEastAsia" w:eastAsiaTheme="majorEastAsia"/>
          <w:sz w:val="28"/>
          <w:u w:val="none" w:color="auto"/>
        </w:rPr>
        <w:t>令和８年７月３日</w:t>
      </w:r>
      <w:r>
        <w:rPr>
          <w:rFonts w:hint="eastAsia" w:asciiTheme="majorEastAsia" w:hAnsiTheme="majorEastAsia" w:eastAsiaTheme="majorEastAsia"/>
          <w:sz w:val="28"/>
          <w:u w:val="none" w:color="auto"/>
        </w:rPr>
        <w:t>(</w:t>
      </w:r>
      <w:r>
        <w:rPr>
          <w:rFonts w:hint="eastAsia" w:asciiTheme="majorEastAsia" w:hAnsiTheme="majorEastAsia" w:eastAsiaTheme="majorEastAsia"/>
          <w:sz w:val="28"/>
          <w:u w:val="none" w:color="auto"/>
        </w:rPr>
        <w:t>金</w:t>
      </w:r>
      <w:r>
        <w:rPr>
          <w:rFonts w:hint="eastAsia" w:asciiTheme="majorEastAsia" w:hAnsiTheme="majorEastAsia" w:eastAsiaTheme="majorEastAsia"/>
          <w:sz w:val="28"/>
          <w:u w:val="none" w:color="auto"/>
        </w:rPr>
        <w:t>)</w:t>
      </w:r>
      <w:r>
        <w:rPr>
          <w:rFonts w:hint="eastAsia" w:asciiTheme="majorEastAsia" w:hAnsiTheme="majorEastAsia" w:eastAsiaTheme="majorEastAsia"/>
          <w:sz w:val="28"/>
        </w:rPr>
        <w:t>　当日必着</w:t>
      </w:r>
    </w:p>
    <w:p>
      <w:pPr>
        <w:pStyle w:val="0"/>
        <w:spacing w:line="440" w:lineRule="exact"/>
        <w:ind w:left="-3" w:leftChars="-256" w:hanging="535" w:hangingChars="223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８　</w:t>
      </w:r>
      <w:r>
        <w:rPr>
          <w:rFonts w:hint="eastAsia" w:asciiTheme="minorEastAsia" w:hAnsiTheme="minorEastAsia" w:eastAsiaTheme="minorEastAsia"/>
          <w:spacing w:val="0"/>
          <w:w w:val="80"/>
          <w:kern w:val="0"/>
          <w:sz w:val="24"/>
          <w:fitText w:val="960" w:id="1"/>
        </w:rPr>
        <w:t>問い合せ</w:t>
      </w:r>
      <w:r>
        <w:rPr>
          <w:rFonts w:hint="eastAsia" w:asciiTheme="minorEastAsia" w:hAnsiTheme="minorEastAsia" w:eastAsiaTheme="minorEastAsia"/>
          <w:spacing w:val="1"/>
          <w:w w:val="80"/>
          <w:kern w:val="0"/>
          <w:sz w:val="24"/>
          <w:fitText w:val="960" w:id="1"/>
        </w:rPr>
        <w:t>先</w:t>
      </w:r>
      <w:r>
        <w:rPr>
          <w:rFonts w:hint="eastAsia" w:asciiTheme="minorEastAsia" w:hAnsiTheme="minorEastAsia" w:eastAsiaTheme="minorEastAsia"/>
          <w:kern w:val="0"/>
          <w:sz w:val="24"/>
        </w:rPr>
        <w:t>　　みとハピ（</w:t>
      </w:r>
      <w:r>
        <w:rPr>
          <w:rFonts w:hint="eastAsia" w:asciiTheme="minorEastAsia" w:hAnsiTheme="minorEastAsia" w:eastAsiaTheme="minorEastAsia"/>
          <w:sz w:val="24"/>
        </w:rPr>
        <w:t>水戸市高齢者クラブ連合会）事務局</w:t>
      </w:r>
    </w:p>
    <w:p>
      <w:pPr>
        <w:pStyle w:val="0"/>
        <w:spacing w:line="440" w:lineRule="exact"/>
        <w:ind w:left="-3" w:leftChars="-256" w:hanging="535" w:hangingChars="223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〒</w:t>
      </w:r>
      <w:r>
        <w:rPr>
          <w:rFonts w:hint="default" w:asciiTheme="minorEastAsia" w:hAnsiTheme="minorEastAsia" w:eastAsiaTheme="minorEastAsia"/>
          <w:sz w:val="24"/>
        </w:rPr>
        <w:t>310-8610</w:t>
      </w:r>
    </w:p>
    <w:p>
      <w:pPr>
        <w:pStyle w:val="0"/>
        <w:spacing w:line="440" w:lineRule="exact"/>
        <w:ind w:leftChars="0" w:firstLine="1440" w:firstLineChars="6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水戸市中央１－４－１　水戸市役所１階　水戸市高齢福祉課内</w:t>
      </w:r>
    </w:p>
    <w:p>
      <w:pPr>
        <w:pStyle w:val="0"/>
        <w:spacing w:line="440" w:lineRule="exact"/>
        <w:ind w:left="-3" w:leftChars="-256" w:hanging="535" w:hangingChars="223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</w:t>
      </w:r>
      <w:r>
        <w:rPr>
          <w:rFonts w:hint="default" w:asciiTheme="minorEastAsia" w:hAnsiTheme="minorEastAsia" w:eastAsiaTheme="minorEastAsia"/>
          <w:sz w:val="24"/>
        </w:rPr>
        <w:t>TEL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default" w:asciiTheme="minorEastAsia" w:hAnsiTheme="minorEastAsia" w:eastAsiaTheme="minorEastAsia"/>
          <w:sz w:val="24"/>
        </w:rPr>
        <w:t>029-232-9174</w:t>
      </w:r>
      <w:r>
        <w:rPr>
          <w:rFonts w:hint="eastAsia" w:asciiTheme="minorEastAsia" w:hAnsiTheme="minorEastAsia" w:eastAsiaTheme="minorEastAsia"/>
          <w:sz w:val="24"/>
        </w:rPr>
        <w:t>（直通）　　</w:t>
      </w:r>
      <w:r>
        <w:rPr>
          <w:rFonts w:hint="eastAsia" w:asciiTheme="minorEastAsia" w:hAnsiTheme="minorEastAsia" w:eastAsiaTheme="minorEastAsia"/>
          <w:sz w:val="24"/>
        </w:rPr>
        <w:t>Fax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029-232-9112</w:t>
      </w:r>
    </w:p>
    <w:p>
      <w:pPr>
        <w:pStyle w:val="0"/>
        <w:spacing w:line="440" w:lineRule="exact"/>
        <w:ind w:left="1915" w:leftChars="-256" w:hanging="2453" w:hangingChars="1022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９　出品点数　　１人につき１点まで</w:t>
      </w:r>
    </w:p>
    <w:p>
      <w:pPr>
        <w:pStyle w:val="0"/>
        <w:spacing w:line="440" w:lineRule="exact"/>
        <w:ind w:left="1915" w:leftChars="-256" w:hanging="2453" w:hangingChars="1022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0</w:t>
      </w:r>
      <w:r>
        <w:rPr>
          <w:rFonts w:hint="eastAsia" w:asciiTheme="minorEastAsia" w:hAnsiTheme="minorEastAsia" w:eastAsiaTheme="minorEastAsia"/>
          <w:sz w:val="24"/>
        </w:rPr>
        <w:t>　審　　査　　行わない</w:t>
      </w:r>
    </w:p>
    <w:p>
      <w:pPr>
        <w:pStyle w:val="0"/>
        <w:spacing w:line="440" w:lineRule="exact"/>
        <w:ind w:left="1915" w:leftChars="-256" w:hanging="2453" w:hangingChars="1022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　経　　費　　搬入及び搬出に要する経費は，全て出品者の負担とする。</w:t>
      </w:r>
    </w:p>
    <w:p>
      <w:pPr>
        <w:pStyle w:val="0"/>
        <w:spacing w:line="440" w:lineRule="exact"/>
        <w:ind w:left="1915" w:leftChars="-256" w:hanging="2453" w:hangingChars="1022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　</w:t>
      </w:r>
      <w:r>
        <w:rPr>
          <w:rFonts w:hint="eastAsia" w:asciiTheme="minorEastAsia" w:hAnsiTheme="minorEastAsia" w:eastAsiaTheme="minorEastAsia"/>
          <w:spacing w:val="56"/>
          <w:kern w:val="0"/>
          <w:sz w:val="24"/>
          <w:fitText w:val="945" w:id="2"/>
        </w:rPr>
        <w:t>参加</w:t>
      </w:r>
      <w:r>
        <w:rPr>
          <w:rFonts w:hint="eastAsia" w:asciiTheme="minorEastAsia" w:hAnsiTheme="minorEastAsia" w:eastAsiaTheme="minorEastAsia"/>
          <w:spacing w:val="0"/>
          <w:kern w:val="0"/>
          <w:sz w:val="24"/>
          <w:fitText w:val="945" w:id="2"/>
        </w:rPr>
        <w:t>賞</w:t>
      </w:r>
      <w:r>
        <w:rPr>
          <w:rFonts w:hint="eastAsia" w:asciiTheme="minorEastAsia" w:hAnsiTheme="minorEastAsia" w:eastAsiaTheme="minorEastAsia"/>
          <w:sz w:val="24"/>
        </w:rPr>
        <w:t>　　出品者には，搬出時に作品預り証と引替えに参加賞を贈呈する。</w:t>
      </w:r>
    </w:p>
    <w:p>
      <w:pPr>
        <w:pStyle w:val="0"/>
        <w:spacing w:line="440" w:lineRule="exact"/>
        <w:ind w:left="1915" w:leftChars="-256" w:hanging="2453" w:hangingChars="1022"/>
        <w:rPr>
          <w:rFonts w:hint="default" w:asciiTheme="majorEastAsia" w:hAnsiTheme="majorEastAsia" w:eastAsiaTheme="majorEastAsia"/>
          <w:b w:val="1"/>
          <w:kern w:val="0"/>
          <w:sz w:val="26"/>
          <w:u w:val="single" w:color="auto"/>
        </w:rPr>
      </w:pPr>
      <w:r>
        <w:rPr>
          <w:rFonts w:hint="default"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3</w:t>
      </w:r>
      <w:r>
        <w:rPr>
          <w:rFonts w:hint="eastAsia" w:asciiTheme="minorEastAsia" w:hAnsiTheme="minorEastAsia" w:eastAsiaTheme="minorEastAsia"/>
          <w:sz w:val="24"/>
        </w:rPr>
        <w:t>　</w:t>
      </w:r>
      <w:r>
        <w:rPr>
          <w:rFonts w:hint="eastAsia" w:asciiTheme="minorEastAsia" w:hAnsiTheme="minorEastAsia" w:eastAsiaTheme="minorEastAsia"/>
          <w:spacing w:val="2"/>
          <w:w w:val="63"/>
          <w:kern w:val="0"/>
          <w:sz w:val="24"/>
          <w:fitText w:val="920" w:id="3"/>
        </w:rPr>
        <w:t>搬入及び搬</w:t>
      </w:r>
      <w:r>
        <w:rPr>
          <w:rFonts w:hint="eastAsia" w:asciiTheme="minorEastAsia" w:hAnsiTheme="minorEastAsia" w:eastAsiaTheme="minorEastAsia"/>
          <w:spacing w:val="-4"/>
          <w:w w:val="63"/>
          <w:kern w:val="0"/>
          <w:sz w:val="24"/>
          <w:fitText w:val="920" w:id="3"/>
        </w:rPr>
        <w:t>出</w:t>
      </w:r>
      <w:r>
        <w:rPr>
          <w:rFonts w:hint="eastAsia" w:asciiTheme="minorEastAsia" w:hAnsiTheme="minorEastAsia" w:eastAsiaTheme="minorEastAsia"/>
          <w:kern w:val="0"/>
          <w:sz w:val="24"/>
        </w:rPr>
        <w:t>　　○</w:t>
      </w:r>
      <w:r>
        <w:rPr>
          <w:rFonts w:hint="eastAsia" w:asciiTheme="majorEastAsia" w:hAnsiTheme="majorEastAsia" w:eastAsiaTheme="majorEastAsia"/>
          <w:b w:val="0"/>
          <w:kern w:val="0"/>
          <w:sz w:val="26"/>
          <w:u w:val="none" w:color="auto"/>
        </w:rPr>
        <w:t>搬入</w:t>
      </w:r>
    </w:p>
    <w:p>
      <w:pPr>
        <w:pStyle w:val="0"/>
        <w:spacing w:line="440" w:lineRule="exact"/>
        <w:ind w:left="-533" w:leftChars="-254" w:right="-649" w:rightChars="-309" w:firstLine="1970" w:firstLineChars="821"/>
        <w:rPr>
          <w:rFonts w:hint="default" w:asciiTheme="majorEastAsia" w:hAnsiTheme="majorEastAsia" w:eastAsiaTheme="majorEastAsia"/>
          <w:b w:val="0"/>
          <w:kern w:val="0"/>
          <w:sz w:val="24"/>
          <w:u w:val="none" w:color="auto"/>
        </w:rPr>
      </w:pPr>
      <w:r>
        <w:rPr>
          <w:rFonts w:hint="eastAsia" w:asciiTheme="majorEastAsia" w:hAnsiTheme="majorEastAsia" w:eastAsiaTheme="majorEastAsia"/>
          <w:b w:val="0"/>
          <w:kern w:val="0"/>
          <w:sz w:val="24"/>
          <w:highlight w:val="none"/>
          <w:u w:val="none" w:color="auto"/>
        </w:rPr>
        <w:t>７月</w:t>
      </w:r>
      <w:r>
        <w:rPr>
          <w:rFonts w:hint="eastAsia" w:asciiTheme="majorEastAsia" w:hAnsiTheme="majorEastAsia" w:eastAsiaTheme="majorEastAsia"/>
          <w:b w:val="0"/>
          <w:kern w:val="0"/>
          <w:sz w:val="24"/>
          <w:highlight w:val="none"/>
          <w:u w:val="none" w:color="auto"/>
        </w:rPr>
        <w:t>16</w:t>
      </w:r>
      <w:r>
        <w:rPr>
          <w:rFonts w:hint="eastAsia" w:asciiTheme="majorEastAsia" w:hAnsiTheme="majorEastAsia" w:eastAsiaTheme="majorEastAsia"/>
          <w:b w:val="0"/>
          <w:kern w:val="0"/>
          <w:sz w:val="24"/>
          <w:highlight w:val="none"/>
          <w:u w:val="none" w:color="auto"/>
        </w:rPr>
        <w:t>日（木）</w:t>
      </w:r>
      <w:r>
        <w:rPr>
          <w:rFonts w:hint="eastAsia" w:asciiTheme="majorEastAsia" w:hAnsiTheme="majorEastAsia" w:eastAsiaTheme="majorEastAsia"/>
          <w:b w:val="0"/>
          <w:kern w:val="0"/>
          <w:sz w:val="24"/>
          <w:u w:val="none" w:color="auto"/>
        </w:rPr>
        <w:t xml:space="preserve">  </w:t>
      </w:r>
      <w:r>
        <w:rPr>
          <w:rFonts w:hint="eastAsia" w:asciiTheme="majorEastAsia" w:hAnsiTheme="majorEastAsia" w:eastAsiaTheme="majorEastAsia"/>
          <w:b w:val="0"/>
          <w:kern w:val="0"/>
          <w:sz w:val="24"/>
          <w:u w:val="none" w:color="auto"/>
        </w:rPr>
        <w:t>午前９時から正午まで</w:t>
      </w:r>
      <w:r>
        <w:rPr>
          <w:rFonts w:hint="eastAsia" w:asciiTheme="minorEastAsia" w:hAnsiTheme="minorEastAsia" w:eastAsiaTheme="minorEastAsia"/>
          <w:b w:val="0"/>
          <w:kern w:val="0"/>
          <w:sz w:val="24"/>
          <w:u w:val="none" w:color="auto"/>
        </w:rPr>
        <w:t>　及び</w:t>
      </w:r>
      <w:r>
        <w:rPr>
          <w:rFonts w:hint="eastAsia" w:asciiTheme="minorEastAsia" w:hAnsiTheme="minorEastAsia" w:eastAsiaTheme="minorEastAsia"/>
          <w:b w:val="0"/>
          <w:kern w:val="0"/>
          <w:sz w:val="24"/>
          <w:u w:val="none" w:color="auto"/>
        </w:rPr>
        <w:t xml:space="preserve">  </w:t>
      </w:r>
      <w:r>
        <w:rPr>
          <w:rFonts w:hint="eastAsia" w:asciiTheme="majorEastAsia" w:hAnsiTheme="majorEastAsia" w:eastAsiaTheme="majorEastAsia"/>
          <w:b w:val="0"/>
          <w:kern w:val="0"/>
          <w:sz w:val="24"/>
          <w:u w:val="none" w:color="auto"/>
        </w:rPr>
        <w:t>午後１時から午後４時まで</w:t>
      </w:r>
    </w:p>
    <w:p>
      <w:pPr>
        <w:pStyle w:val="0"/>
        <w:spacing w:line="440" w:lineRule="exact"/>
        <w:ind w:left="-533" w:leftChars="-254" w:right="-649" w:rightChars="-309" w:firstLine="1970" w:firstLineChars="821"/>
        <w:rPr>
          <w:rFonts w:hint="default" w:asciiTheme="minorEastAsia" w:hAnsiTheme="minorEastAsia" w:eastAsiaTheme="minorEastAsia"/>
          <w:b w:val="0"/>
          <w:kern w:val="0"/>
          <w:sz w:val="24"/>
          <w:u w:val="none" w:color="auto"/>
        </w:rPr>
      </w:pPr>
      <w:r>
        <w:rPr>
          <w:rFonts w:hint="eastAsia" w:asciiTheme="majorEastAsia" w:hAnsiTheme="majorEastAsia" w:eastAsiaTheme="majorEastAsia"/>
          <w:b w:val="0"/>
          <w:kern w:val="0"/>
          <w:sz w:val="24"/>
          <w:highlight w:val="none"/>
          <w:u w:val="none" w:color="auto"/>
        </w:rPr>
        <w:t>７月</w:t>
      </w:r>
      <w:r>
        <w:rPr>
          <w:rFonts w:hint="eastAsia" w:asciiTheme="majorEastAsia" w:hAnsiTheme="majorEastAsia" w:eastAsiaTheme="majorEastAsia"/>
          <w:b w:val="0"/>
          <w:kern w:val="0"/>
          <w:sz w:val="24"/>
          <w:highlight w:val="none"/>
          <w:u w:val="none" w:color="auto"/>
        </w:rPr>
        <w:t>17</w:t>
      </w:r>
      <w:r>
        <w:rPr>
          <w:rFonts w:hint="eastAsia" w:asciiTheme="majorEastAsia" w:hAnsiTheme="majorEastAsia" w:eastAsiaTheme="majorEastAsia"/>
          <w:b w:val="0"/>
          <w:kern w:val="0"/>
          <w:sz w:val="24"/>
          <w:highlight w:val="none"/>
          <w:u w:val="none" w:color="auto"/>
        </w:rPr>
        <w:t>日（金）</w:t>
      </w:r>
      <w:r>
        <w:rPr>
          <w:rFonts w:hint="eastAsia" w:asciiTheme="majorEastAsia" w:hAnsiTheme="majorEastAsia" w:eastAsiaTheme="majorEastAsia"/>
          <w:b w:val="0"/>
          <w:kern w:val="0"/>
          <w:sz w:val="24"/>
          <w:u w:val="none" w:color="auto"/>
        </w:rPr>
        <w:t xml:space="preserve">  </w:t>
      </w:r>
      <w:r>
        <w:rPr>
          <w:rFonts w:hint="eastAsia" w:asciiTheme="majorEastAsia" w:hAnsiTheme="majorEastAsia" w:eastAsiaTheme="majorEastAsia"/>
          <w:b w:val="0"/>
          <w:kern w:val="0"/>
          <w:sz w:val="24"/>
          <w:u w:val="none" w:color="auto"/>
        </w:rPr>
        <w:t>午前９時から正午まで</w:t>
      </w:r>
      <w:r>
        <w:rPr>
          <w:rFonts w:hint="eastAsia" w:asciiTheme="minorEastAsia" w:hAnsiTheme="minorEastAsia" w:eastAsiaTheme="minorEastAsia"/>
          <w:b w:val="0"/>
          <w:kern w:val="0"/>
          <w:sz w:val="24"/>
          <w:u w:val="none" w:color="auto"/>
        </w:rPr>
        <w:t>　及び</w:t>
      </w:r>
      <w:r>
        <w:rPr>
          <w:rFonts w:hint="eastAsia" w:asciiTheme="minorEastAsia" w:hAnsiTheme="minorEastAsia" w:eastAsiaTheme="minorEastAsia"/>
          <w:b w:val="0"/>
          <w:kern w:val="0"/>
          <w:sz w:val="24"/>
          <w:u w:val="none" w:color="auto"/>
        </w:rPr>
        <w:t xml:space="preserve">  </w:t>
      </w:r>
      <w:r>
        <w:rPr>
          <w:rFonts w:hint="eastAsia" w:asciiTheme="majorEastAsia" w:hAnsiTheme="majorEastAsia" w:eastAsiaTheme="majorEastAsia"/>
          <w:b w:val="0"/>
          <w:kern w:val="0"/>
          <w:sz w:val="24"/>
          <w:u w:val="none" w:color="auto"/>
        </w:rPr>
        <w:t>午後１時から午後４時まで</w:t>
      </w:r>
      <w:r>
        <w:rPr>
          <w:rFonts w:hint="eastAsia" w:asciiTheme="minorEastAsia" w:hAnsiTheme="minorEastAsia" w:eastAsiaTheme="minorEastAsia"/>
          <w:b w:val="0"/>
          <w:kern w:val="0"/>
          <w:sz w:val="24"/>
          <w:u w:val="none" w:color="auto"/>
        </w:rPr>
        <w:t>　</w:t>
      </w:r>
    </w:p>
    <w:p>
      <w:pPr>
        <w:pStyle w:val="0"/>
        <w:spacing w:line="440" w:lineRule="exact"/>
        <w:ind w:left="-533" w:leftChars="-254" w:right="-649" w:rightChars="-309" w:firstLine="1970" w:firstLineChars="821"/>
        <w:rPr>
          <w:rFonts w:hint="default" w:asciiTheme="minorEastAsia" w:hAnsiTheme="minorEastAsia" w:eastAsiaTheme="minorEastAsia"/>
          <w:kern w:val="0"/>
          <w:sz w:val="24"/>
          <w:u w:val="none" w:color="auto"/>
        </w:rPr>
      </w:pPr>
      <w:r>
        <w:rPr>
          <w:rFonts w:hint="eastAsia" w:asciiTheme="minorEastAsia" w:hAnsiTheme="minorEastAsia" w:eastAsiaTheme="minorEastAsia"/>
          <w:kern w:val="0"/>
          <w:sz w:val="24"/>
          <w:u w:val="none" w:color="auto"/>
        </w:rPr>
        <w:t>「預り証」を発行しますので，必ずお受け取りください。</w:t>
      </w:r>
    </w:p>
    <w:p>
      <w:pPr>
        <w:pStyle w:val="0"/>
        <w:spacing w:line="200" w:lineRule="exact"/>
        <w:ind w:left="-533" w:leftChars="-254" w:right="-649" w:rightChars="-309" w:firstLine="1970" w:firstLineChars="821"/>
        <w:rPr>
          <w:rFonts w:hint="default" w:asciiTheme="minorEastAsia" w:hAnsiTheme="minorEastAsia" w:eastAsiaTheme="minorEastAsia"/>
          <w:kern w:val="0"/>
          <w:sz w:val="24"/>
          <w:u w:val="none" w:color="auto"/>
        </w:rPr>
      </w:pPr>
    </w:p>
    <w:p>
      <w:pPr>
        <w:pStyle w:val="0"/>
        <w:spacing w:line="440" w:lineRule="exact"/>
        <w:ind w:left="-533" w:leftChars="-256" w:right="-649" w:rightChars="-309" w:hanging="5" w:hangingChars="2"/>
        <w:rPr>
          <w:rFonts w:hint="default" w:asciiTheme="majorEastAsia" w:hAnsiTheme="majorEastAsia" w:eastAsiaTheme="majorEastAsia"/>
          <w:b w:val="1"/>
          <w:sz w:val="24"/>
          <w:u w:val="none" w:color="auto"/>
        </w:rPr>
      </w:pPr>
      <w:r>
        <w:rPr>
          <w:rFonts w:hint="eastAsia" w:asciiTheme="minorEastAsia" w:hAnsiTheme="minorEastAsia" w:eastAsiaTheme="minorEastAsia"/>
          <w:sz w:val="24"/>
          <w:u w:val="none" w:color="auto"/>
        </w:rPr>
        <w:t>　　　　　　　　○</w:t>
      </w:r>
      <w:r>
        <w:rPr>
          <w:rFonts w:hint="eastAsia" w:asciiTheme="majorEastAsia" w:hAnsiTheme="majorEastAsia" w:eastAsiaTheme="majorEastAsia"/>
          <w:b w:val="0"/>
          <w:sz w:val="24"/>
          <w:u w:val="none" w:color="auto"/>
        </w:rPr>
        <w:t>搬出</w:t>
      </w:r>
    </w:p>
    <w:p>
      <w:pPr>
        <w:pStyle w:val="0"/>
        <w:spacing w:line="440" w:lineRule="exact"/>
        <w:ind w:left="-533" w:leftChars="-254" w:right="-649" w:rightChars="-309" w:firstLine="1970" w:firstLineChars="821"/>
        <w:rPr>
          <w:rFonts w:hint="default" w:asciiTheme="majorEastAsia" w:hAnsiTheme="majorEastAsia" w:eastAsiaTheme="majorEastAsia"/>
          <w:b w:val="0"/>
          <w:sz w:val="24"/>
          <w:u w:val="none" w:color="auto"/>
        </w:rPr>
      </w:pPr>
      <w:r>
        <w:rPr>
          <w:rFonts w:hint="eastAsia" w:asciiTheme="majorEastAsia" w:hAnsiTheme="majorEastAsia" w:eastAsiaTheme="majorEastAsia"/>
          <w:b w:val="0"/>
          <w:sz w:val="24"/>
          <w:highlight w:val="none"/>
          <w:u w:val="none" w:color="auto"/>
        </w:rPr>
        <w:t>７月</w:t>
      </w:r>
      <w:r>
        <w:rPr>
          <w:rFonts w:hint="eastAsia" w:asciiTheme="majorEastAsia" w:hAnsiTheme="majorEastAsia" w:eastAsiaTheme="majorEastAsia"/>
          <w:b w:val="0"/>
          <w:sz w:val="24"/>
          <w:highlight w:val="none"/>
          <w:u w:val="none" w:color="auto"/>
        </w:rPr>
        <w:t>29</w:t>
      </w:r>
      <w:r>
        <w:rPr>
          <w:rFonts w:hint="eastAsia" w:asciiTheme="majorEastAsia" w:hAnsiTheme="majorEastAsia" w:eastAsiaTheme="majorEastAsia"/>
          <w:b w:val="0"/>
          <w:sz w:val="24"/>
          <w:highlight w:val="none"/>
          <w:u w:val="none" w:color="auto"/>
        </w:rPr>
        <w:t>日（水）</w:t>
      </w:r>
      <w:r>
        <w:rPr>
          <w:rFonts w:hint="eastAsia" w:asciiTheme="majorEastAsia" w:hAnsiTheme="majorEastAsia" w:eastAsiaTheme="majorEastAsia"/>
          <w:b w:val="0"/>
          <w:sz w:val="24"/>
          <w:u w:val="none" w:color="auto"/>
        </w:rPr>
        <w:t xml:space="preserve">  </w:t>
      </w:r>
      <w:r>
        <w:rPr>
          <w:rFonts w:hint="eastAsia" w:asciiTheme="majorEastAsia" w:hAnsiTheme="majorEastAsia" w:eastAsiaTheme="majorEastAsia"/>
          <w:b w:val="0"/>
          <w:kern w:val="0"/>
          <w:sz w:val="24"/>
          <w:u w:val="none" w:color="auto"/>
        </w:rPr>
        <w:t>午前９時から正午まで</w:t>
      </w:r>
      <w:r>
        <w:rPr>
          <w:rFonts w:hint="eastAsia" w:asciiTheme="minorEastAsia" w:hAnsiTheme="minorEastAsia" w:eastAsiaTheme="minorEastAsia"/>
          <w:b w:val="0"/>
          <w:kern w:val="0"/>
          <w:sz w:val="24"/>
          <w:u w:val="none" w:color="auto"/>
        </w:rPr>
        <w:t>　及び</w:t>
      </w:r>
      <w:r>
        <w:rPr>
          <w:rFonts w:hint="eastAsia" w:asciiTheme="minorEastAsia" w:hAnsiTheme="minorEastAsia" w:eastAsiaTheme="minorEastAsia"/>
          <w:b w:val="0"/>
          <w:kern w:val="0"/>
          <w:sz w:val="24"/>
          <w:u w:val="none" w:color="auto"/>
        </w:rPr>
        <w:t xml:space="preserve">  </w:t>
      </w:r>
      <w:r>
        <w:rPr>
          <w:rFonts w:hint="eastAsia" w:asciiTheme="majorEastAsia" w:hAnsiTheme="majorEastAsia" w:eastAsiaTheme="majorEastAsia"/>
          <w:b w:val="0"/>
          <w:kern w:val="0"/>
          <w:sz w:val="24"/>
          <w:u w:val="none" w:color="auto"/>
        </w:rPr>
        <w:t>午後１時から午後４時まで</w:t>
      </w:r>
    </w:p>
    <w:p>
      <w:pPr>
        <w:pStyle w:val="0"/>
        <w:spacing w:line="440" w:lineRule="exact"/>
        <w:ind w:left="-533" w:leftChars="-254" w:right="-649" w:rightChars="-309" w:firstLine="1970" w:firstLineChars="821"/>
        <w:rPr>
          <w:rFonts w:hint="default" w:asciiTheme="majorEastAsia" w:hAnsiTheme="majorEastAsia" w:eastAsiaTheme="majorEastAsia"/>
          <w:b w:val="0"/>
          <w:sz w:val="24"/>
          <w:u w:val="none" w:color="auto"/>
        </w:rPr>
      </w:pPr>
      <w:r>
        <w:rPr>
          <w:rFonts w:hint="eastAsia" w:asciiTheme="majorEastAsia" w:hAnsiTheme="majorEastAsia" w:eastAsiaTheme="majorEastAsia"/>
          <w:b w:val="0"/>
          <w:sz w:val="24"/>
          <w:highlight w:val="none"/>
          <w:u w:val="none" w:color="auto"/>
        </w:rPr>
        <w:t>７月</w:t>
      </w:r>
      <w:r>
        <w:rPr>
          <w:rFonts w:hint="eastAsia" w:asciiTheme="majorEastAsia" w:hAnsiTheme="majorEastAsia" w:eastAsiaTheme="majorEastAsia"/>
          <w:b w:val="0"/>
          <w:sz w:val="24"/>
          <w:highlight w:val="none"/>
          <w:u w:val="none" w:color="auto"/>
        </w:rPr>
        <w:t>30</w:t>
      </w:r>
      <w:r>
        <w:rPr>
          <w:rFonts w:hint="eastAsia" w:asciiTheme="majorEastAsia" w:hAnsiTheme="majorEastAsia" w:eastAsiaTheme="majorEastAsia"/>
          <w:b w:val="0"/>
          <w:sz w:val="24"/>
          <w:highlight w:val="none"/>
          <w:u w:val="none" w:color="auto"/>
        </w:rPr>
        <w:t>日（木）</w:t>
      </w:r>
      <w:r>
        <w:rPr>
          <w:rFonts w:hint="eastAsia" w:asciiTheme="majorEastAsia" w:hAnsiTheme="majorEastAsia" w:eastAsiaTheme="majorEastAsia"/>
          <w:b w:val="0"/>
          <w:sz w:val="24"/>
          <w:u w:val="none" w:color="auto"/>
        </w:rPr>
        <w:t xml:space="preserve">  </w:t>
      </w:r>
      <w:r>
        <w:rPr>
          <w:rFonts w:hint="eastAsia" w:asciiTheme="majorEastAsia" w:hAnsiTheme="majorEastAsia" w:eastAsiaTheme="majorEastAsia"/>
          <w:b w:val="0"/>
          <w:kern w:val="0"/>
          <w:sz w:val="24"/>
          <w:u w:val="none" w:color="auto"/>
        </w:rPr>
        <w:t>午前９時から正午まで</w:t>
      </w:r>
      <w:r>
        <w:rPr>
          <w:rFonts w:hint="eastAsia" w:asciiTheme="minorEastAsia" w:hAnsiTheme="minorEastAsia" w:eastAsiaTheme="minorEastAsia"/>
          <w:b w:val="0"/>
          <w:kern w:val="0"/>
          <w:sz w:val="24"/>
          <w:u w:val="none" w:color="auto"/>
        </w:rPr>
        <w:t>　</w:t>
      </w:r>
    </w:p>
    <w:p>
      <w:pPr>
        <w:pStyle w:val="0"/>
        <w:spacing w:line="440" w:lineRule="exact"/>
        <w:ind w:left="-533" w:leftChars="-254" w:right="-649" w:rightChars="-309" w:firstLine="1970" w:firstLineChars="821"/>
        <w:rPr>
          <w:rFonts w:hint="default"/>
        </w:rPr>
      </w:pPr>
      <w:r>
        <w:rPr>
          <w:rFonts w:hint="eastAsia" w:asciiTheme="minorEastAsia" w:hAnsiTheme="minorEastAsia" w:eastAsiaTheme="minorEastAsia"/>
          <w:kern w:val="0"/>
          <w:sz w:val="24"/>
          <w:u w:val="none" w:color="auto"/>
        </w:rPr>
        <w:t>展示した作品は，「預り証</w:t>
      </w:r>
      <w:r>
        <w:rPr>
          <w:rFonts w:hint="default"/>
          <w:u w:val="none" w:color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10115550</wp:posOffset>
                </wp:positionV>
                <wp:extent cx="2676525" cy="51435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76525" cy="51435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裏面☞☞☞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8"/>
                              </w:rPr>
                              <w:t>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作品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8"/>
                              </w:rPr>
                              <w:t>展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実施要項</w:t>
                            </w:r>
                          </w:p>
                        </w:txbxContent>
                      </wps:txbx>
                      <wps:bodyPr vertOverflow="overflow" horzOverflow="overflow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210.75pt;height:40.5pt;mso-position-horizontal-relative:text;position:absolute;margin-left:371.25pt;margin-top:796.5pt;mso-wrap-distance-bottom:0pt;mso-wrap-distance-right:9pt;mso-wrap-distance-top:0pt;v-text-anchor:top;" o:spid="_x0000_s1027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裏面☞☞☞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8"/>
                        </w:rPr>
                        <w:t>　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作品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8"/>
                        </w:rPr>
                        <w:t>展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実施要項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kern w:val="0"/>
          <w:sz w:val="24"/>
          <w:u w:val="none" w:color="auto"/>
        </w:rPr>
        <w:t>」と引き替えにお返しします</w:t>
      </w:r>
      <w:r>
        <w:rPr>
          <w:rFonts w:hint="eastAsia" w:asciiTheme="minorEastAsia" w:hAnsiTheme="minorEastAsia" w:eastAsiaTheme="minorEastAsia"/>
          <w:kern w:val="0"/>
          <w:sz w:val="24"/>
        </w:rPr>
        <w:t>。</w:t>
      </w:r>
    </w:p>
    <w:p>
      <w:pPr>
        <w:rPr>
          <w:rFonts w:hint="default"/>
          <w:vanish w:val="0"/>
          <w:kern w:val="0"/>
          <w:sz w:val="44"/>
        </w:rPr>
        <w:sectPr>
          <w:pgSz w:w="11906" w:h="16838"/>
          <w:pgMar w:top="851" w:right="1418" w:bottom="284" w:left="1418" w:header="0" w:footer="964" w:gutter="0"/>
          <w:cols w:space="720"/>
          <w:textDirection w:val="lrTb"/>
          <w:docGrid w:type="lines" w:linePitch="311" w:charSpace="8590"/>
        </w:sectPr>
      </w:pPr>
    </w:p>
    <w:p>
      <w:pPr>
        <w:pStyle w:val="0"/>
        <w:ind w:leftChars="0" w:firstLineChars="0"/>
        <w:jc w:val="center"/>
        <w:rPr>
          <w:rFonts w:hint="default"/>
          <w:kern w:val="0"/>
          <w:sz w:val="44"/>
        </w:rPr>
      </w:pPr>
      <w:r>
        <w:rPr>
          <w:rFonts w:hint="eastAsia" w:eastAsia="ＭＳ ゴシック"/>
          <w:b w:val="1"/>
          <w:kern w:val="0"/>
          <w:sz w:val="44"/>
        </w:rPr>
        <w:t>第</w:t>
      </w:r>
      <w:r>
        <w:rPr>
          <w:rFonts w:hint="eastAsia" w:ascii="ＭＳ ゴシック" w:hAnsi="ＭＳ ゴシック" w:eastAsia="ＭＳ ゴシック"/>
          <w:b w:val="1"/>
          <w:kern w:val="0"/>
          <w:sz w:val="44"/>
        </w:rPr>
        <w:t>63</w:t>
      </w:r>
      <w:r>
        <w:rPr>
          <w:rFonts w:hint="eastAsia" w:eastAsia="ＭＳ ゴシック"/>
          <w:b w:val="1"/>
          <w:kern w:val="0"/>
          <w:sz w:val="44"/>
        </w:rPr>
        <w:t>回水戸市高齢者作品展申込書</w:t>
      </w:r>
    </w:p>
    <w:tbl>
      <w:tblPr>
        <w:tblStyle w:val="11"/>
        <w:tblW w:w="9268" w:type="dxa"/>
        <w:tblInd w:w="-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17"/>
        <w:gridCol w:w="2317"/>
        <w:gridCol w:w="841"/>
        <w:gridCol w:w="924"/>
        <w:gridCol w:w="1140"/>
        <w:gridCol w:w="255"/>
        <w:gridCol w:w="1474"/>
      </w:tblGrid>
      <w:tr>
        <w:trPr>
          <w:trHeight w:val="504" w:hRule="atLeast"/>
        </w:trPr>
        <w:tc>
          <w:tcPr>
            <w:tcW w:w="231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pacing w:val="49"/>
                <w:kern w:val="0"/>
                <w:sz w:val="24"/>
                <w:fitText w:val="1260" w:id="4"/>
              </w:rPr>
              <w:t>受付番</w:t>
            </w:r>
            <w:r>
              <w:rPr>
                <w:rFonts w:hint="eastAsia" w:ascii="ＭＳ ゴシック" w:hAnsi="ＭＳ ゴシック" w:eastAsia="ＭＳ ゴシック"/>
                <w:b w:val="1"/>
                <w:spacing w:val="1"/>
                <w:kern w:val="0"/>
                <w:sz w:val="24"/>
                <w:fitText w:val="1260" w:id="4"/>
              </w:rPr>
              <w:t>号</w:t>
            </w:r>
          </w:p>
        </w:tc>
        <w:tc>
          <w:tcPr>
            <w:tcW w:w="231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765" w:type="dxa"/>
            <w:gridSpan w:val="2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4"/>
              </w:rPr>
              <w:t>申</w:t>
            </w: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4"/>
              </w:rPr>
              <w:t>込</w:t>
            </w: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4"/>
              </w:rPr>
              <w:t>日</w:t>
            </w:r>
          </w:p>
        </w:tc>
        <w:tc>
          <w:tcPr>
            <w:tcW w:w="2869" w:type="dxa"/>
            <w:gridSpan w:val="3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令和８年　　月　　日</w:t>
            </w:r>
          </w:p>
        </w:tc>
      </w:tr>
      <w:tr>
        <w:trPr>
          <w:cantSplit/>
          <w:trHeight w:val="1384" w:hRule="atLeast"/>
        </w:trPr>
        <w:tc>
          <w:tcPr>
            <w:tcW w:w="231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440" w:lineRule="exact"/>
              <w:ind w:left="-4" w:leftChars="-10" w:hanging="17" w:hangingChars="5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pacing w:val="49"/>
                <w:kern w:val="0"/>
                <w:sz w:val="24"/>
                <w:fitText w:val="1260" w:id="5"/>
              </w:rPr>
              <w:t>出品者</w:t>
            </w:r>
            <w:r>
              <w:rPr>
                <w:rFonts w:hint="eastAsia" w:ascii="ＭＳ ゴシック" w:hAnsi="ＭＳ ゴシック" w:eastAsia="ＭＳ ゴシック"/>
                <w:b w:val="1"/>
                <w:spacing w:val="1"/>
                <w:kern w:val="0"/>
                <w:sz w:val="24"/>
                <w:fitText w:val="1260" w:id="5"/>
              </w:rPr>
              <w:t>の</w:t>
            </w:r>
          </w:p>
          <w:p>
            <w:pPr>
              <w:pStyle w:val="0"/>
              <w:spacing w:line="440" w:lineRule="exact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pacing w:val="389"/>
                <w:kern w:val="0"/>
                <w:sz w:val="24"/>
                <w:fitText w:val="1260" w:id="6"/>
              </w:rPr>
              <w:t>所</w:t>
            </w:r>
            <w:r>
              <w:rPr>
                <w:rFonts w:hint="eastAsia" w:ascii="ＭＳ ゴシック" w:hAnsi="ＭＳ ゴシック" w:eastAsia="ＭＳ ゴシック"/>
                <w:b w:val="1"/>
                <w:spacing w:val="0"/>
                <w:kern w:val="0"/>
                <w:sz w:val="24"/>
                <w:fitText w:val="1260" w:id="6"/>
              </w:rPr>
              <w:t>属</w:t>
            </w:r>
          </w:p>
          <w:p>
            <w:pPr>
              <w:pStyle w:val="0"/>
              <w:spacing w:line="4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（いずれかを○で囲む）</w:t>
            </w:r>
          </w:p>
        </w:tc>
        <w:tc>
          <w:tcPr>
            <w:tcW w:w="6951" w:type="dxa"/>
            <w:gridSpan w:val="6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　高齢者クラブ会員　（単位クラブ名　　　　　　　　　　　　）</w:t>
            </w:r>
          </w:p>
          <w:p>
            <w:pPr>
              <w:pStyle w:val="0"/>
              <w:spacing w:line="44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　施設関係者　（施設名　　　　　　　　　　　　　　　　　　）</w:t>
            </w:r>
          </w:p>
          <w:p>
            <w:pPr>
              <w:pStyle w:val="0"/>
              <w:spacing w:line="44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３　一般　（上記１・２以外）</w:t>
            </w:r>
          </w:p>
        </w:tc>
      </w:tr>
      <w:tr>
        <w:trPr>
          <w:cantSplit/>
          <w:trHeight w:val="150" w:hRule="atLeast"/>
        </w:trPr>
        <w:tc>
          <w:tcPr>
            <w:tcW w:w="2317" w:type="dxa"/>
            <w:tcBorders>
              <w:top w:val="single" w:color="auto" w:sz="18" w:space="0"/>
              <w:left w:val="single" w:color="auto" w:sz="18" w:space="0"/>
              <w:bottom w:val="dash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80" w:lineRule="exact"/>
              <w:ind w:firstLine="602" w:firstLineChars="300"/>
              <w:rPr>
                <w:rFonts w:hint="eastAsia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0"/>
              </w:rPr>
              <w:t>フリガナ</w:t>
            </w:r>
          </w:p>
        </w:tc>
        <w:tc>
          <w:tcPr>
            <w:tcW w:w="4082" w:type="dxa"/>
            <w:gridSpan w:val="3"/>
            <w:tcBorders>
              <w:top w:val="single" w:color="auto" w:sz="18" w:space="0"/>
              <w:left w:val="single" w:color="auto" w:sz="18" w:space="0"/>
              <w:bottom w:val="dash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年　齢</w:t>
            </w:r>
          </w:p>
        </w:tc>
        <w:tc>
          <w:tcPr>
            <w:tcW w:w="1729" w:type="dxa"/>
            <w:gridSpan w:val="2"/>
            <w:tcBorders>
              <w:top w:val="single" w:color="auto" w:sz="18" w:space="0"/>
              <w:left w:val="none" w:color="auto" w:sz="0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2317" w:type="dxa"/>
            <w:tcBorders>
              <w:top w:val="dashed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pacing w:val="20"/>
                <w:kern w:val="0"/>
                <w:sz w:val="24"/>
                <w:fitText w:val="1365" w:id="7"/>
              </w:rPr>
              <w:t>出品者氏</w:t>
            </w:r>
            <w:r>
              <w:rPr>
                <w:rFonts w:hint="eastAsia" w:ascii="ＭＳ ゴシック" w:hAnsi="ＭＳ ゴシック" w:eastAsia="ＭＳ ゴシック"/>
                <w:b w:val="1"/>
                <w:spacing w:val="0"/>
                <w:kern w:val="0"/>
                <w:sz w:val="24"/>
                <w:fitText w:val="1365" w:id="7"/>
              </w:rPr>
              <w:t>名</w:t>
            </w:r>
          </w:p>
        </w:tc>
        <w:tc>
          <w:tcPr>
            <w:tcW w:w="4082" w:type="dxa"/>
            <w:gridSpan w:val="3"/>
            <w:tcBorders>
              <w:top w:val="dashed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spacing w:line="440" w:lineRule="exact"/>
              <w:jc w:val="left"/>
              <w:rPr>
                <w:rFonts w:hint="default"/>
                <w:sz w:val="24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歳</w:t>
            </w:r>
          </w:p>
        </w:tc>
      </w:tr>
      <w:tr>
        <w:trPr>
          <w:cantSplit/>
        </w:trPr>
        <w:tc>
          <w:tcPr>
            <w:tcW w:w="231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pacing w:val="119"/>
                <w:kern w:val="0"/>
                <w:sz w:val="24"/>
                <w:fitText w:val="1680" w:id="8"/>
              </w:rPr>
              <w:t>出品者</w:t>
            </w:r>
            <w:r>
              <w:rPr>
                <w:rFonts w:hint="eastAsia" w:ascii="ＭＳ ゴシック" w:hAnsi="ＭＳ ゴシック" w:eastAsia="ＭＳ ゴシック"/>
                <w:b w:val="1"/>
                <w:spacing w:val="1"/>
                <w:kern w:val="0"/>
                <w:sz w:val="24"/>
                <w:fitText w:val="1680" w:id="8"/>
              </w:rPr>
              <w:t>の</w:t>
            </w:r>
          </w:p>
          <w:p>
            <w:pPr>
              <w:pStyle w:val="0"/>
              <w:spacing w:line="4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住所・電話番号</w:t>
            </w:r>
          </w:p>
        </w:tc>
        <w:tc>
          <w:tcPr>
            <w:tcW w:w="6951" w:type="dxa"/>
            <w:gridSpan w:val="6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〒　　　－</w:t>
            </w:r>
          </w:p>
          <w:p>
            <w:pPr>
              <w:pStyle w:val="0"/>
              <w:spacing w:line="440" w:lineRule="exact"/>
              <w:ind w:firstLine="480" w:firstLineChars="2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水戸市</w:t>
            </w:r>
          </w:p>
          <w:p>
            <w:pPr>
              <w:pStyle w:val="0"/>
              <w:spacing w:line="44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2"/>
              </w:rPr>
              <w:t>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電話番号（　　　　－　　　　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－　　　　）</w:t>
            </w:r>
          </w:p>
        </w:tc>
      </w:tr>
      <w:tr>
        <w:trPr>
          <w:cantSplit/>
          <w:trHeight w:val="507" w:hRule="atLeast"/>
        </w:trPr>
        <w:tc>
          <w:tcPr>
            <w:tcW w:w="2317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出　品　種　目</w:t>
            </w:r>
          </w:p>
          <w:p>
            <w:pPr>
              <w:pStyle w:val="0"/>
              <w:spacing w:line="4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（いずれかを○で囲む）</w:t>
            </w:r>
          </w:p>
        </w:tc>
        <w:tc>
          <w:tcPr>
            <w:tcW w:w="3158" w:type="dxa"/>
            <w:gridSpan w:val="2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①書　②水墨画　③日本画</w:t>
            </w:r>
          </w:p>
          <w:p>
            <w:pPr>
              <w:pStyle w:val="0"/>
              <w:spacing w:line="44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④洋画　⑤彫刻　⑥工芸</w:t>
            </w:r>
          </w:p>
          <w:p>
            <w:pPr>
              <w:pStyle w:val="0"/>
              <w:spacing w:line="44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⑦陶芸　⑧写真　⑨手工芸</w:t>
            </w:r>
          </w:p>
          <w:p>
            <w:pPr>
              <w:pStyle w:val="0"/>
              <w:spacing w:line="44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⑩その他（　　　　　　　　　　）</w:t>
            </w:r>
          </w:p>
        </w:tc>
        <w:tc>
          <w:tcPr>
            <w:tcW w:w="3793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作品の詳細</w:t>
            </w:r>
          </w:p>
        </w:tc>
      </w:tr>
      <w:tr>
        <w:trPr>
          <w:cantSplit/>
          <w:trHeight w:val="1380" w:hRule="atLeast"/>
        </w:trPr>
        <w:tc>
          <w:tcPr>
            <w:tcW w:w="2317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spacing w:line="440" w:lineRule="exact"/>
              <w:jc w:val="left"/>
              <w:rPr>
                <w:rFonts w:hint="default"/>
                <w:sz w:val="20"/>
              </w:rPr>
            </w:pPr>
          </w:p>
        </w:tc>
        <w:tc>
          <w:tcPr>
            <w:tcW w:w="3158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440" w:lineRule="exact"/>
              <w:jc w:val="left"/>
              <w:rPr>
                <w:rFonts w:hint="default"/>
                <w:sz w:val="24"/>
              </w:rPr>
            </w:pPr>
          </w:p>
        </w:tc>
        <w:tc>
          <w:tcPr>
            <w:tcW w:w="3793" w:type="dxa"/>
            <w:gridSpan w:val="4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rPr>
                <w:rFonts w:hint="default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16"/>
                <w:u w:val="thick" w:color="auto"/>
              </w:rPr>
              <w:t>縦　</w:t>
            </w:r>
            <w:r>
              <w:rPr>
                <w:rFonts w:hint="eastAsia" w:asciiTheme="minorEastAsia" w:hAnsiTheme="minorEastAsia" w:eastAsiaTheme="minorEastAsia"/>
                <w:sz w:val="16"/>
                <w:u w:val="thick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6"/>
                <w:u w:val="thick" w:color="auto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16"/>
                <w:u w:val="thick" w:color="auto"/>
              </w:rPr>
              <w:t xml:space="preserve"> cm </w:t>
            </w:r>
            <w:r>
              <w:rPr>
                <w:rFonts w:hint="eastAsia" w:asciiTheme="minorEastAsia" w:hAnsiTheme="minorEastAsia" w:eastAsiaTheme="minorEastAsia"/>
                <w:sz w:val="16"/>
                <w:u w:val="thick" w:color="auto"/>
              </w:rPr>
              <w:t>×</w:t>
            </w:r>
            <w:r>
              <w:rPr>
                <w:rFonts w:hint="eastAsia" w:asciiTheme="minorEastAsia" w:hAnsiTheme="minorEastAsia" w:eastAsiaTheme="minorEastAsia"/>
                <w:sz w:val="16"/>
                <w:u w:val="thick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6"/>
                <w:u w:val="thick" w:color="auto"/>
              </w:rPr>
              <w:t>横　　</w:t>
            </w:r>
            <w:r>
              <w:rPr>
                <w:rFonts w:hint="eastAsia" w:asciiTheme="minorEastAsia" w:hAnsiTheme="minorEastAsia" w:eastAsiaTheme="minorEastAsia"/>
                <w:sz w:val="16"/>
                <w:u w:val="thick" w:color="auto"/>
              </w:rPr>
              <w:t xml:space="preserve">    cm  </w:t>
            </w:r>
            <w:r>
              <w:rPr>
                <w:rFonts w:hint="eastAsia" w:asciiTheme="minorEastAsia" w:hAnsiTheme="minorEastAsia" w:eastAsiaTheme="minorEastAsia"/>
                <w:sz w:val="16"/>
                <w:u w:val="thick" w:color="auto"/>
              </w:rPr>
              <w:t>×</w:t>
            </w:r>
            <w:r>
              <w:rPr>
                <w:rFonts w:hint="eastAsia" w:asciiTheme="minorEastAsia" w:hAnsiTheme="minorEastAsia" w:eastAsiaTheme="minorEastAsia"/>
                <w:sz w:val="16"/>
                <w:u w:val="thick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6"/>
                <w:u w:val="thick" w:color="auto"/>
              </w:rPr>
              <w:t>高さ</w:t>
            </w:r>
            <w:r>
              <w:rPr>
                <w:rFonts w:hint="eastAsia" w:asciiTheme="minorEastAsia" w:hAnsiTheme="minorEastAsia" w:eastAsiaTheme="minorEastAsia"/>
                <w:sz w:val="16"/>
                <w:u w:val="thick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6"/>
                <w:u w:val="thick" w:color="auto"/>
              </w:rPr>
              <w:t>　　</w:t>
            </w:r>
            <w:r>
              <w:rPr>
                <w:rFonts w:hint="eastAsia" w:asciiTheme="minorEastAsia" w:hAnsiTheme="minorEastAsia" w:eastAsiaTheme="minorEastAsia"/>
                <w:sz w:val="16"/>
                <w:u w:val="thick" w:color="auto"/>
              </w:rPr>
              <w:t xml:space="preserve">  cm</w:t>
            </w:r>
          </w:p>
          <w:p>
            <w:pPr>
              <w:pStyle w:val="0"/>
              <w:spacing w:line="44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  <w:u w:val="thick" w:color="auto"/>
              </w:rPr>
              <w:t>重さ　　　　　㌘</w:t>
            </w:r>
          </w:p>
          <w:p>
            <w:pPr>
              <w:pStyle w:val="0"/>
              <w:spacing w:line="44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440" w:lineRule="exact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288" w:hRule="atLeast"/>
        </w:trPr>
        <w:tc>
          <w:tcPr>
            <w:tcW w:w="2317" w:type="dxa"/>
            <w:tcBorders>
              <w:top w:val="single" w:color="auto" w:sz="18" w:space="0"/>
              <w:left w:val="single" w:color="auto" w:sz="18" w:space="0"/>
              <w:bottom w:val="dash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ﾌ　ﾘ　ｶﾞ　ﾅ</w:t>
            </w:r>
          </w:p>
        </w:tc>
        <w:tc>
          <w:tcPr>
            <w:tcW w:w="6951" w:type="dxa"/>
            <w:gridSpan w:val="6"/>
            <w:tcBorders>
              <w:top w:val="single" w:color="auto" w:sz="18" w:space="0"/>
              <w:left w:val="single" w:color="auto" w:sz="18" w:space="0"/>
              <w:bottom w:val="dash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31" w:hRule="atLeast"/>
        </w:trPr>
        <w:tc>
          <w:tcPr>
            <w:tcW w:w="2317" w:type="dxa"/>
            <w:tcBorders>
              <w:top w:val="dashed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pacing w:val="59"/>
                <w:kern w:val="0"/>
                <w:sz w:val="24"/>
                <w:fitText w:val="1680" w:id="9"/>
              </w:rPr>
              <w:t>作品の題</w:t>
            </w:r>
            <w:r>
              <w:rPr>
                <w:rFonts w:hint="eastAsia" w:ascii="ＭＳ ゴシック" w:hAnsi="ＭＳ ゴシック" w:eastAsia="ＭＳ ゴシック"/>
                <w:b w:val="1"/>
                <w:spacing w:val="1"/>
                <w:kern w:val="0"/>
                <w:sz w:val="24"/>
                <w:fitText w:val="1680" w:id="9"/>
              </w:rPr>
              <w:t>名</w:t>
            </w:r>
          </w:p>
        </w:tc>
        <w:tc>
          <w:tcPr>
            <w:tcW w:w="6951" w:type="dxa"/>
            <w:gridSpan w:val="6"/>
            <w:tcBorders>
              <w:top w:val="dashed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382" w:hRule="atLeast"/>
        </w:trPr>
        <w:tc>
          <w:tcPr>
            <w:tcW w:w="2317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after="150" w:afterLines="50" w:afterAutospacing="0" w:line="440" w:lineRule="exact"/>
              <w:jc w:val="center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pacing w:val="60"/>
                <w:w w:val="99"/>
                <w:kern w:val="0"/>
                <w:sz w:val="24"/>
                <w:fitText w:val="1680" w:id="10"/>
              </w:rPr>
              <w:t>作品の説</w:t>
            </w:r>
            <w:r>
              <w:rPr>
                <w:rFonts w:hint="eastAsia" w:ascii="ＭＳ ゴシック" w:hAnsi="ＭＳ ゴシック" w:eastAsia="ＭＳ ゴシック"/>
                <w:b w:val="1"/>
                <w:spacing w:val="2"/>
                <w:w w:val="99"/>
                <w:kern w:val="0"/>
                <w:sz w:val="24"/>
                <w:fitText w:val="1680" w:id="10"/>
              </w:rPr>
              <w:t>明</w:t>
            </w:r>
          </w:p>
          <w:p>
            <w:pPr>
              <w:pStyle w:val="0"/>
              <w:spacing w:line="360" w:lineRule="exact"/>
              <w:jc w:val="both"/>
              <w:rPr>
                <w:rFonts w:hint="default"/>
                <w:sz w:val="18"/>
              </w:rPr>
            </w:pPr>
            <w:r>
              <w:rPr>
                <w:rFonts w:hint="eastAsia"/>
                <w:b w:val="0"/>
              </w:rPr>
              <w:t>作品の解説や，制作の際に特に力を入れた点などについて記入して下さい。</w:t>
            </w:r>
            <w:r>
              <w:rPr>
                <w:rFonts w:hint="eastAsia"/>
              </w:rPr>
              <w:t>（作品カードに記入し掲示します。）</w:t>
            </w:r>
          </w:p>
        </w:tc>
        <w:tc>
          <w:tcPr>
            <w:tcW w:w="4082" w:type="dxa"/>
            <w:gridSpan w:val="3"/>
            <w:tcBorders>
              <w:top w:val="single" w:color="auto" w:sz="18" w:space="0"/>
              <w:left w:val="single" w:color="auto" w:sz="18" w:space="0"/>
              <w:bottom w:val="dash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作品展</w:t>
            </w:r>
          </w:p>
          <w:p>
            <w:pPr>
              <w:pStyle w:val="0"/>
              <w:spacing w:after="150" w:afterLines="50" w:afterAutospacing="0" w:line="44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参加回数</w:t>
            </w:r>
          </w:p>
          <w:p>
            <w:pPr>
              <w:pStyle w:val="0"/>
              <w:spacing w:line="280" w:lineRule="exac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今回での回数。</w:t>
            </w:r>
          </w:p>
          <w:p>
            <w:pPr>
              <w:pStyle w:val="0"/>
              <w:spacing w:line="280" w:lineRule="exac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分かる範囲で記入してください。</w:t>
            </w:r>
          </w:p>
        </w:tc>
        <w:tc>
          <w:tcPr>
            <w:tcW w:w="1474" w:type="dxa"/>
            <w:vMerge w:val="restart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jc w:val="right"/>
              <w:rPr>
                <w:rFonts w:hint="default"/>
                <w:sz w:val="24"/>
              </w:rPr>
            </w:pPr>
          </w:p>
          <w:p>
            <w:pPr>
              <w:pStyle w:val="0"/>
              <w:spacing w:line="440" w:lineRule="exact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回目　</w:t>
            </w:r>
          </w:p>
          <w:p>
            <w:pPr>
              <w:pStyle w:val="0"/>
              <w:spacing w:line="280" w:lineRule="exact"/>
              <w:ind w:right="238"/>
              <w:jc w:val="lef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例）</w:t>
            </w:r>
          </w:p>
          <w:p>
            <w:pPr>
              <w:pStyle w:val="0"/>
              <w:spacing w:line="280" w:lineRule="exact"/>
              <w:ind w:right="238"/>
              <w:jc w:val="righ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初めての方　⇒初回</w:t>
            </w:r>
          </w:p>
          <w:p>
            <w:pPr>
              <w:pStyle w:val="0"/>
              <w:spacing w:line="280" w:lineRule="exact"/>
              <w:ind w:right="200"/>
              <w:jc w:val="left"/>
              <w:rPr>
                <w:rFonts w:hint="default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２回目の方　⇒２回</w:t>
            </w:r>
          </w:p>
        </w:tc>
      </w:tr>
      <w:tr>
        <w:trPr>
          <w:cantSplit/>
          <w:trHeight w:val="525" w:hRule="atLeast"/>
        </w:trPr>
        <w:tc>
          <w:tcPr>
            <w:tcW w:w="2317" w:type="dxa"/>
            <w:vMerge w:val="continue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spacing w:line="440" w:lineRule="exact"/>
              <w:jc w:val="left"/>
              <w:rPr>
                <w:rFonts w:hint="default"/>
                <w:sz w:val="18"/>
              </w:rPr>
            </w:pPr>
          </w:p>
        </w:tc>
        <w:tc>
          <w:tcPr>
            <w:tcW w:w="4082" w:type="dxa"/>
            <w:gridSpan w:val="3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spacing w:line="440" w:lineRule="exact"/>
              <w:jc w:val="left"/>
              <w:rPr>
                <w:rFonts w:hint="default"/>
                <w:sz w:val="24"/>
              </w:rPr>
            </w:pPr>
          </w:p>
        </w:tc>
        <w:tc>
          <w:tcPr>
            <w:tcW w:w="1474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440" w:lineRule="exact"/>
              <w:jc w:val="left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2317" w:type="dxa"/>
            <w:vMerge w:val="continue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spacing w:line="440" w:lineRule="exact"/>
              <w:jc w:val="left"/>
              <w:rPr>
                <w:rFonts w:hint="default"/>
                <w:sz w:val="18"/>
              </w:rPr>
            </w:pPr>
          </w:p>
        </w:tc>
        <w:tc>
          <w:tcPr>
            <w:tcW w:w="4082" w:type="dxa"/>
            <w:gridSpan w:val="3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spacing w:line="440" w:lineRule="exact"/>
              <w:jc w:val="left"/>
              <w:rPr>
                <w:rFonts w:hint="default"/>
                <w:sz w:val="24"/>
              </w:rPr>
            </w:pPr>
          </w:p>
        </w:tc>
        <w:tc>
          <w:tcPr>
            <w:tcW w:w="1474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440" w:lineRule="exact"/>
              <w:jc w:val="left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2317" w:type="dxa"/>
            <w:vMerge w:val="continue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spacing w:line="440" w:lineRule="exact"/>
              <w:jc w:val="left"/>
              <w:rPr>
                <w:rFonts w:hint="default"/>
                <w:sz w:val="18"/>
              </w:rPr>
            </w:pPr>
          </w:p>
        </w:tc>
        <w:tc>
          <w:tcPr>
            <w:tcW w:w="4082" w:type="dxa"/>
            <w:gridSpan w:val="3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spacing w:line="440" w:lineRule="exact"/>
              <w:jc w:val="left"/>
              <w:rPr>
                <w:rFonts w:hint="default"/>
                <w:sz w:val="24"/>
              </w:rPr>
            </w:pPr>
          </w:p>
        </w:tc>
        <w:tc>
          <w:tcPr>
            <w:tcW w:w="1474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440" w:lineRule="exact"/>
              <w:jc w:val="left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84" w:hRule="atLeast"/>
        </w:trPr>
        <w:tc>
          <w:tcPr>
            <w:tcW w:w="2317" w:type="dxa"/>
            <w:vMerge w:val="continue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spacing w:line="440" w:lineRule="exact"/>
              <w:jc w:val="left"/>
              <w:rPr>
                <w:rFonts w:hint="default"/>
                <w:sz w:val="18"/>
              </w:rPr>
            </w:pPr>
          </w:p>
        </w:tc>
        <w:tc>
          <w:tcPr>
            <w:tcW w:w="4082" w:type="dxa"/>
            <w:gridSpan w:val="3"/>
            <w:tcBorders>
              <w:top w:val="dashed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spacing w:line="440" w:lineRule="exact"/>
              <w:jc w:val="left"/>
              <w:rPr>
                <w:rFonts w:hint="default"/>
                <w:sz w:val="24"/>
              </w:rPr>
            </w:pPr>
          </w:p>
        </w:tc>
        <w:tc>
          <w:tcPr>
            <w:tcW w:w="1474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440" w:lineRule="exact"/>
              <w:jc w:val="left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571" w:hRule="atLeast"/>
        </w:trPr>
        <w:tc>
          <w:tcPr>
            <w:tcW w:w="9268" w:type="dxa"/>
            <w:gridSpan w:val="7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/>
                <w:sz w:val="22"/>
                <w:shd w:val="pct15" w:color="auto" w:fill="FFFFFF"/>
              </w:rPr>
            </w:pPr>
            <w:r>
              <w:rPr>
                <w:rFonts w:hint="eastAsia" w:eastAsia="ＭＳ ゴシック"/>
                <w:b w:val="1"/>
                <w:sz w:val="24"/>
                <w:shd w:val="clear" w:color="auto" w:fill="auto"/>
              </w:rPr>
              <w:t>注意事項</w:t>
            </w:r>
          </w:p>
          <w:p>
            <w:pPr>
              <w:pStyle w:val="0"/>
              <w:spacing w:line="320" w:lineRule="exact"/>
              <w:rPr>
                <w:rFonts w:hint="default" w:eastAsia="ＭＳ ゴシック"/>
                <w:sz w:val="22"/>
              </w:rPr>
            </w:pPr>
            <w:r>
              <w:rPr>
                <w:rFonts w:hint="eastAsia"/>
                <w:sz w:val="22"/>
              </w:rPr>
              <w:t>１　出品数は１人１点までとします。</w:t>
            </w:r>
          </w:p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　申込み方法</w:t>
            </w:r>
          </w:p>
          <w:p>
            <w:pPr>
              <w:pStyle w:val="0"/>
              <w:numPr>
                <w:numId w:val="0"/>
              </w:numPr>
              <w:spacing w:line="320" w:lineRule="exact"/>
              <w:ind w:leftChars="0" w:firstLine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みとハピ会員は，単位クラブ会長を経由して下記宛て提出してください。</w:t>
            </w:r>
          </w:p>
          <w:p>
            <w:pPr>
              <w:pStyle w:val="0"/>
              <w:numPr>
                <w:numId w:val="0"/>
              </w:numPr>
              <w:spacing w:line="320" w:lineRule="exact"/>
              <w:ind w:leftChars="0" w:firstLine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その他の出品希望者は，直接下記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宛て提出してください。</w:t>
            </w:r>
          </w:p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３　搬入日及び搬出日</w:t>
            </w:r>
          </w:p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/>
                <w:sz w:val="22"/>
              </w:rPr>
              <w:t>　　　搬入日：</w:t>
            </w:r>
            <w:r>
              <w:rPr>
                <w:rFonts w:hint="eastAsia" w:ascii="ＭＳ 明朝" w:hAnsi="ＭＳ 明朝" w:eastAsia="ＭＳ 明朝"/>
                <w:sz w:val="22"/>
              </w:rPr>
              <w:t>令和８年７月</w:t>
            </w:r>
            <w:r>
              <w:rPr>
                <w:rFonts w:hint="eastAsia" w:ascii="ＭＳ 明朝" w:hAnsi="ＭＳ 明朝" w:eastAsia="ＭＳ 明朝"/>
                <w:sz w:val="22"/>
              </w:rPr>
              <w:t>16</w:t>
            </w:r>
            <w:r>
              <w:rPr>
                <w:rFonts w:hint="eastAsia" w:ascii="ＭＳ 明朝" w:hAnsi="ＭＳ 明朝" w:eastAsia="ＭＳ 明朝"/>
                <w:sz w:val="22"/>
              </w:rPr>
              <w:t>日（木），</w:t>
            </w:r>
            <w:r>
              <w:rPr>
                <w:rFonts w:hint="eastAsia" w:ascii="ＭＳ 明朝" w:hAnsi="ＭＳ 明朝" w:eastAsia="ＭＳ 明朝"/>
                <w:sz w:val="22"/>
              </w:rPr>
              <w:t>17</w:t>
            </w:r>
            <w:r>
              <w:rPr>
                <w:rFonts w:hint="eastAsia" w:ascii="ＭＳ 明朝" w:hAnsi="ＭＳ 明朝" w:eastAsia="ＭＳ 明朝"/>
                <w:sz w:val="22"/>
              </w:rPr>
              <w:t>日（金）</w:t>
            </w:r>
          </w:p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搬出日：令和８年</w:t>
            </w:r>
            <w:r>
              <w:rPr>
                <w:rFonts w:hint="eastAsia" w:ascii="ＭＳ 明朝" w:hAnsi="ＭＳ 明朝" w:eastAsia="ＭＳ 明朝"/>
                <w:sz w:val="22"/>
              </w:rPr>
              <w:t>7</w:t>
            </w:r>
            <w:r>
              <w:rPr>
                <w:rFonts w:hint="eastAsia" w:ascii="ＭＳ 明朝" w:hAnsi="ＭＳ 明朝" w:eastAsia="ＭＳ 明朝"/>
                <w:sz w:val="22"/>
              </w:rPr>
              <w:t>月</w:t>
            </w:r>
            <w:r>
              <w:rPr>
                <w:rFonts w:hint="eastAsia" w:ascii="ＭＳ 明朝" w:hAnsi="ＭＳ 明朝" w:eastAsia="ＭＳ 明朝"/>
                <w:sz w:val="22"/>
              </w:rPr>
              <w:t>29</w:t>
            </w:r>
            <w:r>
              <w:rPr>
                <w:rFonts w:hint="eastAsia" w:ascii="ＭＳ 明朝" w:hAnsi="ＭＳ 明朝" w:eastAsia="ＭＳ 明朝"/>
                <w:sz w:val="22"/>
              </w:rPr>
              <w:t>日（水），</w:t>
            </w:r>
            <w:r>
              <w:rPr>
                <w:rFonts w:hint="eastAsia" w:ascii="ＭＳ 明朝" w:hAnsi="ＭＳ 明朝" w:eastAsia="ＭＳ 明朝"/>
                <w:sz w:val="22"/>
              </w:rPr>
              <w:t>30</w:t>
            </w:r>
            <w:r>
              <w:rPr>
                <w:rFonts w:hint="eastAsia" w:ascii="ＭＳ 明朝" w:hAnsi="ＭＳ 明朝" w:eastAsia="ＭＳ 明朝"/>
                <w:sz w:val="22"/>
              </w:rPr>
              <w:t>日（木）</w:t>
            </w:r>
          </w:p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</w:t>
            </w:r>
            <w:r>
              <w:rPr>
                <w:rFonts w:hint="eastAsia" w:ascii="ＭＳ 明朝" w:hAnsi="ＭＳ 明朝" w:eastAsia="ＭＳ 明朝"/>
                <w:w w:val="75"/>
                <w:sz w:val="22"/>
                <w:fitText w:val="660" w:id="11"/>
              </w:rPr>
              <w:t>受付時間</w:t>
            </w:r>
            <w:r>
              <w:rPr>
                <w:rFonts w:hint="eastAsia" w:ascii="ＭＳ 明朝" w:hAnsi="ＭＳ 明朝" w:eastAsia="ＭＳ 明朝"/>
                <w:sz w:val="22"/>
              </w:rPr>
              <w:t>：〔午前の部〕午前９時から正午まで　〔午後の部〕午後１時から４時まで</w:t>
            </w:r>
          </w:p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※</w:t>
            </w:r>
            <w:r>
              <w:rPr>
                <w:rFonts w:hint="eastAsia" w:ascii="ＭＳ 明朝" w:hAnsi="ＭＳ 明朝" w:eastAsia="ＭＳ 明朝"/>
                <w:sz w:val="22"/>
              </w:rPr>
              <w:t>７月</w:t>
            </w:r>
            <w:r>
              <w:rPr>
                <w:rFonts w:hint="eastAsia" w:ascii="ＭＳ 明朝" w:hAnsi="ＭＳ 明朝" w:eastAsia="ＭＳ 明朝"/>
                <w:sz w:val="22"/>
              </w:rPr>
              <w:t>30</w:t>
            </w:r>
            <w:r>
              <w:rPr>
                <w:rFonts w:hint="eastAsia" w:ascii="ＭＳ 明朝" w:hAnsi="ＭＳ 明朝" w:eastAsia="ＭＳ 明朝"/>
                <w:sz w:val="22"/>
              </w:rPr>
              <w:t>日</w:t>
            </w:r>
            <w:r>
              <w:rPr>
                <w:rFonts w:hint="eastAsia"/>
                <w:sz w:val="22"/>
              </w:rPr>
              <w:t>（木）は，午前の部のみ受付します。</w:t>
            </w:r>
          </w:p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申込先</w:t>
            </w:r>
            <w:r>
              <w:rPr>
                <w:rFonts w:hint="eastAsia"/>
                <w:b w:val="1"/>
                <w:sz w:val="24"/>
              </w:rPr>
              <w:t>　</w:t>
            </w:r>
            <w:r>
              <w:rPr>
                <w:rFonts w:hint="eastAsia"/>
                <w:sz w:val="22"/>
              </w:rPr>
              <w:t>　みとハピ（</w:t>
            </w:r>
            <w:r>
              <w:rPr>
                <w:rFonts w:hint="eastAsia" w:ascii="ＭＳ 明朝" w:hAnsi="ＭＳ 明朝"/>
                <w:sz w:val="22"/>
              </w:rPr>
              <w:t>水戸市高齢者クラブ連合会）事務局</w:t>
            </w:r>
          </w:p>
          <w:p>
            <w:pPr>
              <w:pStyle w:val="0"/>
              <w:spacing w:line="320" w:lineRule="exact"/>
              <w:ind w:firstLine="1210" w:firstLineChars="55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〒</w:t>
            </w:r>
            <w:r>
              <w:rPr>
                <w:rFonts w:hint="default" w:asciiTheme="minorEastAsia" w:hAnsiTheme="minorEastAsia"/>
                <w:sz w:val="22"/>
              </w:rPr>
              <w:t>310-8610</w:t>
            </w:r>
            <w:r>
              <w:rPr>
                <w:rFonts w:hint="eastAsia" w:asciiTheme="minorEastAsia" w:hAnsiTheme="minorEastAsia"/>
                <w:sz w:val="22"/>
              </w:rPr>
              <w:t>　水戸市中央１－４－１　１階　水戸市高齢福祉課内</w:t>
            </w:r>
          </w:p>
          <w:p>
            <w:pPr>
              <w:pStyle w:val="0"/>
              <w:spacing w:line="320" w:lineRule="exact"/>
              <w:ind w:firstLine="1210" w:firstLineChars="55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sz w:val="22"/>
              </w:rPr>
              <w:t>TEL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：０２９－２３２－９１７４　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FAX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：０２９－２３２－９１１２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締切日</w:t>
            </w: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4"/>
              </w:rPr>
              <w:t>　　</w:t>
            </w:r>
            <w:r>
              <w:rPr>
                <w:rFonts w:hint="eastAsia" w:ascii="ＭＳ ゴシック" w:hAnsi="ＭＳ ゴシック" w:eastAsia="ＭＳ ゴシック"/>
                <w:b w:val="1"/>
                <w:w w:val="100"/>
                <w:kern w:val="0"/>
                <w:sz w:val="32"/>
                <w:shd w:val="clear" w:color="auto" w:fill="auto"/>
              </w:rPr>
              <w:t>令和８年７月３日（金）</w:t>
            </w:r>
          </w:p>
        </w:tc>
      </w:tr>
    </w:tbl>
    <w:p>
      <w:pPr>
        <w:pStyle w:val="0"/>
        <w:rPr>
          <w:rFonts w:hint="default" w:eastAsia="PMingLiU"/>
        </w:rPr>
      </w:pPr>
    </w:p>
    <w:sectPr>
      <w:pgSz w:w="11906" w:h="16838"/>
      <w:pgMar w:top="851" w:right="1418" w:bottom="284" w:left="1418" w:header="0" w:footer="964" w:gutter="0"/>
      <w:cols w:space="720"/>
      <w:textDirection w:val="lrTb"/>
      <w:docGrid w:type="lines" w:linePitch="311" w:charSpace="85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oNotHyphenateCaps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644</TotalTime>
  <Pages>2</Pages>
  <Words>31</Words>
  <Characters>1264</Characters>
  <Application>JUST Note</Application>
  <Lines>634</Lines>
  <Paragraphs>81</Paragraphs>
  <Company>情報政策課</Company>
  <CharactersWithSpaces>1559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m</cp:lastModifiedBy>
  <cp:lastPrinted>2026-04-22T06:58:36Z</cp:lastPrinted>
  <dcterms:created xsi:type="dcterms:W3CDTF">2008-04-11T02:33:00Z</dcterms:created>
  <dcterms:modified xsi:type="dcterms:W3CDTF">2026-04-21T05:38:44Z</dcterms:modified>
  <cp:revision>70</cp:revision>
</cp:coreProperties>
</file>