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C3A" w:rsidRPr="00CF4C3A" w:rsidRDefault="00CF4C3A" w:rsidP="00CF4C3A">
      <w:pPr>
        <w:suppressAutoHyphens/>
        <w:overflowPunct w:val="0"/>
        <w:autoSpaceDE w:val="0"/>
        <w:rPr>
          <w:rFonts w:ascii="ＭＳ 明朝" w:eastAsia="ＭＳ 明朝" w:hAnsi="ＭＳ 明朝" w:cs="Century"/>
          <w:kern w:val="1"/>
          <w:szCs w:val="20"/>
          <w:lang w:bidi="hi-IN"/>
        </w:rPr>
      </w:pPr>
      <w:r w:rsidRPr="00CF4C3A">
        <w:rPr>
          <w:rFonts w:ascii="ＭＳ 明朝" w:eastAsia="ＭＳ 明朝" w:hAnsi="ＭＳ 明朝" w:cs="Century"/>
          <w:kern w:val="1"/>
          <w:szCs w:val="20"/>
          <w:lang w:bidi="hi-IN"/>
        </w:rPr>
        <w:t>様式第</w:t>
      </w:r>
      <w:r w:rsidRPr="00CF4C3A">
        <w:rPr>
          <w:rFonts w:ascii="ＭＳ 明朝" w:eastAsia="ＭＳ 明朝" w:hAnsi="ＭＳ 明朝" w:cs="Century" w:hint="eastAsia"/>
          <w:kern w:val="1"/>
          <w:szCs w:val="20"/>
          <w:lang w:bidi="hi-IN"/>
        </w:rPr>
        <w:t>６</w:t>
      </w:r>
      <w:r w:rsidRPr="00CF4C3A">
        <w:rPr>
          <w:rFonts w:ascii="ＭＳ 明朝" w:eastAsia="ＭＳ 明朝" w:hAnsi="ＭＳ 明朝" w:cs="Century"/>
          <w:kern w:val="1"/>
          <w:szCs w:val="20"/>
          <w:lang w:bidi="hi-IN"/>
        </w:rPr>
        <w:t>号(第</w:t>
      </w:r>
      <w:r w:rsidRPr="00CF4C3A">
        <w:rPr>
          <w:rFonts w:ascii="ＭＳ 明朝" w:eastAsia="ＭＳ 明朝" w:hAnsi="ＭＳ 明朝" w:cs="Century" w:hint="eastAsia"/>
          <w:kern w:val="1"/>
          <w:szCs w:val="20"/>
          <w:lang w:bidi="hi-IN"/>
        </w:rPr>
        <w:t>３</w:t>
      </w:r>
      <w:r w:rsidRPr="00CF4C3A">
        <w:rPr>
          <w:rFonts w:ascii="ＭＳ 明朝" w:eastAsia="ＭＳ 明朝" w:hAnsi="ＭＳ 明朝" w:cs="Century"/>
          <w:kern w:val="1"/>
          <w:szCs w:val="20"/>
          <w:lang w:bidi="hi-IN"/>
        </w:rPr>
        <w:t>条関係)</w:t>
      </w:r>
    </w:p>
    <w:p w:rsidR="00CF4C3A" w:rsidRPr="00CF4C3A" w:rsidRDefault="00CF4C3A" w:rsidP="00CF4C3A">
      <w:pPr>
        <w:suppressAutoHyphens/>
        <w:overflowPunct w:val="0"/>
        <w:autoSpaceDE w:val="0"/>
        <w:rPr>
          <w:rFonts w:ascii="ＭＳ 明朝" w:eastAsia="ＭＳ 明朝" w:hAnsi="ＭＳ 明朝" w:cs="Century"/>
          <w:kern w:val="1"/>
          <w:szCs w:val="20"/>
          <w:lang w:bidi="hi-IN"/>
        </w:rPr>
      </w:pPr>
    </w:p>
    <w:p w:rsidR="00CF4C3A" w:rsidRPr="00CF4C3A" w:rsidRDefault="00CF4C3A" w:rsidP="00CF4C3A">
      <w:pPr>
        <w:suppressAutoHyphens/>
        <w:overflowPunct w:val="0"/>
        <w:autoSpaceDE w:val="0"/>
        <w:jc w:val="center"/>
        <w:rPr>
          <w:rFonts w:ascii="ＭＳ 明朝" w:eastAsia="ＭＳ 明朝" w:hAnsi="ＭＳ 明朝" w:cs="Century"/>
          <w:kern w:val="1"/>
          <w:szCs w:val="20"/>
          <w:lang w:bidi="hi-IN"/>
        </w:rPr>
      </w:pPr>
      <w:r w:rsidRPr="00CF4C3A">
        <w:rPr>
          <w:rFonts w:ascii="ＭＳ 明朝" w:eastAsia="ＭＳ 明朝" w:hAnsi="ＭＳ 明朝" w:cs="Century" w:hint="eastAsia"/>
          <w:kern w:val="1"/>
          <w:szCs w:val="20"/>
          <w:lang w:bidi="hi-IN"/>
        </w:rPr>
        <w:t>浄化槽保守点検業の事業計画書</w:t>
      </w:r>
    </w:p>
    <w:p w:rsidR="00CF4C3A" w:rsidRPr="00CF4C3A" w:rsidRDefault="00CF4C3A" w:rsidP="00CF4C3A">
      <w:pPr>
        <w:suppressAutoHyphens/>
        <w:overflowPunct w:val="0"/>
        <w:autoSpaceDE w:val="0"/>
        <w:jc w:val="center"/>
        <w:rPr>
          <w:rFonts w:ascii="ＭＳ 明朝" w:eastAsia="ＭＳ 明朝" w:hAnsi="ＭＳ 明朝" w:cs="Century"/>
          <w:kern w:val="1"/>
          <w:szCs w:val="20"/>
          <w:lang w:bidi="hi-IN"/>
        </w:rPr>
      </w:pPr>
    </w:p>
    <w:p w:rsidR="00CF4C3A" w:rsidRPr="00CF4C3A" w:rsidRDefault="00CF4C3A" w:rsidP="00CF4C3A">
      <w:pPr>
        <w:suppressAutoHyphens/>
        <w:overflowPunct w:val="0"/>
        <w:autoSpaceDE w:val="0"/>
        <w:ind w:left="210" w:hangingChars="100" w:hanging="210"/>
        <w:rPr>
          <w:rFonts w:ascii="ＭＳ 明朝" w:eastAsia="ＭＳ 明朝" w:hAnsi="ＭＳ 明朝" w:cs="Century"/>
          <w:kern w:val="1"/>
          <w:szCs w:val="20"/>
          <w:lang w:bidi="hi-IN"/>
        </w:rPr>
      </w:pPr>
      <w:r w:rsidRPr="00CF4C3A">
        <w:rPr>
          <w:rFonts w:ascii="ＭＳ 明朝" w:eastAsia="ＭＳ 明朝" w:hAnsi="ＭＳ 明朝" w:cs="Century" w:hint="eastAsia"/>
          <w:kern w:val="1"/>
          <w:szCs w:val="20"/>
          <w:lang w:bidi="hi-IN"/>
        </w:rPr>
        <w:t xml:space="preserve">　　登録の有効期間満了日までに水戸市内で行う予定の営業所ごとの浄化槽の保守点検の事業計画は，次のとおりです。</w:t>
      </w:r>
    </w:p>
    <w:p w:rsidR="00CF4C3A" w:rsidRPr="00CF4C3A" w:rsidRDefault="00CF4C3A" w:rsidP="00CF4C3A">
      <w:pPr>
        <w:suppressAutoHyphens/>
        <w:overflowPunct w:val="0"/>
        <w:autoSpaceDE w:val="0"/>
        <w:rPr>
          <w:rFonts w:ascii="ＭＳ 明朝" w:eastAsia="ＭＳ 明朝" w:hAnsi="ＭＳ 明朝" w:cs="Century"/>
          <w:kern w:val="1"/>
          <w:szCs w:val="20"/>
          <w:lang w:bidi="hi-IN"/>
        </w:rPr>
      </w:pPr>
    </w:p>
    <w:tbl>
      <w:tblPr>
        <w:tblStyle w:val="a7"/>
        <w:tblW w:w="8862" w:type="dxa"/>
        <w:tblInd w:w="205" w:type="dxa"/>
        <w:tblLayout w:type="fixed"/>
        <w:tblLook w:val="04A0" w:firstRow="1" w:lastRow="0" w:firstColumn="1" w:lastColumn="0" w:noHBand="0" w:noVBand="1"/>
      </w:tblPr>
      <w:tblGrid>
        <w:gridCol w:w="499"/>
        <w:gridCol w:w="425"/>
        <w:gridCol w:w="1133"/>
        <w:gridCol w:w="447"/>
        <w:gridCol w:w="1539"/>
        <w:gridCol w:w="290"/>
        <w:gridCol w:w="1411"/>
        <w:gridCol w:w="850"/>
        <w:gridCol w:w="851"/>
        <w:gridCol w:w="1417"/>
      </w:tblGrid>
      <w:tr w:rsidR="00CF4C3A" w:rsidRPr="00CF4C3A" w:rsidTr="004714F1">
        <w:trPr>
          <w:trHeight w:val="297"/>
        </w:trPr>
        <w:tc>
          <w:tcPr>
            <w:tcW w:w="2057" w:type="dxa"/>
            <w:gridSpan w:val="3"/>
            <w:vMerge w:val="restart"/>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フリガナ</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営業所の名称</w:t>
            </w:r>
          </w:p>
        </w:tc>
        <w:tc>
          <w:tcPr>
            <w:tcW w:w="6805" w:type="dxa"/>
            <w:gridSpan w:val="7"/>
            <w:tcBorders>
              <w:bottom w:val="dashSmallGap" w:sz="4" w:space="0" w:color="auto"/>
            </w:tcBorders>
          </w:tcPr>
          <w:p w:rsidR="00CF4C3A" w:rsidRPr="00CF4C3A" w:rsidRDefault="00CF4C3A" w:rsidP="00CF4C3A">
            <w:pPr>
              <w:suppressAutoHyphens/>
              <w:overflowPunct w:val="0"/>
              <w:autoSpaceDE w:val="0"/>
              <w:rPr>
                <w:rFonts w:ascii="ＭＳ 明朝" w:hAnsi="ＭＳ 明朝" w:cs="Century"/>
                <w:kern w:val="1"/>
                <w:lang w:bidi="hi-IN"/>
              </w:rPr>
            </w:pPr>
          </w:p>
        </w:tc>
      </w:tr>
      <w:tr w:rsidR="00CF4C3A" w:rsidRPr="00CF4C3A" w:rsidTr="004714F1">
        <w:trPr>
          <w:trHeight w:val="525"/>
        </w:trPr>
        <w:tc>
          <w:tcPr>
            <w:tcW w:w="2057" w:type="dxa"/>
            <w:gridSpan w:val="3"/>
            <w:vMerge/>
          </w:tcPr>
          <w:p w:rsidR="00CF4C3A" w:rsidRPr="00CF4C3A" w:rsidRDefault="00CF4C3A" w:rsidP="00CF4C3A">
            <w:pPr>
              <w:suppressAutoHyphens/>
              <w:overflowPunct w:val="0"/>
              <w:autoSpaceDE w:val="0"/>
              <w:spacing w:beforeLines="50" w:before="175"/>
              <w:rPr>
                <w:rFonts w:ascii="ＭＳ 明朝" w:hAnsi="ＭＳ 明朝" w:cs="Century"/>
                <w:kern w:val="1"/>
                <w:lang w:bidi="hi-IN"/>
              </w:rPr>
            </w:pPr>
          </w:p>
        </w:tc>
        <w:tc>
          <w:tcPr>
            <w:tcW w:w="6805" w:type="dxa"/>
            <w:gridSpan w:val="7"/>
            <w:tcBorders>
              <w:top w:val="dashSmallGap" w:sz="4" w:space="0" w:color="auto"/>
            </w:tcBorders>
          </w:tcPr>
          <w:p w:rsidR="00CF4C3A" w:rsidRPr="00CF4C3A" w:rsidRDefault="00CF4C3A" w:rsidP="00CF4C3A">
            <w:pPr>
              <w:suppressAutoHyphens/>
              <w:overflowPunct w:val="0"/>
              <w:autoSpaceDE w:val="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p>
        </w:tc>
      </w:tr>
      <w:tr w:rsidR="00CF4C3A" w:rsidRPr="00CF4C3A" w:rsidTr="004714F1">
        <w:tc>
          <w:tcPr>
            <w:tcW w:w="2057" w:type="dxa"/>
            <w:gridSpan w:val="3"/>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市</w:t>
            </w:r>
            <w:r w:rsidRPr="00CF4C3A">
              <w:rPr>
                <w:rFonts w:ascii="ＭＳ 明朝" w:hAnsi="ＭＳ 明朝" w:cs="Century"/>
                <w:kern w:val="1"/>
                <w:lang w:bidi="hi-IN"/>
              </w:rPr>
              <w:t>内で浄化槽保守点検業以外に営む事業の内容</w:t>
            </w:r>
            <w:r w:rsidRPr="00CF4C3A">
              <w:rPr>
                <w:rFonts w:ascii="ＭＳ 明朝" w:hAnsi="ＭＳ 明朝" w:cs="Century" w:hint="eastAsia"/>
                <w:kern w:val="1"/>
                <w:lang w:bidi="hi-IN"/>
              </w:rPr>
              <w:t>（</w:t>
            </w:r>
            <w:r w:rsidRPr="00CF4C3A">
              <w:rPr>
                <w:rFonts w:ascii="ＭＳ 明朝" w:hAnsi="ＭＳ 明朝" w:cs="Century"/>
                <w:kern w:val="1"/>
                <w:lang w:bidi="hi-IN"/>
              </w:rPr>
              <w:t>番号を○で囲むこと。</w:t>
            </w:r>
            <w:r w:rsidRPr="00CF4C3A">
              <w:rPr>
                <w:rFonts w:ascii="ＭＳ 明朝" w:hAnsi="ＭＳ 明朝" w:cs="Century" w:hint="eastAsia"/>
                <w:kern w:val="1"/>
                <w:lang w:bidi="hi-IN"/>
              </w:rPr>
              <w:t>）</w:t>
            </w:r>
          </w:p>
        </w:tc>
        <w:tc>
          <w:tcPr>
            <w:tcW w:w="6805" w:type="dxa"/>
            <w:gridSpan w:val="7"/>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１　浄化槽製造業</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２　浄化槽工事業（</w:t>
            </w:r>
            <w:r w:rsidRPr="00CF4C3A">
              <w:rPr>
                <w:rFonts w:ascii="ＭＳ 明朝" w:hAnsi="ＭＳ 明朝" w:cs="Century"/>
                <w:kern w:val="1"/>
                <w:lang w:bidi="hi-IN"/>
              </w:rPr>
              <w:t>茨城県知事届出番号</w:t>
            </w:r>
            <w:r w:rsidRPr="00CF4C3A">
              <w:rPr>
                <w:rFonts w:ascii="ＭＳ 明朝" w:hAnsi="ＭＳ 明朝" w:cs="Century" w:hint="eastAsia"/>
                <w:kern w:val="1"/>
                <w:lang w:bidi="hi-IN"/>
              </w:rPr>
              <w:t xml:space="preserve">　　　　　　　　　　）</w:t>
            </w:r>
          </w:p>
          <w:p w:rsidR="00CF4C3A" w:rsidRPr="00CF4C3A" w:rsidRDefault="004714F1"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noProof/>
                <w:kern w:val="1"/>
              </w:rPr>
              <mc:AlternateContent>
                <mc:Choice Requires="wps">
                  <w:drawing>
                    <wp:anchor distT="0" distB="0" distL="114300" distR="114300" simplePos="0" relativeHeight="251665408" behindDoc="0" locked="0" layoutInCell="1" allowOverlap="1" wp14:anchorId="3CC8099F" wp14:editId="6125EE2E">
                      <wp:simplePos x="0" y="0"/>
                      <wp:positionH relativeFrom="column">
                        <wp:posOffset>1043305</wp:posOffset>
                      </wp:positionH>
                      <wp:positionV relativeFrom="paragraph">
                        <wp:posOffset>209550</wp:posOffset>
                      </wp:positionV>
                      <wp:extent cx="3152775" cy="371475"/>
                      <wp:effectExtent l="0" t="0" r="28575" b="28575"/>
                      <wp:wrapNone/>
                      <wp:docPr id="5" name="大かっこ 5"/>
                      <wp:cNvGraphicFramePr/>
                      <a:graphic xmlns:a="http://schemas.openxmlformats.org/drawingml/2006/main">
                        <a:graphicData uri="http://schemas.microsoft.com/office/word/2010/wordprocessingShape">
                          <wps:wsp>
                            <wps:cNvSpPr/>
                            <wps:spPr>
                              <a:xfrm>
                                <a:off x="0" y="0"/>
                                <a:ext cx="3152775" cy="371475"/>
                              </a:xfrm>
                              <a:prstGeom prst="bracketPair">
                                <a:avLst/>
                              </a:prstGeom>
                              <a:noFill/>
                              <a:ln w="31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53092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82.15pt;margin-top:16.5pt;width:248.25pt;height:29.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" strokecolor="windowText" strokeweight=".25pt">
                      <v:stroke joinstyle="miter"/>
                    </v:shape>
                  </w:pict>
                </mc:Fallback>
              </mc:AlternateContent>
            </w:r>
            <w:r w:rsidR="00CF4C3A" w:rsidRPr="00CF4C3A">
              <w:rPr>
                <w:rFonts w:ascii="ＭＳ 明朝" w:hAnsi="ＭＳ 明朝" w:cs="Century" w:hint="eastAsia"/>
                <w:kern w:val="1"/>
                <w:lang w:bidi="hi-IN"/>
              </w:rPr>
              <w:t xml:space="preserve">　　　　　　　　（</w:t>
            </w:r>
            <w:r w:rsidR="00CF4C3A" w:rsidRPr="00CF4C3A">
              <w:rPr>
                <w:rFonts w:ascii="ＭＳ 明朝" w:hAnsi="ＭＳ 明朝" w:cs="Century"/>
                <w:kern w:val="1"/>
                <w:lang w:bidi="hi-IN"/>
              </w:rPr>
              <w:t>茨城県知事登録番号</w:t>
            </w:r>
            <w:r w:rsidR="00CF4C3A" w:rsidRPr="00CF4C3A">
              <w:rPr>
                <w:rFonts w:ascii="ＭＳ 明朝" w:hAnsi="ＭＳ 明朝" w:cs="Century" w:hint="eastAsia"/>
                <w:kern w:val="1"/>
                <w:lang w:bidi="hi-IN"/>
              </w:rPr>
              <w:t xml:space="preserve">　　　　　　　　　　）</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３　浄化槽清掃業　水戸市長又は大洗、鉾田、水戸環境組合長許可番号</w:t>
            </w:r>
          </w:p>
          <w:p w:rsidR="00CF4C3A" w:rsidRPr="00CF4C3A" w:rsidRDefault="00CF4C3A" w:rsidP="00CF4C3A">
            <w:pPr>
              <w:suppressAutoHyphens/>
              <w:overflowPunct w:val="0"/>
              <w:autoSpaceDE w:val="0"/>
              <w:ind w:firstLineChars="300" w:firstLine="600"/>
              <w:rPr>
                <w:rFonts w:ascii="ＭＳ 明朝" w:hAnsi="ＭＳ 明朝" w:cs="Century"/>
                <w:kern w:val="1"/>
                <w:lang w:bidi="hi-IN"/>
              </w:rPr>
            </w:pPr>
            <w:r w:rsidRPr="00CF4C3A">
              <w:rPr>
                <w:rFonts w:ascii="ＭＳ 明朝" w:hAnsi="ＭＳ 明朝" w:cs="Century" w:hint="eastAsia"/>
                <w:kern w:val="1"/>
                <w:lang w:bidi="hi-IN"/>
              </w:rPr>
              <w:t xml:space="preserve">　　　　　　</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４　その他（　　　　　　　　　　　　　　　　　　　　　　）</w:t>
            </w:r>
          </w:p>
        </w:tc>
      </w:tr>
      <w:tr w:rsidR="00CF4C3A" w:rsidRPr="00CF4C3A" w:rsidTr="004714F1">
        <w:tc>
          <w:tcPr>
            <w:tcW w:w="2057" w:type="dxa"/>
            <w:gridSpan w:val="3"/>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浄化槽保守点検業に従事する従業員の数</w:t>
            </w:r>
          </w:p>
        </w:tc>
        <w:tc>
          <w:tcPr>
            <w:tcW w:w="2276" w:type="dxa"/>
            <w:gridSpan w:val="3"/>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浄化槽管理士の数</w:t>
            </w:r>
          </w:p>
        </w:tc>
        <w:tc>
          <w:tcPr>
            <w:tcW w:w="2261"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浄化槽法に基づく技術管理者の数</w:t>
            </w:r>
          </w:p>
        </w:tc>
        <w:tc>
          <w:tcPr>
            <w:tcW w:w="2268"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小型合併処理浄化槽維持管理技術特別講習修了者数</w:t>
            </w:r>
          </w:p>
        </w:tc>
      </w:tr>
      <w:tr w:rsidR="00CF4C3A" w:rsidRPr="00CF4C3A" w:rsidTr="004714F1">
        <w:trPr>
          <w:trHeight w:val="665"/>
        </w:trPr>
        <w:tc>
          <w:tcPr>
            <w:tcW w:w="2057" w:type="dxa"/>
            <w:gridSpan w:val="3"/>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人</w:t>
            </w:r>
          </w:p>
        </w:tc>
        <w:tc>
          <w:tcPr>
            <w:tcW w:w="2276" w:type="dxa"/>
            <w:gridSpan w:val="3"/>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人</w:t>
            </w:r>
          </w:p>
        </w:tc>
        <w:tc>
          <w:tcPr>
            <w:tcW w:w="2261" w:type="dxa"/>
            <w:gridSpan w:val="2"/>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人</w:t>
            </w:r>
          </w:p>
        </w:tc>
        <w:tc>
          <w:tcPr>
            <w:tcW w:w="2268" w:type="dxa"/>
            <w:gridSpan w:val="2"/>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人</w:t>
            </w:r>
          </w:p>
        </w:tc>
      </w:tr>
      <w:tr w:rsidR="00CF4C3A" w:rsidRPr="00CF4C3A" w:rsidTr="004714F1">
        <w:trPr>
          <w:trHeight w:val="1060"/>
        </w:trPr>
        <w:tc>
          <w:tcPr>
            <w:tcW w:w="499" w:type="dxa"/>
            <w:vMerge w:val="restart"/>
            <w:textDirection w:val="tbRlV"/>
            <w:vAlign w:val="center"/>
          </w:tcPr>
          <w:p w:rsidR="00CF4C3A" w:rsidRPr="00CF4C3A" w:rsidRDefault="00CF4C3A" w:rsidP="00AD55D0">
            <w:pPr>
              <w:suppressAutoHyphens/>
              <w:overflowPunct w:val="0"/>
              <w:autoSpaceDE w:val="0"/>
              <w:snapToGrid w:val="0"/>
              <w:ind w:left="113" w:right="113"/>
              <w:jc w:val="center"/>
              <w:rPr>
                <w:rFonts w:ascii="ＭＳ 明朝" w:hAnsi="ＭＳ 明朝" w:cs="Century"/>
                <w:kern w:val="1"/>
                <w:lang w:bidi="hi-IN"/>
              </w:rPr>
            </w:pPr>
            <w:r w:rsidRPr="00CF4C3A">
              <w:rPr>
                <w:rFonts w:ascii="ＭＳ 明朝" w:hAnsi="ＭＳ 明朝" w:cs="Century" w:hint="eastAsia"/>
                <w:kern w:val="1"/>
                <w:lang w:bidi="hi-IN"/>
              </w:rPr>
              <w:t>保守点検の契約をしている浄化槽の基数（予定も含む。）</w:t>
            </w:r>
          </w:p>
        </w:tc>
        <w:tc>
          <w:tcPr>
            <w:tcW w:w="425" w:type="dxa"/>
            <w:vMerge w:val="restart"/>
            <w:textDirection w:val="tbRlV"/>
          </w:tcPr>
          <w:p w:rsidR="00CF4C3A" w:rsidRPr="00CF4C3A" w:rsidRDefault="00CF4C3A" w:rsidP="00AD55D0">
            <w:pPr>
              <w:suppressAutoHyphens/>
              <w:overflowPunct w:val="0"/>
              <w:autoSpaceDE w:val="0"/>
              <w:snapToGrid w:val="0"/>
              <w:ind w:left="113" w:right="113"/>
              <w:jc w:val="center"/>
              <w:rPr>
                <w:rFonts w:ascii="ＭＳ 明朝" w:hAnsi="ＭＳ 明朝" w:cs="Century"/>
                <w:kern w:val="1"/>
                <w:lang w:bidi="hi-IN"/>
              </w:rPr>
            </w:pPr>
            <w:r w:rsidRPr="00CF4C3A">
              <w:rPr>
                <w:rFonts w:ascii="ＭＳ 明朝" w:hAnsi="ＭＳ 明朝" w:cs="Century" w:hint="eastAsia"/>
                <w:kern w:val="1"/>
                <w:lang w:bidi="hi-IN"/>
              </w:rPr>
              <w:t>単独処理浄化槽</w:t>
            </w:r>
          </w:p>
        </w:tc>
        <w:tc>
          <w:tcPr>
            <w:tcW w:w="1580" w:type="dxa"/>
            <w:gridSpan w:val="2"/>
            <w:tcBorders>
              <w:tl2br w:val="single" w:sz="4" w:space="0" w:color="auto"/>
            </w:tcBorders>
            <w:vAlign w:val="center"/>
          </w:tcPr>
          <w:p w:rsidR="00CF4C3A" w:rsidRPr="00CF4C3A" w:rsidRDefault="00CF4C3A" w:rsidP="00CF4C3A">
            <w:pPr>
              <w:suppressAutoHyphens/>
              <w:overflowPunct w:val="0"/>
              <w:autoSpaceDE w:val="0"/>
              <w:ind w:firstLineChars="100" w:firstLine="200"/>
              <w:jc w:val="right"/>
              <w:rPr>
                <w:rFonts w:ascii="ＭＳ 明朝" w:hAnsi="ＭＳ 明朝" w:cs="Century"/>
                <w:kern w:val="1"/>
                <w:lang w:bidi="hi-IN"/>
              </w:rPr>
            </w:pPr>
            <w:r w:rsidRPr="00CF4C3A">
              <w:rPr>
                <w:rFonts w:ascii="ＭＳ 明朝" w:hAnsi="ＭＳ 明朝" w:cs="Century" w:hint="eastAsia"/>
                <w:kern w:val="1"/>
                <w:lang w:bidi="hi-IN"/>
              </w:rPr>
              <w:t>処理方式</w:t>
            </w:r>
          </w:p>
          <w:p w:rsidR="00CF4C3A" w:rsidRPr="00CF4C3A" w:rsidRDefault="00CF4C3A" w:rsidP="00CF4C3A">
            <w:pPr>
              <w:suppressAutoHyphens/>
              <w:overflowPunct w:val="0"/>
              <w:autoSpaceDE w:val="0"/>
              <w:ind w:firstLineChars="100" w:firstLine="20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処理</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対象人数</w:t>
            </w:r>
          </w:p>
        </w:tc>
        <w:tc>
          <w:tcPr>
            <w:tcW w:w="1539" w:type="dxa"/>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全ばつ気方式</w:t>
            </w:r>
          </w:p>
        </w:tc>
        <w:tc>
          <w:tcPr>
            <w:tcW w:w="1701"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分離接触ばつ気方式</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分離ばつ気方式</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単純ばつ気方式</w:t>
            </w:r>
          </w:p>
        </w:tc>
        <w:tc>
          <w:tcPr>
            <w:tcW w:w="1701"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散水ろ床方式</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平面酸化床方式</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地下砂ろ過方式</w:t>
            </w:r>
          </w:p>
        </w:tc>
        <w:tc>
          <w:tcPr>
            <w:tcW w:w="1417" w:type="dxa"/>
            <w:vAlign w:val="center"/>
          </w:tcPr>
          <w:p w:rsidR="00CF4C3A" w:rsidRPr="00CF4C3A" w:rsidRDefault="00CF4C3A" w:rsidP="00CF4C3A">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計</w:t>
            </w:r>
          </w:p>
        </w:tc>
      </w:tr>
      <w:tr w:rsidR="00CF4C3A" w:rsidRPr="00CF4C3A" w:rsidTr="004714F1">
        <w:tc>
          <w:tcPr>
            <w:tcW w:w="499"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25"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580"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20人以下</w:t>
            </w:r>
          </w:p>
        </w:tc>
        <w:tc>
          <w:tcPr>
            <w:tcW w:w="1539" w:type="dxa"/>
          </w:tcPr>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417" w:type="dxa"/>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CF4C3A" w:rsidRPr="00CF4C3A" w:rsidTr="004714F1">
        <w:tc>
          <w:tcPr>
            <w:tcW w:w="499"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25"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580"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21人以上</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300人以下</w:t>
            </w:r>
          </w:p>
        </w:tc>
        <w:tc>
          <w:tcPr>
            <w:tcW w:w="1539" w:type="dxa"/>
          </w:tcPr>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417" w:type="dxa"/>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CF4C3A" w:rsidRPr="00CF4C3A" w:rsidTr="004714F1">
        <w:tc>
          <w:tcPr>
            <w:tcW w:w="499"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25"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580"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301人以上</w:t>
            </w:r>
          </w:p>
        </w:tc>
        <w:tc>
          <w:tcPr>
            <w:tcW w:w="1539" w:type="dxa"/>
          </w:tcPr>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417" w:type="dxa"/>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CF4C3A" w:rsidRPr="00CF4C3A" w:rsidTr="004714F1">
        <w:tc>
          <w:tcPr>
            <w:tcW w:w="499"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25"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580"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小計</w:t>
            </w:r>
          </w:p>
        </w:tc>
        <w:tc>
          <w:tcPr>
            <w:tcW w:w="1539" w:type="dxa"/>
          </w:tcPr>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gridSpan w:val="2"/>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417" w:type="dxa"/>
          </w:tcPr>
          <w:p w:rsidR="00CF4C3A" w:rsidRPr="00CF4C3A" w:rsidRDefault="00CF4C3A" w:rsidP="00CF4C3A">
            <w:pPr>
              <w:suppressAutoHyphens/>
              <w:overflowPunct w:val="0"/>
              <w:autoSpaceDE w:val="0"/>
              <w:jc w:val="right"/>
              <w:rPr>
                <w:rFonts w:ascii="ＭＳ 明朝" w:hAnsi="ＭＳ 明朝" w:cs="Century"/>
                <w:kern w:val="1"/>
                <w:lang w:bidi="hi-IN"/>
              </w:rPr>
            </w:pPr>
          </w:p>
        </w:tc>
      </w:tr>
    </w:tbl>
    <w:p w:rsidR="00CF4C3A" w:rsidRPr="00CF4C3A" w:rsidRDefault="00CF4C3A" w:rsidP="00CF4C3A">
      <w:pPr>
        <w:suppressAutoHyphens/>
        <w:rPr>
          <w:rFonts w:ascii="ＭＳ 明朝" w:eastAsia="ＭＳ 明朝" w:hAnsi="ＭＳ 明朝" w:cs="Century"/>
          <w:kern w:val="1"/>
          <w:szCs w:val="20"/>
          <w:lang w:bidi="hi-IN"/>
        </w:rPr>
      </w:pPr>
    </w:p>
    <w:p w:rsidR="00CF4C3A" w:rsidRPr="00CF4C3A" w:rsidRDefault="00CF4C3A" w:rsidP="00CF4C3A">
      <w:pPr>
        <w:suppressAutoHyphens/>
        <w:rPr>
          <w:rFonts w:ascii="ＭＳ 明朝" w:eastAsia="ＭＳ 明朝" w:hAnsi="ＭＳ 明朝" w:cs="Century"/>
          <w:kern w:val="1"/>
          <w:szCs w:val="20"/>
          <w:lang w:bidi="hi-IN"/>
        </w:rPr>
      </w:pPr>
    </w:p>
    <w:tbl>
      <w:tblPr>
        <w:tblStyle w:val="a7"/>
        <w:tblW w:w="8897" w:type="dxa"/>
        <w:tblInd w:w="170" w:type="dxa"/>
        <w:tblLayout w:type="fixed"/>
        <w:tblLook w:val="04A0" w:firstRow="1" w:lastRow="0" w:firstColumn="1" w:lastColumn="0" w:noHBand="0" w:noVBand="1"/>
      </w:tblPr>
      <w:tblGrid>
        <w:gridCol w:w="487"/>
        <w:gridCol w:w="472"/>
        <w:gridCol w:w="1701"/>
        <w:gridCol w:w="709"/>
        <w:gridCol w:w="709"/>
        <w:gridCol w:w="709"/>
        <w:gridCol w:w="708"/>
        <w:gridCol w:w="851"/>
        <w:gridCol w:w="850"/>
        <w:gridCol w:w="851"/>
        <w:gridCol w:w="850"/>
      </w:tblGrid>
      <w:tr w:rsidR="004714F1" w:rsidRPr="00CF4C3A" w:rsidTr="004714F1">
        <w:trPr>
          <w:trHeight w:val="1118"/>
        </w:trPr>
        <w:tc>
          <w:tcPr>
            <w:tcW w:w="487" w:type="dxa"/>
            <w:vMerge w:val="restart"/>
            <w:textDirection w:val="tbRlV"/>
            <w:vAlign w:val="center"/>
          </w:tcPr>
          <w:p w:rsidR="00CF4C3A" w:rsidRPr="00CF4C3A" w:rsidRDefault="00CF4C3A" w:rsidP="00AD55D0">
            <w:pPr>
              <w:suppressAutoHyphens/>
              <w:overflowPunct w:val="0"/>
              <w:autoSpaceDE w:val="0"/>
              <w:snapToGrid w:val="0"/>
              <w:ind w:left="113" w:right="113"/>
              <w:jc w:val="center"/>
              <w:rPr>
                <w:rFonts w:ascii="ＭＳ 明朝" w:hAnsi="ＭＳ 明朝" w:cs="Century"/>
                <w:kern w:val="1"/>
                <w:lang w:bidi="hi-IN"/>
              </w:rPr>
            </w:pPr>
            <w:r w:rsidRPr="00CF4C3A">
              <w:rPr>
                <w:rFonts w:ascii="ＭＳ 明朝" w:hAnsi="ＭＳ 明朝" w:cs="Century" w:hint="eastAsia"/>
                <w:kern w:val="1"/>
                <w:lang w:bidi="hi-IN"/>
              </w:rPr>
              <w:t>保守点検の契約をしている浄化槽の基数（予定も含む。）</w:t>
            </w:r>
          </w:p>
        </w:tc>
        <w:tc>
          <w:tcPr>
            <w:tcW w:w="472" w:type="dxa"/>
            <w:vMerge w:val="restart"/>
            <w:textDirection w:val="tbRlV"/>
            <w:vAlign w:val="center"/>
          </w:tcPr>
          <w:p w:rsidR="00CF4C3A" w:rsidRPr="00CF4C3A" w:rsidRDefault="00CF4C3A" w:rsidP="00AD55D0">
            <w:pPr>
              <w:suppressAutoHyphens/>
              <w:overflowPunct w:val="0"/>
              <w:autoSpaceDE w:val="0"/>
              <w:snapToGrid w:val="0"/>
              <w:ind w:left="113" w:right="113"/>
              <w:jc w:val="center"/>
              <w:rPr>
                <w:rFonts w:ascii="ＭＳ 明朝" w:hAnsi="ＭＳ 明朝" w:cs="Century"/>
                <w:kern w:val="1"/>
                <w:lang w:bidi="hi-IN"/>
              </w:rPr>
            </w:pPr>
            <w:r w:rsidRPr="00CF4C3A">
              <w:rPr>
                <w:rFonts w:ascii="ＭＳ 明朝" w:hAnsi="ＭＳ 明朝" w:cs="Century" w:hint="eastAsia"/>
                <w:kern w:val="1"/>
                <w:lang w:bidi="hi-IN"/>
              </w:rPr>
              <w:t>合併処理浄化槽</w:t>
            </w:r>
          </w:p>
        </w:tc>
        <w:tc>
          <w:tcPr>
            <w:tcW w:w="1701" w:type="dxa"/>
            <w:vMerge w:val="restart"/>
            <w:tcBorders>
              <w:tl2br w:val="single" w:sz="4" w:space="0" w:color="auto"/>
            </w:tcBorders>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処理方式</w:t>
            </w:r>
          </w:p>
          <w:p w:rsidR="00CF4C3A" w:rsidRPr="00CF4C3A" w:rsidRDefault="00CF4C3A" w:rsidP="00CF4C3A">
            <w:pPr>
              <w:suppressAutoHyphens/>
              <w:overflowPunct w:val="0"/>
              <w:autoSpaceDE w:val="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の種類</w:t>
            </w:r>
          </w:p>
        </w:tc>
        <w:tc>
          <w:tcPr>
            <w:tcW w:w="1418" w:type="dxa"/>
            <w:gridSpan w:val="2"/>
            <w:vAlign w:val="center"/>
          </w:tcPr>
          <w:p w:rsidR="00CF4C3A" w:rsidRPr="00CF4C3A" w:rsidRDefault="00CF4C3A" w:rsidP="00CF4C3A">
            <w:pPr>
              <w:suppressAutoHyphens/>
              <w:overflowPunct w:val="0"/>
              <w:autoSpaceDE w:val="0"/>
              <w:rPr>
                <w:rFonts w:ascii="ＭＳ 明朝" w:hAnsi="ＭＳ 明朝" w:cs="Century"/>
                <w:kern w:val="1"/>
                <w:szCs w:val="21"/>
                <w:lang w:bidi="hi-IN"/>
              </w:rPr>
            </w:pPr>
            <w:r w:rsidRPr="00CF4C3A">
              <w:rPr>
                <w:rFonts w:ascii="ＭＳ 明朝" w:hAnsi="ＭＳ 明朝" w:cs="Century" w:hint="eastAsia"/>
                <w:kern w:val="1"/>
                <w:szCs w:val="21"/>
                <w:lang w:bidi="hi-IN"/>
              </w:rPr>
              <w:t>分離接触ばっ気方式</w:t>
            </w:r>
          </w:p>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szCs w:val="21"/>
                <w:lang w:bidi="hi-IN"/>
              </w:rPr>
              <w:t>嫌気ろ床接触ばっ気方式</w:t>
            </w:r>
          </w:p>
        </w:tc>
        <w:tc>
          <w:tcPr>
            <w:tcW w:w="1417" w:type="dxa"/>
            <w:gridSpan w:val="2"/>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活性汚泥方式</w:t>
            </w:r>
          </w:p>
        </w:tc>
        <w:tc>
          <w:tcPr>
            <w:tcW w:w="1701" w:type="dxa"/>
            <w:gridSpan w:val="2"/>
            <w:vAlign w:val="center"/>
          </w:tcPr>
          <w:p w:rsidR="00CF4C3A" w:rsidRPr="00CF4C3A" w:rsidRDefault="00CF4C3A" w:rsidP="00FC57DB">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回転板接触方式</w:t>
            </w:r>
          </w:p>
        </w:tc>
        <w:tc>
          <w:tcPr>
            <w:tcW w:w="1701" w:type="dxa"/>
            <w:gridSpan w:val="2"/>
            <w:vAlign w:val="center"/>
          </w:tcPr>
          <w:p w:rsidR="00CF4C3A" w:rsidRPr="00CF4C3A" w:rsidRDefault="00CF4C3A" w:rsidP="00CF4C3A">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計</w:t>
            </w:r>
          </w:p>
        </w:tc>
      </w:tr>
      <w:tr w:rsidR="004714F1" w:rsidRPr="00CF4C3A" w:rsidTr="004714F1">
        <w:trPr>
          <w:trHeight w:val="632"/>
        </w:trPr>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extDirection w:val="tbRlV"/>
            <w:vAlign w:val="center"/>
          </w:tcPr>
          <w:p w:rsidR="00CF4C3A" w:rsidRPr="00CF4C3A" w:rsidRDefault="00CF4C3A" w:rsidP="00CF4C3A">
            <w:pPr>
              <w:suppressAutoHyphens/>
              <w:overflowPunct w:val="0"/>
              <w:autoSpaceDE w:val="0"/>
              <w:ind w:left="113" w:right="113"/>
              <w:jc w:val="center"/>
              <w:rPr>
                <w:rFonts w:ascii="ＭＳ 明朝" w:hAnsi="ＭＳ 明朝" w:cs="Century"/>
                <w:kern w:val="1"/>
                <w:lang w:bidi="hi-IN"/>
              </w:rPr>
            </w:pPr>
          </w:p>
        </w:tc>
        <w:tc>
          <w:tcPr>
            <w:tcW w:w="1701" w:type="dxa"/>
            <w:vMerge/>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20人</w:t>
            </w:r>
          </w:p>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以下</w:t>
            </w:r>
          </w:p>
        </w:tc>
        <w:tc>
          <w:tcPr>
            <w:tcW w:w="709" w:type="dxa"/>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21人以上</w:t>
            </w:r>
          </w:p>
        </w:tc>
        <w:tc>
          <w:tcPr>
            <w:tcW w:w="709" w:type="dxa"/>
            <w:tcMar>
              <w:left w:w="57" w:type="dxa"/>
              <w:right w:w="57" w:type="dxa"/>
            </w:tcMar>
            <w:vAlign w:val="center"/>
          </w:tcPr>
          <w:p w:rsidR="00CF4C3A" w:rsidRPr="00CF4C3A" w:rsidRDefault="00CF4C3A" w:rsidP="004714F1">
            <w:pPr>
              <w:suppressAutoHyphens/>
              <w:overflowPunct w:val="0"/>
              <w:autoSpaceDE w:val="0"/>
              <w:ind w:leftChars="-1" w:left="-2" w:firstLineChars="2" w:firstLine="4"/>
              <w:jc w:val="center"/>
              <w:rPr>
                <w:rFonts w:ascii="ＭＳ 明朝" w:hAnsi="ＭＳ 明朝" w:cs="Century"/>
                <w:kern w:val="1"/>
                <w:lang w:bidi="hi-IN"/>
              </w:rPr>
            </w:pPr>
            <w:r w:rsidRPr="00CF4C3A">
              <w:rPr>
                <w:rFonts w:ascii="ＭＳ 明朝" w:hAnsi="ＭＳ 明朝" w:cs="Century" w:hint="eastAsia"/>
                <w:kern w:val="1"/>
                <w:lang w:bidi="hi-IN"/>
              </w:rPr>
              <w:t>500人以下</w:t>
            </w:r>
          </w:p>
        </w:tc>
        <w:tc>
          <w:tcPr>
            <w:tcW w:w="708" w:type="dxa"/>
            <w:tcMar>
              <w:left w:w="57" w:type="dxa"/>
              <w:right w:w="57" w:type="dxa"/>
            </w:tcMar>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501人以上</w:t>
            </w:r>
          </w:p>
        </w:tc>
        <w:tc>
          <w:tcPr>
            <w:tcW w:w="851" w:type="dxa"/>
            <w:tcMar>
              <w:left w:w="57" w:type="dxa"/>
              <w:right w:w="57" w:type="dxa"/>
            </w:tcMar>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500人以下</w:t>
            </w:r>
          </w:p>
        </w:tc>
        <w:tc>
          <w:tcPr>
            <w:tcW w:w="850" w:type="dxa"/>
            <w:tcMar>
              <w:left w:w="57" w:type="dxa"/>
              <w:right w:w="57" w:type="dxa"/>
            </w:tcMar>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501人以上</w:t>
            </w:r>
          </w:p>
        </w:tc>
        <w:tc>
          <w:tcPr>
            <w:tcW w:w="851" w:type="dxa"/>
            <w:tcMar>
              <w:left w:w="57" w:type="dxa"/>
              <w:right w:w="57" w:type="dxa"/>
            </w:tcMar>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500人以下</w:t>
            </w:r>
          </w:p>
        </w:tc>
        <w:tc>
          <w:tcPr>
            <w:tcW w:w="850" w:type="dxa"/>
            <w:tcMar>
              <w:left w:w="57" w:type="dxa"/>
              <w:right w:w="57" w:type="dxa"/>
            </w:tcMar>
            <w:vAlign w:val="center"/>
          </w:tcPr>
          <w:p w:rsidR="00CF4C3A" w:rsidRPr="00CF4C3A" w:rsidRDefault="00CF4C3A" w:rsidP="004714F1">
            <w:pPr>
              <w:suppressAutoHyphens/>
              <w:overflowPunct w:val="0"/>
              <w:autoSpaceDE w:val="0"/>
              <w:jc w:val="center"/>
              <w:rPr>
                <w:rFonts w:ascii="ＭＳ 明朝" w:hAnsi="ＭＳ 明朝" w:cs="Century"/>
                <w:kern w:val="1"/>
                <w:lang w:bidi="hi-IN"/>
              </w:rPr>
            </w:pPr>
            <w:r w:rsidRPr="00CF4C3A">
              <w:rPr>
                <w:rFonts w:ascii="ＭＳ 明朝" w:hAnsi="ＭＳ 明朝" w:cs="Century" w:hint="eastAsia"/>
                <w:kern w:val="1"/>
                <w:lang w:bidi="hi-IN"/>
              </w:rPr>
              <w:t>501人以上</w:t>
            </w:r>
          </w:p>
        </w:tc>
      </w:tr>
      <w:tr w:rsidR="004714F1" w:rsidRPr="00CF4C3A" w:rsidTr="004714F1">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tcMar>
              <w:left w:w="57" w:type="dxa"/>
              <w:right w:w="57" w:type="dxa"/>
            </w:tcMar>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沈殿分離層又は嫌気ろ床槽を有する浄化槽</w:t>
            </w: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8"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4714F1" w:rsidRPr="00CF4C3A" w:rsidTr="004714F1">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tcMar>
              <w:left w:w="57" w:type="dxa"/>
              <w:right w:w="57" w:type="dxa"/>
            </w:tcMar>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二階タンク又は沈殿分離槽を有する浄化槽</w:t>
            </w: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8"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4714F1" w:rsidRPr="00CF4C3A" w:rsidTr="004714F1">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tcMar>
              <w:left w:w="57" w:type="dxa"/>
              <w:right w:w="57" w:type="dxa"/>
            </w:tcMar>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スクリーン及び流量調整タンク又は流量調整槽を有する浄化槽</w:t>
            </w: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8"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4714F1" w:rsidRPr="00CF4C3A" w:rsidTr="004714F1">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tcMar>
              <w:left w:w="57" w:type="dxa"/>
              <w:right w:w="57" w:type="dxa"/>
            </w:tcMar>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沈殿分離タンク，二階タンク及び流量調整タンクのいずれも有しない浄化槽</w:t>
            </w: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8"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4714F1" w:rsidRPr="00CF4C3A" w:rsidTr="004714F1">
        <w:trPr>
          <w:trHeight w:val="469"/>
        </w:trPr>
        <w:tc>
          <w:tcPr>
            <w:tcW w:w="487"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472" w:type="dxa"/>
            <w:vMerge/>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1701" w:type="dxa"/>
            <w:tcMar>
              <w:left w:w="57" w:type="dxa"/>
              <w:right w:w="57" w:type="dxa"/>
            </w:tcMar>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小計</w:t>
            </w: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9"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708"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1"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c>
          <w:tcPr>
            <w:tcW w:w="850" w:type="dxa"/>
            <w:tcMar>
              <w:left w:w="57" w:type="dxa"/>
              <w:right w:w="57" w:type="dxa"/>
            </w:tcMar>
          </w:tcPr>
          <w:p w:rsidR="00CF4C3A" w:rsidRPr="00CF4C3A" w:rsidRDefault="00CF4C3A" w:rsidP="00CF4C3A">
            <w:pPr>
              <w:suppressAutoHyphens/>
              <w:overflowPunct w:val="0"/>
              <w:autoSpaceDE w:val="0"/>
              <w:jc w:val="right"/>
              <w:rPr>
                <w:rFonts w:ascii="ＭＳ 明朝" w:hAnsi="ＭＳ 明朝" w:cs="Century"/>
                <w:kern w:val="1"/>
                <w:lang w:bidi="hi-IN"/>
              </w:rPr>
            </w:pPr>
          </w:p>
        </w:tc>
      </w:tr>
      <w:tr w:rsidR="00CF4C3A" w:rsidRPr="00CF4C3A" w:rsidTr="004714F1">
        <w:trPr>
          <w:trHeight w:val="703"/>
        </w:trPr>
        <w:tc>
          <w:tcPr>
            <w:tcW w:w="3369" w:type="dxa"/>
            <w:gridSpan w:val="4"/>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１年間の業務日数</w:t>
            </w:r>
          </w:p>
        </w:tc>
        <w:tc>
          <w:tcPr>
            <w:tcW w:w="5528" w:type="dxa"/>
            <w:gridSpan w:val="7"/>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日</w:t>
            </w:r>
          </w:p>
        </w:tc>
      </w:tr>
      <w:tr w:rsidR="00CF4C3A" w:rsidRPr="00CF4C3A" w:rsidTr="004714F1">
        <w:trPr>
          <w:trHeight w:val="703"/>
        </w:trPr>
        <w:tc>
          <w:tcPr>
            <w:tcW w:w="3369" w:type="dxa"/>
            <w:gridSpan w:val="4"/>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１日平均浄化槽保守点検基数</w:t>
            </w:r>
          </w:p>
        </w:tc>
        <w:tc>
          <w:tcPr>
            <w:tcW w:w="5528" w:type="dxa"/>
            <w:gridSpan w:val="7"/>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基／日</w:t>
            </w:r>
          </w:p>
        </w:tc>
      </w:tr>
      <w:tr w:rsidR="00CF4C3A" w:rsidRPr="00CF4C3A" w:rsidTr="004714F1">
        <w:trPr>
          <w:trHeight w:val="703"/>
        </w:trPr>
        <w:tc>
          <w:tcPr>
            <w:tcW w:w="3369" w:type="dxa"/>
            <w:gridSpan w:val="4"/>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浄化槽管理士１人当たりの１日平均浄化槽保守点検基数</w:t>
            </w:r>
          </w:p>
        </w:tc>
        <w:tc>
          <w:tcPr>
            <w:tcW w:w="5528" w:type="dxa"/>
            <w:gridSpan w:val="7"/>
            <w:vAlign w:val="center"/>
          </w:tcPr>
          <w:p w:rsidR="00CF4C3A" w:rsidRPr="00CF4C3A" w:rsidRDefault="00CF4C3A" w:rsidP="00CF4C3A">
            <w:pPr>
              <w:suppressAutoHyphens/>
              <w:overflowPunct w:val="0"/>
              <w:autoSpaceDE w:val="0"/>
              <w:jc w:val="right"/>
              <w:rPr>
                <w:rFonts w:ascii="ＭＳ 明朝" w:hAnsi="ＭＳ 明朝" w:cs="Century"/>
                <w:kern w:val="1"/>
                <w:lang w:bidi="hi-IN"/>
              </w:rPr>
            </w:pPr>
            <w:r w:rsidRPr="00CF4C3A">
              <w:rPr>
                <w:rFonts w:ascii="ＭＳ 明朝" w:hAnsi="ＭＳ 明朝" w:cs="Century" w:hint="eastAsia"/>
                <w:kern w:val="1"/>
                <w:lang w:bidi="hi-IN"/>
              </w:rPr>
              <w:t>基／日／人</w:t>
            </w:r>
          </w:p>
        </w:tc>
      </w:tr>
      <w:tr w:rsidR="00CF4C3A" w:rsidRPr="00CF4C3A" w:rsidTr="004714F1">
        <w:trPr>
          <w:trHeight w:val="703"/>
        </w:trPr>
        <w:tc>
          <w:tcPr>
            <w:tcW w:w="3369" w:type="dxa"/>
            <w:gridSpan w:val="4"/>
            <w:vAlign w:val="center"/>
          </w:tcPr>
          <w:p w:rsidR="00CF4C3A" w:rsidRPr="00CF4C3A" w:rsidRDefault="00CF4C3A" w:rsidP="00CF4C3A">
            <w:pPr>
              <w:suppressAutoHyphens/>
              <w:overflowPunct w:val="0"/>
              <w:autoSpaceDE w:val="0"/>
              <w:rPr>
                <w:rFonts w:ascii="ＭＳ 明朝" w:hAnsi="ＭＳ 明朝" w:cs="Century"/>
                <w:kern w:val="1"/>
                <w:lang w:bidi="hi-IN"/>
              </w:rPr>
            </w:pPr>
            <w:r w:rsidRPr="00CF4C3A">
              <w:rPr>
                <w:rFonts w:ascii="ＭＳ 明朝" w:hAnsi="ＭＳ 明朝" w:cs="Century" w:hint="eastAsia"/>
                <w:kern w:val="1"/>
                <w:lang w:bidi="hi-IN"/>
              </w:rPr>
              <w:t>浄化槽保守点検料金</w:t>
            </w:r>
          </w:p>
        </w:tc>
        <w:tc>
          <w:tcPr>
            <w:tcW w:w="5528" w:type="dxa"/>
            <w:gridSpan w:val="7"/>
            <w:vAlign w:val="center"/>
          </w:tcPr>
          <w:p w:rsidR="00CF4C3A" w:rsidRPr="00CF4C3A" w:rsidRDefault="00CF4C3A" w:rsidP="00CF4C3A">
            <w:pPr>
              <w:suppressAutoHyphens/>
              <w:overflowPunct w:val="0"/>
              <w:autoSpaceDE w:val="0"/>
              <w:rPr>
                <w:rFonts w:ascii="ＭＳ 明朝" w:hAnsi="ＭＳ 明朝" w:cs="Century"/>
                <w:kern w:val="1"/>
                <w:lang w:bidi="hi-IN"/>
              </w:rPr>
            </w:pPr>
          </w:p>
        </w:tc>
      </w:tr>
    </w:tbl>
    <w:p w:rsidR="00CF4C3A" w:rsidRPr="00CF4C3A" w:rsidRDefault="00CF4C3A" w:rsidP="00CF4C3A">
      <w:pPr>
        <w:suppressAutoHyphens/>
        <w:overflowPunct w:val="0"/>
        <w:autoSpaceDE w:val="0"/>
        <w:ind w:firstLineChars="100" w:firstLine="210"/>
        <w:rPr>
          <w:rFonts w:ascii="ＭＳ 明朝" w:eastAsia="ＭＳ 明朝" w:hAnsi="ＭＳ 明朝" w:cs="Century"/>
          <w:kern w:val="1"/>
          <w:szCs w:val="20"/>
          <w:lang w:bidi="hi-IN"/>
        </w:rPr>
      </w:pPr>
      <w:r w:rsidRPr="00CF4C3A">
        <w:rPr>
          <w:rFonts w:ascii="ＭＳ 明朝" w:eastAsia="ＭＳ 明朝" w:hAnsi="ＭＳ 明朝" w:cs="Century"/>
          <w:kern w:val="1"/>
          <w:szCs w:val="20"/>
          <w:lang w:bidi="hi-IN"/>
        </w:rPr>
        <w:t>備考</w:t>
      </w:r>
    </w:p>
    <w:p w:rsidR="00CF4C3A" w:rsidRPr="00CF4C3A" w:rsidRDefault="00CF4C3A" w:rsidP="00CF4C3A">
      <w:pPr>
        <w:suppressAutoHyphens/>
        <w:overflowPunct w:val="0"/>
        <w:autoSpaceDE w:val="0"/>
        <w:ind w:firstLineChars="100" w:firstLine="210"/>
        <w:rPr>
          <w:rFonts w:ascii="ＭＳ 明朝" w:eastAsia="ＭＳ 明朝" w:hAnsi="ＭＳ 明朝" w:cs="Century"/>
          <w:kern w:val="1"/>
          <w:szCs w:val="20"/>
          <w:lang w:bidi="hi-IN"/>
        </w:rPr>
      </w:pPr>
      <w:r w:rsidRPr="00CF4C3A">
        <w:rPr>
          <w:rFonts w:ascii="ＭＳ 明朝" w:eastAsia="ＭＳ 明朝" w:hAnsi="ＭＳ 明朝" w:cs="Century"/>
          <w:kern w:val="1"/>
          <w:szCs w:val="20"/>
          <w:lang w:bidi="hi-IN"/>
        </w:rPr>
        <w:t xml:space="preserve">　</w:t>
      </w:r>
      <w:r w:rsidRPr="00CF4C3A">
        <w:rPr>
          <w:rFonts w:ascii="ＭＳ 明朝" w:eastAsia="ＭＳ 明朝" w:hAnsi="ＭＳ 明朝" w:cs="Century" w:hint="eastAsia"/>
          <w:kern w:val="1"/>
          <w:szCs w:val="20"/>
          <w:lang w:bidi="hi-IN"/>
        </w:rPr>
        <w:t>１</w:t>
      </w:r>
      <w:r w:rsidRPr="00CF4C3A">
        <w:rPr>
          <w:rFonts w:ascii="ＭＳ 明朝" w:eastAsia="ＭＳ 明朝" w:hAnsi="ＭＳ 明朝" w:cs="Century"/>
          <w:kern w:val="1"/>
          <w:szCs w:val="20"/>
          <w:lang w:bidi="hi-IN"/>
        </w:rPr>
        <w:t xml:space="preserve">　この事業計画書は，営業所ごとに作成すること。</w:t>
      </w:r>
    </w:p>
    <w:p w:rsidR="00CF4C3A" w:rsidRPr="00CF4C3A" w:rsidRDefault="00CF4C3A" w:rsidP="00CF4C3A">
      <w:pPr>
        <w:suppressAutoHyphens/>
        <w:overflowPunct w:val="0"/>
        <w:autoSpaceDE w:val="0"/>
        <w:ind w:left="1050" w:hangingChars="500" w:hanging="1050"/>
        <w:rPr>
          <w:rFonts w:ascii="ＭＳ 明朝" w:eastAsia="ＭＳ 明朝" w:hAnsi="ＭＳ 明朝" w:cs="Century"/>
          <w:kern w:val="1"/>
          <w:szCs w:val="20"/>
          <w:lang w:bidi="hi-IN"/>
        </w:rPr>
      </w:pPr>
      <w:r w:rsidRPr="00CF4C3A">
        <w:rPr>
          <w:rFonts w:ascii="ＭＳ 明朝" w:eastAsia="ＭＳ 明朝" w:hAnsi="ＭＳ 明朝" w:cs="Century"/>
          <w:kern w:val="1"/>
          <w:szCs w:val="20"/>
          <w:lang w:bidi="hi-IN"/>
        </w:rPr>
        <w:t xml:space="preserve">　　</w:t>
      </w:r>
      <w:r w:rsidRPr="00CF4C3A">
        <w:rPr>
          <w:rFonts w:ascii="ＭＳ 明朝" w:eastAsia="ＭＳ 明朝" w:hAnsi="ＭＳ 明朝" w:cs="Century" w:hint="eastAsia"/>
          <w:kern w:val="1"/>
          <w:szCs w:val="20"/>
          <w:lang w:bidi="hi-IN"/>
        </w:rPr>
        <w:t>２</w:t>
      </w:r>
      <w:r w:rsidRPr="00CF4C3A">
        <w:rPr>
          <w:rFonts w:ascii="ＭＳ 明朝" w:eastAsia="ＭＳ 明朝" w:hAnsi="ＭＳ 明朝" w:cs="Century"/>
          <w:kern w:val="1"/>
          <w:szCs w:val="20"/>
          <w:lang w:bidi="hi-IN"/>
        </w:rPr>
        <w:t xml:space="preserve">　浄化槽保守点検料金</w:t>
      </w:r>
      <w:r w:rsidRPr="00CF4C3A">
        <w:rPr>
          <w:rFonts w:ascii="ＭＳ 明朝" w:eastAsia="ＭＳ 明朝" w:hAnsi="ＭＳ 明朝" w:cs="Century" w:hint="eastAsia"/>
          <w:kern w:val="1"/>
          <w:szCs w:val="20"/>
          <w:lang w:bidi="hi-IN"/>
        </w:rPr>
        <w:t>の欄</w:t>
      </w:r>
      <w:r w:rsidRPr="00CF4C3A">
        <w:rPr>
          <w:rFonts w:ascii="ＭＳ 明朝" w:eastAsia="ＭＳ 明朝" w:hAnsi="ＭＳ 明朝" w:cs="Century"/>
          <w:kern w:val="1"/>
          <w:szCs w:val="20"/>
          <w:lang w:bidi="hi-IN"/>
        </w:rPr>
        <w:t>に記入しきれない場合は</w:t>
      </w:r>
      <w:r w:rsidRPr="00CF4C3A">
        <w:rPr>
          <w:rFonts w:ascii="ＭＳ 明朝" w:eastAsia="ＭＳ 明朝" w:hAnsi="ＭＳ 明朝" w:cs="Century" w:hint="eastAsia"/>
          <w:kern w:val="1"/>
          <w:szCs w:val="20"/>
          <w:lang w:bidi="hi-IN"/>
        </w:rPr>
        <w:t>，</w:t>
      </w:r>
      <w:r w:rsidRPr="00CF4C3A">
        <w:rPr>
          <w:rFonts w:ascii="ＭＳ 明朝" w:eastAsia="ＭＳ 明朝" w:hAnsi="ＭＳ 明朝" w:cs="Century"/>
          <w:kern w:val="1"/>
          <w:szCs w:val="20"/>
          <w:lang w:bidi="hi-IN"/>
        </w:rPr>
        <w:t>「別紙のとおり」と記入し，浄化槽</w:t>
      </w:r>
    </w:p>
    <w:p w:rsidR="006D264F" w:rsidRPr="00256D24" w:rsidRDefault="00CF4C3A" w:rsidP="005C5B9B">
      <w:pPr>
        <w:suppressAutoHyphens/>
        <w:overflowPunct w:val="0"/>
        <w:autoSpaceDE w:val="0"/>
        <w:ind w:firstLineChars="300" w:firstLine="630"/>
        <w:rPr>
          <w:rFonts w:hint="eastAsia"/>
        </w:rPr>
      </w:pPr>
      <w:r w:rsidRPr="00CF4C3A">
        <w:rPr>
          <w:rFonts w:ascii="ＭＳ 明朝" w:eastAsia="ＭＳ 明朝" w:hAnsi="ＭＳ 明朝" w:cs="Century" w:hint="eastAsia"/>
          <w:kern w:val="1"/>
          <w:szCs w:val="20"/>
          <w:lang w:bidi="hi-IN"/>
        </w:rPr>
        <w:t>保守</w:t>
      </w:r>
      <w:r w:rsidRPr="00CF4C3A">
        <w:rPr>
          <w:rFonts w:ascii="ＭＳ 明朝" w:eastAsia="ＭＳ 明朝" w:hAnsi="ＭＳ 明朝" w:cs="Century"/>
          <w:kern w:val="1"/>
          <w:szCs w:val="20"/>
          <w:lang w:bidi="hi-IN"/>
        </w:rPr>
        <w:t>点検料金表を添付すること。</w:t>
      </w:r>
      <w:bookmarkStart w:id="0" w:name="_GoBack"/>
      <w:bookmarkEnd w:id="0"/>
    </w:p>
    <w:sectPr w:rsidR="006D264F" w:rsidRPr="00256D24" w:rsidSect="005C5B9B">
      <w:pgSz w:w="11906" w:h="16838" w:code="9"/>
      <w:pgMar w:top="1418" w:right="1418" w:bottom="1418" w:left="1418" w:header="284" w:footer="284" w:gutter="0"/>
      <w:cols w:space="720"/>
      <w:docGrid w:type="linesAndChar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57DB" w:rsidRDefault="00FC57DB" w:rsidP="002C52FB">
      <w:r>
        <w:separator/>
      </w:r>
    </w:p>
  </w:endnote>
  <w:endnote w:type="continuationSeparator" w:id="0">
    <w:p w:rsidR="00FC57DB" w:rsidRDefault="00FC57DB" w:rsidP="002C52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57DB" w:rsidRDefault="00FC57DB" w:rsidP="002C52FB">
      <w:r>
        <w:separator/>
      </w:r>
    </w:p>
  </w:footnote>
  <w:footnote w:type="continuationSeparator" w:id="0">
    <w:p w:rsidR="00FC57DB" w:rsidRDefault="00FC57DB" w:rsidP="002C52F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7"/>
  <w:drawingGridVerticalSpacing w:val="359"/>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28F"/>
    <w:rsid w:val="000E50FA"/>
    <w:rsid w:val="00137E9D"/>
    <w:rsid w:val="001B109E"/>
    <w:rsid w:val="001D4907"/>
    <w:rsid w:val="00242C5B"/>
    <w:rsid w:val="00256D24"/>
    <w:rsid w:val="002C52FB"/>
    <w:rsid w:val="00366A29"/>
    <w:rsid w:val="003A557F"/>
    <w:rsid w:val="00422AE9"/>
    <w:rsid w:val="00422FEE"/>
    <w:rsid w:val="004714F1"/>
    <w:rsid w:val="004E4406"/>
    <w:rsid w:val="005C5B9B"/>
    <w:rsid w:val="00627AC1"/>
    <w:rsid w:val="006B0E1B"/>
    <w:rsid w:val="006D264F"/>
    <w:rsid w:val="006F7CAA"/>
    <w:rsid w:val="00705159"/>
    <w:rsid w:val="00754AA6"/>
    <w:rsid w:val="00756CA7"/>
    <w:rsid w:val="008D55BA"/>
    <w:rsid w:val="0091128F"/>
    <w:rsid w:val="00955B9C"/>
    <w:rsid w:val="00A00AB9"/>
    <w:rsid w:val="00A86FF1"/>
    <w:rsid w:val="00AD55D0"/>
    <w:rsid w:val="00CF4C3A"/>
    <w:rsid w:val="00DE1409"/>
    <w:rsid w:val="00E50929"/>
    <w:rsid w:val="00EA10C6"/>
    <w:rsid w:val="00ED3EB2"/>
    <w:rsid w:val="00F00ACB"/>
    <w:rsid w:val="00F55592"/>
    <w:rsid w:val="00FC5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5B6C8E8-EC4A-4945-A374-4BF5084E6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112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52FB"/>
    <w:pPr>
      <w:tabs>
        <w:tab w:val="center" w:pos="4252"/>
        <w:tab w:val="right" w:pos="8504"/>
      </w:tabs>
      <w:snapToGrid w:val="0"/>
    </w:pPr>
  </w:style>
  <w:style w:type="character" w:customStyle="1" w:styleId="a4">
    <w:name w:val="ヘッダー (文字)"/>
    <w:basedOn w:val="a0"/>
    <w:link w:val="a3"/>
    <w:uiPriority w:val="99"/>
    <w:rsid w:val="002C52FB"/>
  </w:style>
  <w:style w:type="paragraph" w:styleId="a5">
    <w:name w:val="footer"/>
    <w:basedOn w:val="a"/>
    <w:link w:val="a6"/>
    <w:uiPriority w:val="99"/>
    <w:unhideWhenUsed/>
    <w:rsid w:val="002C52FB"/>
    <w:pPr>
      <w:tabs>
        <w:tab w:val="center" w:pos="4252"/>
        <w:tab w:val="right" w:pos="8504"/>
      </w:tabs>
      <w:snapToGrid w:val="0"/>
    </w:pPr>
  </w:style>
  <w:style w:type="character" w:customStyle="1" w:styleId="a6">
    <w:name w:val="フッター (文字)"/>
    <w:basedOn w:val="a0"/>
    <w:link w:val="a5"/>
    <w:uiPriority w:val="99"/>
    <w:rsid w:val="002C52FB"/>
  </w:style>
  <w:style w:type="table" w:styleId="a7">
    <w:name w:val="Table Grid"/>
    <w:basedOn w:val="a1"/>
    <w:uiPriority w:val="39"/>
    <w:rsid w:val="00CF4C3A"/>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756C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B10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B109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2</Pages>
  <Words>150</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水戸市</Company>
  <LinksUpToDate>false</LinksUpToDate>
  <CharactersWithSpaces>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m</cp:lastModifiedBy>
  <cp:revision>18</cp:revision>
  <cp:lastPrinted>2020-03-24T01:26:00Z</cp:lastPrinted>
  <dcterms:created xsi:type="dcterms:W3CDTF">2019-09-02T07:09:00Z</dcterms:created>
  <dcterms:modified xsi:type="dcterms:W3CDTF">2020-03-30T09:17:00Z</dcterms:modified>
</cp:coreProperties>
</file>