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様式第４号（第４条関係）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  <w:kern w:val="0"/>
        </w:rPr>
        <w:t>温泉利用</w:t>
      </w:r>
      <w:r>
        <w:rPr>
          <w:rFonts w:hint="eastAsia"/>
        </w:rPr>
        <w:t>許可証再交付申請書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水戸市保健所長　様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住所又は主たる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事務所の所在地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27" w:hanging="227" w:hanging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000000"/>
          <w:kern w:val="0"/>
        </w:rPr>
        <w:t>温泉利用</w:t>
      </w:r>
      <w:r>
        <w:rPr>
          <w:rFonts w:hint="eastAsia"/>
        </w:rPr>
        <w:t>許可証の再交付を受けたいので、水戸市温泉法施行細則第４条第１項の規定により次のとおり申請します。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温泉利用施設の所在地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温泉利用施設の名称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再交付の理由（該当するものを○で囲むこと。）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破損　・　汚損　・　紛失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破損又は汚損の場合は、当該破損又は汚損をした</w:t>
      </w:r>
      <w:r>
        <w:rPr>
          <w:rFonts w:hint="eastAsia"/>
          <w:color w:val="000000"/>
          <w:kern w:val="0"/>
        </w:rPr>
        <w:t>温泉利用</w:t>
      </w:r>
      <w:r>
        <w:rPr>
          <w:rFonts w:hint="eastAsia"/>
        </w:rPr>
        <w:t>許可証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203</Characters>
  <Application>JUST Note</Application>
  <Lines>25</Lines>
  <Paragraphs>16</Paragraphs>
  <Company>水戸市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2026-07-14T04:16:23Z</cp:lastPrinted>
  <dcterms:created xsi:type="dcterms:W3CDTF">2022-03-22T09:17:00Z</dcterms:created>
  <dcterms:modified xsi:type="dcterms:W3CDTF">2022-03-28T06:21:52Z</dcterms:modified>
  <cp:revision>5</cp:revision>
</cp:coreProperties>
</file>