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様式第６号（第４条関係）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美容所廃止届</w:t>
      </w: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水戸市保健所長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美容所を廃止したので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美容師法第</w:t>
      </w:r>
      <w:r>
        <w:rPr>
          <w:rFonts w:hint="eastAsia" w:asciiTheme="minorEastAsia" w:hAnsiTheme="minorEastAsia"/>
          <w:w w:val="50"/>
        </w:rPr>
        <w:t>１１</w:t>
      </w:r>
      <w:r>
        <w:rPr>
          <w:rFonts w:hint="eastAsia" w:asciiTheme="minorEastAsia" w:hAnsiTheme="minorEastAsia"/>
        </w:rPr>
        <w:t>条第２項の規定により次のとおり届け出ます。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１　美容所の名称及び所在地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名　称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所在地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廃止年月日　　　　　　　　年　　月　　日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３　添付書類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美容所検査確認証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Revision"/>
    <w:next w:val="26"/>
    <w:link w:val="0"/>
    <w:uiPriority w:val="0"/>
    <w:rPr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135</Characters>
  <Application>JUST Note</Application>
  <Lines>22</Lines>
  <Paragraphs>16</Paragraphs>
  <Company>水戸市</Company>
  <CharactersWithSpaces>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2020-03-28T01:31:00Z</cp:lastPrinted>
  <dcterms:created xsi:type="dcterms:W3CDTF">2020-12-14T09:29:00Z</dcterms:created>
  <dcterms:modified xsi:type="dcterms:W3CDTF">2020-12-16T05:48:01Z</dcterms:modified>
  <cp:revision>4</cp:revision>
</cp:coreProperties>
</file>