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様式第４号（第５条関係）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化製場等記載事項変更届</w:t>
      </w:r>
    </w:p>
    <w:p>
      <w:pPr>
        <w:pStyle w:val="0"/>
        <w:wordWrap w:val="0"/>
        <w:jc w:val="center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年　　月　　日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水戸市</w:t>
      </w:r>
      <w:r>
        <w:rPr>
          <w:rFonts w:hint="eastAsia" w:asciiTheme="minorEastAsia" w:hAnsiTheme="minorEastAsia"/>
          <w:kern w:val="0"/>
        </w:rPr>
        <w:t>保健所</w:t>
      </w:r>
      <w:r>
        <w:rPr>
          <w:rFonts w:hint="eastAsia" w:asciiTheme="minorEastAsia" w:hAnsiTheme="minorEastAsia"/>
        </w:rPr>
        <w:t>長　様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住所又は所在地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1"/>
        </w:rPr>
        <w:t>氏名又は名</w:t>
      </w:r>
      <w:r>
        <w:rPr>
          <w:rFonts w:hint="eastAsia" w:asciiTheme="minorEastAsia" w:hAnsiTheme="minorEastAsia"/>
          <w:spacing w:val="4"/>
          <w:kern w:val="0"/>
          <w:fitText w:val="1589" w:id="1"/>
        </w:rPr>
        <w:t>称</w:t>
      </w:r>
      <w:r>
        <w:rPr>
          <w:rFonts w:hint="eastAsia" w:asciiTheme="minorEastAsia" w:hAnsiTheme="minorEastAsia"/>
        </w:rPr>
        <w:t>　　　　　　　　　印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2"/>
        </w:rPr>
        <w:t>代表者の氏</w:t>
      </w:r>
      <w:r>
        <w:rPr>
          <w:rFonts w:hint="eastAsia" w:asciiTheme="minorEastAsia" w:hAnsiTheme="minorEastAsia"/>
          <w:spacing w:val="4"/>
          <w:kern w:val="0"/>
          <w:fitText w:val="1589" w:id="2"/>
        </w:rPr>
        <w:t>名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（自署の場合は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押印を省略できます。）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39"/>
          <w:kern w:val="0"/>
          <w:fitText w:val="1589" w:id="3"/>
        </w:rPr>
        <w:t>連絡</w:t>
      </w:r>
      <w:r>
        <w:rPr>
          <w:rFonts w:hint="eastAsia" w:asciiTheme="minorEastAsia" w:hAnsiTheme="minorEastAsia"/>
          <w:spacing w:val="1"/>
          <w:kern w:val="0"/>
          <w:fitText w:val="1589" w:id="3"/>
        </w:rPr>
        <w:t>先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left="227" w:hanging="227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化製場等設置許可申請書の記載事項を変更したので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水戸市化製場等に関する法律施行細則第５条の規定により次のとおり届け出ます。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化製場等の所在地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化製場等の名称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化製場等の区別　　　化製場　　死亡獣畜取扱場　　法第８条に規定する施設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　許可年月日及び許可番号</w:t>
      </w:r>
    </w:p>
    <w:p>
      <w:pPr>
        <w:pStyle w:val="0"/>
        <w:wordWrap w:val="0"/>
        <w:ind w:firstLine="453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(1)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許可年月日　　　　　　年　　月　　日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</w:rPr>
        <w:t>(2)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許可番号　　　　　　　第　　　　　号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５　変更事項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６　変更の理由</w:t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Revision"/>
    <w:next w:val="26"/>
    <w:link w:val="0"/>
    <w:uiPriority w:val="0"/>
    <w:rPr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52</Words>
  <Characters>302</Characters>
  <Application>JUST Note</Application>
  <Lines>2</Lines>
  <Paragraphs>1</Paragraphs>
  <Company>水戸市</Company>
  <CharactersWithSpaces>353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 和成</dc:creator>
  <cp:lastModifiedBy>m</cp:lastModifiedBy>
  <cp:lastPrinted>2026-04-01T06:51:30Z</cp:lastPrinted>
  <dcterms:created xsi:type="dcterms:W3CDTF">2020-05-01T02:31:00Z</dcterms:created>
  <dcterms:modified xsi:type="dcterms:W3CDTF">2020-05-01T02:38:40Z</dcterms:modified>
  <cp:revision>3</cp:revision>
</cp:coreProperties>
</file>