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様式第９号（第</w:t>
      </w:r>
      <w:r>
        <w:rPr>
          <w:rFonts w:hint="eastAsia"/>
          <w:w w:val="50"/>
        </w:rPr>
        <w:t>１１</w:t>
      </w:r>
      <w:r>
        <w:rPr>
          <w:rFonts w:hint="eastAsia"/>
        </w:rPr>
        <w:t>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興行場衛生管理責任者設置（変更）届</w:t>
      </w:r>
    </w:p>
    <w:p>
      <w:pPr>
        <w:pStyle w:val="0"/>
        <w:wordWrap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ind w:left="227" w:hanging="227" w:hangingChars="100"/>
        <w:rPr>
          <w:rFonts w:hint="default"/>
        </w:rPr>
      </w:pPr>
      <w:r>
        <w:rPr>
          <w:rFonts w:hint="eastAsia"/>
        </w:rPr>
        <w:t>　　衛生管理責任者を</w:t>
      </w:r>
      <w:r>
        <w:rPr>
          <w:rFonts w:hint="eastAsia"/>
          <w:kern w:val="0"/>
        </w:rPr>
        <w:t>（設置・変更）した</w:t>
      </w:r>
      <w:r>
        <w:rPr>
          <w:rFonts w:hint="eastAsia"/>
        </w:rPr>
        <w:t>ので、水戸市興行場法施行細則第</w:t>
      </w:r>
      <w:r>
        <w:rPr>
          <w:rFonts w:hint="eastAsia"/>
          <w:w w:val="50"/>
        </w:rPr>
        <w:t>１１</w:t>
      </w:r>
      <w:r>
        <w:rPr>
          <w:rFonts w:hint="eastAsia"/>
        </w:rPr>
        <w:t>条の規定により次のとおり届け出ます。</w:t>
      </w:r>
    </w:p>
    <w:p>
      <w:pPr>
        <w:pStyle w:val="0"/>
        <w:wordWrap w:val="0"/>
        <w:ind w:left="227" w:hanging="227" w:hanging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１　興行場の名称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２　興行場の所在地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</w:rPr>
        <w:t>３　興行場の種別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left="454" w:leftChars="100" w:hanging="227" w:hangingChars="100"/>
        <w:rPr>
          <w:rFonts w:hint="default"/>
        </w:rPr>
      </w:pPr>
      <w:r>
        <w:rPr>
          <w:rFonts w:hint="eastAsia"/>
        </w:rPr>
        <w:t>４　衛生管理責任者の氏名、住所及び生年月日（変更にあっては、変更前及び変更後の両方）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氏名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住所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(3)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生年月日　　　　　　　　　年　　月　　日</w:t>
      </w:r>
    </w:p>
    <w:p>
      <w:pPr>
        <w:pStyle w:val="0"/>
        <w:wordWrap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227" w:firstLineChars="100"/>
        <w:rPr>
          <w:rFonts w:hint="default"/>
        </w:rPr>
      </w:pPr>
      <w:r>
        <w:rPr>
          <w:rFonts w:hint="eastAsia"/>
          <w:kern w:val="0"/>
        </w:rPr>
        <w:t>５　衛生管理責任者の設置又は変更の年月日</w:t>
      </w:r>
      <w:r>
        <w:rPr>
          <w:rFonts w:hint="eastAsia"/>
        </w:rPr>
        <w:t>　　　　　　　　年　　月　　日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HAnsi" w:hAnsiTheme="minorHAnsi" w:eastAsiaTheme="minorEastAsia"/>
    </w:rPr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widowControl w:val="0"/>
      <w:jc w:val="left"/>
    </w:pPr>
    <w:rPr>
      <w:rFonts w:asciiTheme="minorHAnsi" w:hAnsiTheme="minorHAnsi" w:eastAsiaTheme="minorEastAsia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Theme="minorHAnsi" w:hAnsiTheme="minorHAnsi" w:eastAsiaTheme="minorEastAsia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Theme="minorHAnsi" w:hAnsiTheme="minorHAnsi" w:eastAsiaTheme="minorEastAsia"/>
      <w:b w:val="1"/>
    </w:rPr>
  </w:style>
  <w:style w:type="paragraph" w:styleId="24">
    <w:name w:val="Revision"/>
    <w:next w:val="24"/>
    <w:link w:val="0"/>
    <w:uiPriority w:val="0"/>
    <w:pPr>
      <w:jc w:val="left"/>
    </w:pPr>
    <w:rPr>
      <w:rFonts w:asciiTheme="minorHAnsi" w:hAnsiTheme="minorHAnsi" w:eastAsiaTheme="minorEastAsia"/>
    </w:rPr>
  </w:style>
  <w:style w:type="paragraph" w:styleId="25">
    <w:name w:val="Balloon Text"/>
    <w:basedOn w:val="0"/>
    <w:next w:val="25"/>
    <w:link w:val="26"/>
    <w:uiPriority w:val="0"/>
    <w:semiHidden/>
    <w:pPr>
      <w:widowControl w:val="0"/>
    </w:pPr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jc w:val="left"/>
    </w:pPr>
    <w:rPr>
      <w:rFonts w:asciiTheme="minorHAnsi" w:hAnsiTheme="minorHAnsi" w:eastAsia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220</Characters>
  <Application>JUST Note</Application>
  <Lines>28</Lines>
  <Paragraphs>17</Paragraphs>
  <Company>水戸市</Company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2026-04-01T05:53:20Z</cp:lastPrinted>
  <dcterms:created xsi:type="dcterms:W3CDTF">2023-12-14T02:03:00Z</dcterms:created>
  <dcterms:modified xsi:type="dcterms:W3CDTF">2026-04-01T05:07:41Z</dcterms:modified>
  <cp:revision>3</cp:revision>
</cp:coreProperties>
</file>