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4" behindDoc="1" locked="0" layoutInCell="1" hidden="0" allowOverlap="1">
            <wp:simplePos x="0" y="0"/>
            <wp:positionH relativeFrom="column">
              <wp:posOffset>661670</wp:posOffset>
            </wp:positionH>
            <wp:positionV relativeFrom="paragraph">
              <wp:posOffset>-116205</wp:posOffset>
            </wp:positionV>
            <wp:extent cx="5038725" cy="188785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95250</wp:posOffset>
                </wp:positionV>
                <wp:extent cx="3743325" cy="6381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7433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マーカー体E" w:hAnsi="ARマーカー体E" w:eastAsia="ARマーカー体E"/>
                              </w:rPr>
                            </w:pPr>
                            <w:r>
                              <w:rPr>
                                <w:rFonts w:hint="eastAsia" w:ascii="ARマーカー体E" w:hAnsi="ARマーカー体E" w:eastAsia="ARマーカー体E"/>
                                <w:b w:val="1"/>
                                <w:sz w:val="56"/>
                              </w:rPr>
                              <w:t>クリスマスコンサート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294.75pt;height:50.25pt;mso-position-horizontal-relative:text;position:absolute;margin-left:110.6pt;margin-top:7.5pt;mso-wrap-distance-bottom:0pt;mso-wrap-distance-right:16pt;mso-wrap-distance-top:0pt;" o:spid="_x0000_s102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マーカー体E" w:hAnsi="ARマーカー体E" w:eastAsia="ARマーカー体E"/>
                        </w:rPr>
                      </w:pPr>
                      <w:r>
                        <w:rPr>
                          <w:rFonts w:hint="eastAsia" w:ascii="ARマーカー体E" w:hAnsi="ARマーカー体E" w:eastAsia="ARマーカー体E"/>
                          <w:b w:val="1"/>
                          <w:sz w:val="56"/>
                        </w:rPr>
                        <w:t>クリスマスコンサート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600" w:firstLineChars="900"/>
        <w:jc w:val="left"/>
        <w:rPr>
          <w:rFonts w:hint="eastAsia"/>
        </w:rPr>
      </w:pPr>
      <w:bookmarkStart w:id="0" w:name="_GoBack"/>
      <w:bookmarkEnd w:id="0"/>
      <w:r>
        <w:rPr>
          <w:rFonts w:hint="eastAsia" w:ascii="AR P浪漫明朝体U" w:hAnsi="AR P浪漫明朝体U" w:eastAsia="AR P浪漫明朝体U"/>
          <w:sz w:val="40"/>
        </w:rPr>
        <w:t xml:space="preserve">in </w:t>
      </w:r>
      <w:r>
        <w:rPr>
          <w:rFonts w:hint="eastAsia" w:ascii="AR P浪漫明朝体U" w:hAnsi="AR P浪漫明朝体U" w:eastAsia="AR P浪漫明朝体U"/>
          <w:sz w:val="40"/>
        </w:rPr>
        <w:t>ふれあいの館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36"/>
        </w:rPr>
      </w:pPr>
      <w:r>
        <w:rPr>
          <w:rFonts w:hint="eastAsia" w:ascii="ARマーカー体E" w:hAnsi="ARマーカー体E" w:eastAsia="ARマーカー体E"/>
          <w:sz w:val="36"/>
        </w:rPr>
        <w:t>クラリネットとピアノのステキなコンサートです。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36"/>
        </w:rPr>
        <w:t>ぜひ聴きに来てください♪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【　プログラム　】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♪</w:t>
      </w:r>
      <w:r>
        <w:rPr>
          <w:rFonts w:hint="eastAsia" w:ascii="ARマーカー体E" w:hAnsi="ARマーカー体E" w:eastAsia="ARマーカー体E"/>
          <w:sz w:val="28"/>
        </w:rPr>
        <w:t xml:space="preserve"> </w:t>
      </w:r>
      <w:r>
        <w:rPr>
          <w:rFonts w:hint="eastAsia" w:ascii="ARマーカー体E" w:hAnsi="ARマーカー体E" w:eastAsia="ARマーカー体E"/>
          <w:sz w:val="28"/>
        </w:rPr>
        <w:t>クリスマスメドレー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♪</w:t>
      </w:r>
      <w:r>
        <w:rPr>
          <w:rFonts w:hint="eastAsia" w:ascii="ARマーカー体E" w:hAnsi="ARマーカー体E" w:eastAsia="ARマーカー体E"/>
          <w:sz w:val="28"/>
        </w:rPr>
        <w:t xml:space="preserve"> </w:t>
      </w:r>
      <w:r>
        <w:rPr>
          <w:rFonts w:hint="eastAsia" w:ascii="ARマーカー体E" w:hAnsi="ARマーカー体E" w:eastAsia="ARマーカー体E"/>
          <w:sz w:val="28"/>
        </w:rPr>
        <w:t>チャイコフスキー作曲　くるみ割り人形より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♪</w:t>
      </w:r>
      <w:r>
        <w:rPr>
          <w:rFonts w:hint="eastAsia" w:ascii="ARマーカー体E" w:hAnsi="ARマーカー体E" w:eastAsia="ARマーカー体E"/>
          <w:sz w:val="28"/>
        </w:rPr>
        <w:t xml:space="preserve"> </w:t>
      </w:r>
      <w:r>
        <w:rPr>
          <w:rFonts w:hint="eastAsia" w:ascii="ARマーカー体E" w:hAnsi="ARマーカー体E" w:eastAsia="ARマーカー体E"/>
          <w:sz w:val="28"/>
        </w:rPr>
        <w:t>ディズニーソング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他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【　演奏者プロフィール　】</w:t>
      </w:r>
    </w:p>
    <w:p>
      <w:pPr>
        <w:pStyle w:val="0"/>
        <w:spacing w:line="140" w:lineRule="exact"/>
        <w:jc w:val="center"/>
        <w:rPr>
          <w:rFonts w:hint="eastAsia" w:ascii="ARマーカー体E" w:hAnsi="ARマーカー体E" w:eastAsia="ARマーカー体E"/>
          <w:sz w:val="28"/>
        </w:rPr>
      </w:pP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クラリネット･･･村上　さくら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4"/>
        </w:rPr>
      </w:pPr>
      <w:r>
        <w:rPr>
          <w:rFonts w:hint="eastAsia" w:ascii="ARマーカー体E" w:hAnsi="ARマーカー体E" w:eastAsia="ARマーカー体E"/>
          <w:sz w:val="24"/>
        </w:rPr>
        <w:t>東海村出身。小学校の吹奏楽部でクラリネットを始める。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4"/>
        </w:rPr>
      </w:pPr>
      <w:r>
        <w:rPr>
          <w:rFonts w:hint="eastAsia" w:ascii="ARマーカー体E" w:hAnsi="ARマーカー体E" w:eastAsia="ARマーカー体E"/>
          <w:sz w:val="24"/>
        </w:rPr>
        <w:t>水戸第二高等学校を経て，東京藝術大学卒業。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4"/>
        </w:rPr>
      </w:pPr>
      <w:r>
        <w:rPr>
          <w:rFonts w:hint="eastAsia" w:ascii="ARマーカー体E" w:hAnsi="ARマーカー体E" w:eastAsia="ARマーカー体E"/>
          <w:sz w:val="24"/>
        </w:rPr>
        <w:t>現在は茨城県を中心に演奏活動をしながら，後進の指導に努める。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16"/>
        </w:rPr>
      </w:pPr>
      <w:r>
        <w:rPr>
          <w:rFonts w:hint="eastAsia" w:ascii="ARマーカー体E" w:hAnsi="ARマーカー体E" w:eastAsia="ARマーカー体E"/>
          <w:sz w:val="24"/>
        </w:rPr>
        <w:t>また，親子リトミック“ここはれ”を立ち上げ，</w:t>
      </w:r>
      <w:r>
        <w:rPr>
          <w:rFonts w:hint="eastAsia" w:ascii="ARマーカー体E" w:hAnsi="ARマーカー体E" w:eastAsia="ARマーカー体E"/>
          <w:sz w:val="24"/>
        </w:rPr>
        <w:t>0</w:t>
      </w:r>
      <w:r>
        <w:rPr>
          <w:rFonts w:hint="eastAsia" w:ascii="ARマーカー体E" w:hAnsi="ARマーカー体E" w:eastAsia="ARマーカー体E"/>
          <w:sz w:val="24"/>
        </w:rPr>
        <w:t>歳からの音楽教育に携わる。</w:t>
      </w:r>
    </w:p>
    <w:p>
      <w:pPr>
        <w:pStyle w:val="0"/>
        <w:spacing w:line="200" w:lineRule="exact"/>
        <w:jc w:val="center"/>
        <w:rPr>
          <w:rFonts w:hint="eastAsia" w:ascii="ARマーカー体E" w:hAnsi="ARマーカー体E" w:eastAsia="ARマーカー体E"/>
          <w:sz w:val="16"/>
        </w:rPr>
      </w:pP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8"/>
        </w:rPr>
      </w:pPr>
      <w:r>
        <w:rPr>
          <w:rFonts w:hint="eastAsia" w:ascii="ARマーカー体E" w:hAnsi="ARマーカー体E" w:eastAsia="ARマーカー体E"/>
          <w:sz w:val="28"/>
        </w:rPr>
        <w:t>ピアノ･･･冨田　悠貴乃（とみた　ゆきの）</w:t>
      </w:r>
    </w:p>
    <w:p>
      <w:pPr>
        <w:pStyle w:val="0"/>
        <w:spacing w:line="400" w:lineRule="exact"/>
        <w:jc w:val="center"/>
        <w:rPr>
          <w:rFonts w:hint="eastAsia" w:ascii="ARマーカー体E" w:hAnsi="ARマーカー体E" w:eastAsia="ARマーカー体E"/>
          <w:sz w:val="24"/>
        </w:rPr>
      </w:pPr>
      <w:r>
        <w:rPr>
          <w:rFonts w:hint="eastAsia" w:ascii="ARマーカー体E" w:hAnsi="ARマーカー体E" w:eastAsia="ARマーカー体E"/>
          <w:sz w:val="24"/>
        </w:rPr>
        <w:t>水戸市出身。</w:t>
      </w:r>
    </w:p>
    <w:p>
      <w:pPr>
        <w:pStyle w:val="0"/>
        <w:spacing w:line="400" w:lineRule="exact"/>
        <w:jc w:val="center"/>
        <w:rPr>
          <w:rFonts w:hint="eastAsia"/>
        </w:rPr>
      </w:pPr>
      <w:r>
        <w:rPr>
          <w:rFonts w:hint="eastAsia" w:ascii="ARマーカー体E" w:hAnsi="ARマーカー体E" w:eastAsia="ARマーカー体E"/>
          <w:sz w:val="24"/>
        </w:rPr>
        <w:t>水戸第三高等学校音楽科を経て，愛知県立芸術大学音楽学部器楽専攻卒業。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469900</wp:posOffset>
            </wp:positionH>
            <wp:positionV relativeFrom="paragraph">
              <wp:posOffset>131445</wp:posOffset>
            </wp:positionV>
            <wp:extent cx="1042670" cy="98679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1" locked="0" layoutInCell="1" hidden="0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26035</wp:posOffset>
                </wp:positionV>
                <wp:extent cx="3924300" cy="1838325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924300" cy="1838325"/>
                        </a:xfrm>
                        <a:prstGeom prst="rect">
                          <a:avLst/>
                        </a:prstGeom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4;mso-wrap-distance-left:16pt;width:309pt;height:144.75pt;mso-position-horizontal-relative:text;position:absolute;margin-left:88.1pt;margin-top:2.04pt;mso-wrap-distance-bottom:0pt;mso-wrap-distance-right:16pt;mso-wrap-distance-top:0pt;v-text-anchor:middle;" o:spid="_x0000_s1029" o:allowincell="t" o:allowoverlap="t" filled="t" fillcolor="#ffffff [3201]" stroked="t" strokecolor="#ff0000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60" w:lineRule="exact"/>
        <w:jc w:val="center"/>
        <w:rPr>
          <w:rFonts w:hint="eastAsia" w:ascii="AR P丸ゴシック体E" w:hAnsi="AR P丸ゴシック体E" w:eastAsia="AR P丸ゴシック体E"/>
          <w:b w:val="1"/>
          <w:color w:val="00B050"/>
          <w:sz w:val="32"/>
        </w:rPr>
      </w:pP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12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月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20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日（土曜日）</w:t>
      </w:r>
    </w:p>
    <w:p>
      <w:pPr>
        <w:pStyle w:val="0"/>
        <w:spacing w:line="460" w:lineRule="exact"/>
        <w:jc w:val="center"/>
        <w:rPr>
          <w:rFonts w:hint="eastAsia" w:ascii="AR P丸ゴシック体E" w:hAnsi="AR P丸ゴシック体E" w:eastAsia="AR P丸ゴシック体E"/>
          <w:b w:val="1"/>
          <w:color w:val="00B050"/>
          <w:sz w:val="32"/>
        </w:rPr>
      </w:pPr>
      <w:r>
        <w:rPr>
          <w:rFonts w:hint="eastAsia"/>
          <w:color w:val="00B050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4716145</wp:posOffset>
            </wp:positionH>
            <wp:positionV relativeFrom="paragraph">
              <wp:posOffset>9525</wp:posOffset>
            </wp:positionV>
            <wp:extent cx="1301750" cy="1594485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10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時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30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分から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11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時まで</w:t>
      </w:r>
    </w:p>
    <w:p>
      <w:pPr>
        <w:pStyle w:val="0"/>
        <w:spacing w:line="460" w:lineRule="exact"/>
        <w:jc w:val="center"/>
        <w:rPr>
          <w:rFonts w:hint="eastAsia" w:ascii="AR P丸ゴシック体E" w:hAnsi="AR P丸ゴシック体E" w:eastAsia="AR P丸ゴシック体E"/>
          <w:b w:val="1"/>
          <w:color w:val="00B050"/>
          <w:sz w:val="32"/>
        </w:rPr>
      </w:pP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ふれあいの館にて</w:t>
      </w:r>
    </w:p>
    <w:p>
      <w:pPr>
        <w:pStyle w:val="0"/>
        <w:spacing w:line="460" w:lineRule="exact"/>
        <w:jc w:val="center"/>
        <w:rPr>
          <w:rFonts w:hint="eastAsia" w:ascii="AR P丸ゴシック体E" w:hAnsi="AR P丸ゴシック体E" w:eastAsia="AR P丸ゴシック体E"/>
          <w:b w:val="1"/>
          <w:color w:val="00B050"/>
          <w:sz w:val="32"/>
        </w:rPr>
      </w:pP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（水戸市平須町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1824-243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）</w:t>
      </w:r>
    </w:p>
    <w:p>
      <w:pPr>
        <w:pStyle w:val="0"/>
        <w:spacing w:line="460" w:lineRule="exact"/>
        <w:jc w:val="center"/>
        <w:rPr>
          <w:rFonts w:hint="eastAsia"/>
        </w:rPr>
      </w:pP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問い合わせ　☎</w:t>
      </w:r>
      <w:r>
        <w:rPr>
          <w:rFonts w:hint="eastAsia" w:ascii="AR P丸ゴシック体E" w:hAnsi="AR P丸ゴシック体E" w:eastAsia="AR P丸ゴシック体E"/>
          <w:b w:val="1"/>
          <w:color w:val="00B050"/>
          <w:sz w:val="32"/>
        </w:rPr>
        <w:t>029-243-8940</w:t>
      </w:r>
      <w:r>
        <w:rPr>
          <w:rFonts w:hint="eastAsia" w:ascii="AR P丸ゴシック体E" w:hAnsi="AR P丸ゴシック体E" w:eastAsia="AR P丸ゴシック体E"/>
          <w:sz w:val="32"/>
        </w:rPr>
        <w:t xml:space="preserve"> </w:t>
      </w:r>
    </w:p>
    <w:p>
      <w:pPr>
        <w:pStyle w:val="0"/>
        <w:spacing w:line="460" w:lineRule="exact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32"/>
        </w:rPr>
        <w:t xml:space="preserve">      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菊池 美也子</dc:creator>
  <cp:lastModifiedBy>菊池 美也子</cp:lastModifiedBy>
  <cp:lastPrinted>2025-09-24T07:25:34Z</cp:lastPrinted>
  <dcterms:created xsi:type="dcterms:W3CDTF">2025-09-22T06:33:00Z</dcterms:created>
  <dcterms:modified xsi:type="dcterms:W3CDTF">2025-09-22T08:10:04Z</dcterms:modified>
  <cp:revision>0</cp:revision>
</cp:coreProperties>
</file>