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（様式第９号）</w:t>
      </w:r>
    </w:p>
    <w:p>
      <w:pPr>
        <w:pStyle w:val="19"/>
        <w:spacing w:line="240" w:lineRule="auto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color w:val="FFFFFF"/>
          <w:spacing w:val="0"/>
          <w:sz w:val="24"/>
        </w:rPr>
        <w:t>平成</w:t>
      </w:r>
      <w:r>
        <w:rPr>
          <w:rFonts w:hint="eastAsia" w:ascii="ＭＳ 明朝" w:hAnsi="ＭＳ 明朝" w:eastAsia="ＭＳ 明朝"/>
          <w:spacing w:val="0"/>
          <w:sz w:val="24"/>
        </w:rPr>
        <w:t>　　年　　月　　日　</w:t>
      </w:r>
    </w:p>
    <w:p>
      <w:pPr>
        <w:pStyle w:val="19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　水戸市長　様</w:t>
      </w:r>
    </w:p>
    <w:p>
      <w:pPr>
        <w:pStyle w:val="19"/>
        <w:tabs>
          <w:tab w:val="left" w:leader="none" w:pos="4395"/>
        </w:tabs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19"/>
        <w:tabs>
          <w:tab w:val="left" w:leader="none" w:pos="4395"/>
        </w:tabs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　　　　　　　　　　　　（提出者）</w:t>
      </w:r>
      <w:r>
        <w:rPr>
          <w:rFonts w:hint="eastAsia" w:ascii="ＭＳ 明朝" w:hAnsi="ＭＳ 明朝" w:eastAsia="ＭＳ 明朝"/>
          <w:spacing w:val="12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spacing w:val="0"/>
          <w:sz w:val="24"/>
          <w:fitText w:val="1200" w:id="1"/>
        </w:rPr>
        <w:t>地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0"/>
          <w:w w:val="83"/>
          <w:sz w:val="24"/>
          <w:fitText w:val="1200" w:id="2"/>
        </w:rPr>
        <w:t>商号又は名</w:t>
      </w:r>
      <w:r>
        <w:rPr>
          <w:rFonts w:hint="eastAsia" w:ascii="ＭＳ 明朝" w:hAnsi="ＭＳ 明朝" w:eastAsia="ＭＳ 明朝"/>
          <w:spacing w:val="3"/>
          <w:w w:val="83"/>
          <w:sz w:val="24"/>
          <w:fitText w:val="1200" w:id="2"/>
        </w:rPr>
        <w:t>称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120"/>
          <w:sz w:val="24"/>
          <w:fitText w:val="1200" w:id="3"/>
        </w:rPr>
        <w:t>代表</w:t>
      </w:r>
      <w:r>
        <w:rPr>
          <w:rFonts w:hint="eastAsia" w:ascii="ＭＳ 明朝" w:hAnsi="ＭＳ 明朝" w:eastAsia="ＭＳ 明朝"/>
          <w:spacing w:val="0"/>
          <w:sz w:val="24"/>
          <w:fitText w:val="1200" w:id="3"/>
        </w:rPr>
        <w:t>者</w:t>
      </w:r>
      <w:r>
        <w:rPr>
          <w:rFonts w:hint="eastAsia" w:ascii="ＭＳ 明朝" w:hAnsi="ＭＳ 明朝" w:eastAsia="ＭＳ 明朝"/>
          <w:spacing w:val="0"/>
          <w:sz w:val="24"/>
        </w:rPr>
        <w:t>　　　　　　　　　　　　㊞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120"/>
          <w:sz w:val="24"/>
          <w:fitText w:val="1200" w:id="4"/>
        </w:rPr>
        <w:t>担当</w:t>
      </w:r>
      <w:r>
        <w:rPr>
          <w:rFonts w:hint="eastAsia" w:ascii="ＭＳ 明朝" w:hAnsi="ＭＳ 明朝" w:eastAsia="ＭＳ 明朝"/>
          <w:spacing w:val="0"/>
          <w:sz w:val="24"/>
          <w:fitText w:val="1200" w:id="4"/>
        </w:rPr>
        <w:t>者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40"/>
          <w:sz w:val="24"/>
          <w:fitText w:val="1200" w:id="5"/>
        </w:rPr>
        <w:t>電話番</w:t>
      </w:r>
      <w:r>
        <w:rPr>
          <w:rFonts w:hint="eastAsia" w:ascii="ＭＳ 明朝" w:hAnsi="ＭＳ 明朝" w:eastAsia="ＭＳ 明朝"/>
          <w:spacing w:val="0"/>
          <w:sz w:val="24"/>
          <w:fitText w:val="1200" w:id="5"/>
        </w:rPr>
        <w:t>号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技　術　提　案　書</w:t>
      </w:r>
    </w:p>
    <w:tbl>
      <w:tblPr>
        <w:tblStyle w:val="27"/>
        <w:tblpPr w:leftFromText="142" w:rightFromText="142" w:topFromText="0" w:bottomFromText="0" w:vertAnchor="text" w:horzAnchor="text" w:tblpX="108" w:tblpY="225"/>
        <w:tblW w:w="9039" w:type="dxa"/>
        <w:tblLayout w:type="fixed"/>
        <w:tblLook w:firstRow="1" w:lastRow="0" w:firstColumn="1" w:lastColumn="0" w:noHBand="0" w:noVBand="1" w:val="04A0"/>
      </w:tblPr>
      <w:tblGrid>
        <w:gridCol w:w="1786"/>
        <w:gridCol w:w="7253"/>
      </w:tblGrid>
      <w:tr>
        <w:trPr>
          <w:trHeight w:val="47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評価項目</w:t>
            </w:r>
          </w:p>
        </w:tc>
        <w:tc>
          <w:tcPr>
            <w:tcW w:w="72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提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案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内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容</w:t>
            </w:r>
          </w:p>
        </w:tc>
      </w:tr>
      <w:tr>
        <w:trPr>
          <w:trHeight w:val="964" w:hRule="atLeast"/>
        </w:trPr>
        <w:tc>
          <w:tcPr>
            <w:tcW w:w="17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全体像</w:t>
            </w:r>
          </w:p>
        </w:tc>
        <w:tc>
          <w:tcPr>
            <w:tcW w:w="72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・既存の遊具類との調和，動線確保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・遊具全体の統一感　　　　　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子どもの成長を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育む遊具</w:t>
            </w:r>
          </w:p>
        </w:tc>
        <w:tc>
          <w:tcPr>
            <w:tcW w:w="7253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・年齢層に応じた様々な遊びの要素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・親兄弟，祖父母など多世代間交流　　　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安全への配慮</w:t>
            </w:r>
          </w:p>
        </w:tc>
        <w:tc>
          <w:tcPr>
            <w:tcW w:w="7253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・事故防止のための安全対策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・保護者による見守り・サポートに対する配慮　　　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維持管理</w:t>
            </w:r>
          </w:p>
        </w:tc>
        <w:tc>
          <w:tcPr>
            <w:tcW w:w="7253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・材質等の選定と耐用年数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・設置後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年間のメンテナンス計画　　　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自由提案</w:t>
            </w:r>
          </w:p>
        </w:tc>
        <w:tc>
          <w:tcPr>
            <w:tcW w:w="7253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・遊具や遊具に付随する設備等についての追加提案，独自提案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別紙とする場合は，用紙はＡ４縦，横書き，文字サイズ</w:t>
      </w:r>
      <w:r>
        <w:rPr>
          <w:rFonts w:hint="eastAsia" w:ascii="ＭＳ 明朝" w:hAnsi="ＭＳ 明朝" w:eastAsia="ＭＳ 明朝"/>
        </w:rPr>
        <w:t>10.5</w:t>
      </w:r>
      <w:r>
        <w:rPr>
          <w:rFonts w:hint="eastAsia" w:ascii="ＭＳ 明朝" w:hAnsi="ＭＳ 明朝" w:eastAsia="ＭＳ 明朝"/>
        </w:rPr>
        <w:t>ポイント以上とする。</w:t>
      </w: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技術</w:t>
      </w:r>
      <w:bookmarkStart w:id="0" w:name="_GoBack"/>
      <w:bookmarkEnd w:id="0"/>
      <w:r>
        <w:rPr>
          <w:rFonts w:hint="eastAsia" w:ascii="ＭＳ 明朝" w:hAnsi="ＭＳ 明朝" w:eastAsia="ＭＳ 明朝"/>
        </w:rPr>
        <w:t>提案書の作成に当たり，必要に応じて，図表・イメージ図等を添付すること。</w:t>
      </w: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eastAsia="ＭＳ 明朝"/>
      <w:spacing w:val="14"/>
      <w:kern w:val="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3</Words>
  <Characters>313</Characters>
  <Application>JUST Note</Application>
  <Lines>44</Lines>
  <Paragraphs>28</Paragraphs>
  <CharactersWithSpaces>437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　孝史</dc:creator>
  <cp:lastModifiedBy>米川暢敬</cp:lastModifiedBy>
  <cp:lastPrinted>2025-06-03T02:26:29Z</cp:lastPrinted>
  <dcterms:created xsi:type="dcterms:W3CDTF">2024-07-01T05:27:00Z</dcterms:created>
  <dcterms:modified xsi:type="dcterms:W3CDTF">2025-06-01T03:12:26Z</dcterms:modified>
  <cp:revision>10</cp:revision>
</cp:coreProperties>
</file>