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b w:val="1"/>
          <w:sz w:val="36"/>
        </w:rPr>
      </w:pPr>
      <w:r>
        <w:rPr>
          <w:rFonts w:hint="eastAsia" w:ascii="ＭＳ 明朝" w:hAnsi="ＭＳ 明朝"/>
          <w:b w:val="1"/>
          <w:spacing w:val="90"/>
          <w:kern w:val="0"/>
          <w:sz w:val="36"/>
          <w:fitText w:val="3610" w:id="1"/>
        </w:rPr>
        <w:t>入札（見積）</w:t>
      </w:r>
      <w:r>
        <w:rPr>
          <w:rFonts w:hint="eastAsia" w:ascii="ＭＳ 明朝" w:hAnsi="ＭＳ 明朝"/>
          <w:b w:val="1"/>
          <w:spacing w:val="0"/>
          <w:kern w:val="0"/>
          <w:sz w:val="36"/>
          <w:fitText w:val="3610" w:id="1"/>
        </w:rPr>
        <w:t>書</w:t>
      </w:r>
    </w:p>
    <w:p>
      <w:pPr>
        <w:pStyle w:val="0"/>
        <w:rPr>
          <w:rFonts w:hint="default" w:ascii="ＭＳ 明朝" w:hAnsi="ＭＳ 明朝"/>
          <w:b w:val="1"/>
          <w:sz w:val="36"/>
        </w:rPr>
      </w:pPr>
    </w:p>
    <w:p>
      <w:pPr>
        <w:pStyle w:val="0"/>
        <w:spacing w:line="480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</w:t>
      </w:r>
      <w:r>
        <w:rPr>
          <w:rFonts w:hint="eastAsia" w:ascii="ＭＳ 明朝" w:hAnsi="ＭＳ 明朝"/>
          <w:spacing w:val="105"/>
          <w:kern w:val="0"/>
          <w:fitText w:val="1470" w:id="2"/>
        </w:rPr>
        <w:t>工事等</w:t>
      </w:r>
      <w:r>
        <w:rPr>
          <w:rFonts w:hint="eastAsia" w:ascii="ＭＳ 明朝" w:hAnsi="ＭＳ 明朝"/>
          <w:kern w:val="0"/>
          <w:fitText w:val="1470" w:id="2"/>
        </w:rPr>
        <w:t>名</w:t>
      </w:r>
      <w:r>
        <w:rPr>
          <w:rFonts w:hint="eastAsia" w:ascii="ＭＳ 明朝" w:hAnsi="ＭＳ 明朝"/>
          <w:kern w:val="0"/>
        </w:rPr>
        <w:t>　　</w:t>
      </w:r>
      <w:r>
        <w:rPr>
          <w:rFonts w:hint="eastAsia" w:asciiTheme="minorEastAsia" w:hAnsiTheme="minorEastAsia"/>
          <w:sz w:val="24"/>
        </w:rPr>
        <w:t>水戸市防犯監視等</w:t>
      </w:r>
      <w:r>
        <w:rPr>
          <w:rFonts w:hint="eastAsia" w:ascii="ＭＳ 明朝" w:hAnsi="ＭＳ 明朝" w:eastAsia="ＭＳ 明朝"/>
          <w:sz w:val="24"/>
        </w:rPr>
        <w:t>AI</w:t>
      </w:r>
      <w:r>
        <w:rPr>
          <w:rFonts w:hint="eastAsia" w:asciiTheme="minorEastAsia" w:hAnsiTheme="minorEastAsia"/>
          <w:sz w:val="24"/>
        </w:rPr>
        <w:t>カメラ導入業務委託</w:t>
      </w:r>
    </w:p>
    <w:p>
      <w:pPr>
        <w:pStyle w:val="0"/>
        <w:spacing w:line="480" w:lineRule="auto"/>
        <w:rPr>
          <w:rFonts w:hint="default" w:ascii="ＭＳ 明朝" w:hAnsi="ＭＳ 明朝"/>
        </w:rPr>
      </w:pPr>
      <w:bookmarkStart w:id="0" w:name="_GoBack"/>
      <w:bookmarkEnd w:id="0"/>
    </w:p>
    <w:p>
      <w:pPr>
        <w:pStyle w:val="0"/>
        <w:spacing w:line="480" w:lineRule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</w:rPr>
        <w:t>２　</w:t>
      </w:r>
      <w:r>
        <w:rPr>
          <w:rFonts w:hint="eastAsia" w:ascii="ＭＳ 明朝" w:hAnsi="ＭＳ 明朝"/>
          <w:spacing w:val="52"/>
          <w:kern w:val="0"/>
          <w:fitText w:val="1470" w:id="3"/>
        </w:rPr>
        <w:t>工事等場</w:t>
      </w:r>
      <w:r>
        <w:rPr>
          <w:rFonts w:hint="eastAsia" w:ascii="ＭＳ 明朝" w:hAnsi="ＭＳ 明朝"/>
          <w:spacing w:val="2"/>
          <w:kern w:val="0"/>
          <w:fitText w:val="1470" w:id="3"/>
        </w:rPr>
        <w:t>所</w:t>
      </w:r>
      <w:r>
        <w:rPr>
          <w:rFonts w:hint="eastAsia" w:ascii="ＭＳ 明朝" w:hAnsi="ＭＳ 明朝"/>
          <w:kern w:val="0"/>
        </w:rPr>
        <w:t>　　水戸市大工町１丁目外</w:t>
      </w:r>
    </w:p>
    <w:p>
      <w:pPr>
        <w:pStyle w:val="0"/>
        <w:spacing w:line="480" w:lineRule="auto"/>
        <w:rPr>
          <w:rFonts w:hint="default" w:ascii="ＭＳ 明朝" w:hAnsi="ＭＳ 明朝"/>
        </w:rPr>
      </w:pPr>
    </w:p>
    <w:tbl>
      <w:tblPr>
        <w:tblStyle w:val="11"/>
        <w:tblpPr w:leftFromText="142" w:rightFromText="142" w:topFromText="0" w:bottomFromText="0" w:vertAnchor="text" w:horzAnchor="page" w:tblpX="3970" w:tblpY="535"/>
        <w:tblW w:w="4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6"/>
      </w:tblGrid>
      <w:tr>
        <w:trPr>
          <w:trHeight w:val="348" w:hRule="atLeast"/>
        </w:trPr>
        <w:tc>
          <w:tcPr>
            <w:tcW w:w="47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億</w:t>
            </w:r>
          </w:p>
        </w:tc>
        <w:tc>
          <w:tcPr>
            <w:tcW w:w="47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千</w:t>
            </w:r>
          </w:p>
        </w:tc>
        <w:tc>
          <w:tcPr>
            <w:tcW w:w="47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百</w:t>
            </w:r>
          </w:p>
        </w:tc>
        <w:tc>
          <w:tcPr>
            <w:tcW w:w="47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十</w:t>
            </w:r>
          </w:p>
        </w:tc>
        <w:tc>
          <w:tcPr>
            <w:tcW w:w="47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万</w:t>
            </w:r>
          </w:p>
        </w:tc>
        <w:tc>
          <w:tcPr>
            <w:tcW w:w="47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千</w:t>
            </w:r>
          </w:p>
        </w:tc>
        <w:tc>
          <w:tcPr>
            <w:tcW w:w="47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百</w:t>
            </w:r>
          </w:p>
        </w:tc>
        <w:tc>
          <w:tcPr>
            <w:tcW w:w="47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十</w:t>
            </w:r>
          </w:p>
        </w:tc>
        <w:tc>
          <w:tcPr>
            <w:tcW w:w="47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円</w:t>
            </w:r>
          </w:p>
        </w:tc>
      </w:tr>
      <w:tr>
        <w:trPr>
          <w:trHeight w:val="342" w:hRule="atLeast"/>
        </w:trPr>
        <w:tc>
          <w:tcPr>
            <w:tcW w:w="47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¥</w:t>
            </w:r>
          </w:p>
        </w:tc>
        <w:tc>
          <w:tcPr>
            <w:tcW w:w="4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4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47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4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4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47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4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47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b w:val="1"/>
                <w:sz w:val="36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　工事等見積金額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spacing w:line="200" w:lineRule="exact"/>
        <w:rPr>
          <w:rFonts w:hint="default" w:ascii="ＭＳ 明朝" w:hAnsi="ＭＳ 明朝"/>
        </w:rPr>
      </w:pPr>
    </w:p>
    <w:p>
      <w:pPr>
        <w:pStyle w:val="0"/>
        <w:spacing w:line="220" w:lineRule="exact"/>
        <w:ind w:firstLine="388" w:firstLineChars="185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実施要領及び仕様書を熟覧の上，地方自治法，同施行令及び水戸市財務規則により上記の</w:t>
      </w:r>
    </w:p>
    <w:p>
      <w:pPr>
        <w:pStyle w:val="0"/>
        <w:spacing w:line="220" w:lineRule="exact"/>
        <w:rPr>
          <w:rFonts w:hint="default" w:ascii="ＭＳ 明朝" w:hAnsi="ＭＳ 明朝"/>
        </w:rPr>
      </w:pPr>
    </w:p>
    <w:p>
      <w:pPr>
        <w:pStyle w:val="0"/>
        <w:spacing w:line="220" w:lineRule="exact"/>
        <w:rPr>
          <w:rFonts w:hint="default" w:ascii="ＭＳ 明朝" w:hAnsi="ＭＳ 明朝"/>
        </w:rPr>
      </w:pPr>
    </w:p>
    <w:p>
      <w:pPr>
        <w:pStyle w:val="0"/>
        <w:spacing w:line="220" w:lineRule="exact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とおり見積いたします。</w:t>
      </w:r>
    </w:p>
    <w:p>
      <w:pPr>
        <w:pStyle w:val="0"/>
        <w:spacing w:line="160" w:lineRule="exact"/>
        <w:rPr>
          <w:rFonts w:hint="default" w:ascii="ＭＳ 明朝" w:hAnsi="ＭＳ 明朝"/>
        </w:rPr>
      </w:pPr>
    </w:p>
    <w:p>
      <w:pPr>
        <w:pStyle w:val="0"/>
        <w:spacing w:line="160" w:lineRule="exact"/>
        <w:rPr>
          <w:rFonts w:hint="default" w:ascii="ＭＳ 明朝" w:hAnsi="ＭＳ 明朝"/>
        </w:rPr>
      </w:pPr>
    </w:p>
    <w:p>
      <w:pPr>
        <w:pStyle w:val="0"/>
        <w:spacing w:line="160" w:lineRule="exact"/>
        <w:rPr>
          <w:rFonts w:hint="default" w:ascii="ＭＳ 明朝" w:hAnsi="ＭＳ 明朝"/>
        </w:rPr>
      </w:pPr>
    </w:p>
    <w:p>
      <w:pPr>
        <w:pStyle w:val="0"/>
        <w:spacing w:line="160" w:lineRule="exact"/>
        <w:rPr>
          <w:rFonts w:hint="default" w:ascii="ＭＳ 明朝" w:hAnsi="ＭＳ 明朝"/>
        </w:rPr>
      </w:pPr>
    </w:p>
    <w:p>
      <w:pPr>
        <w:pStyle w:val="0"/>
        <w:ind w:firstLine="1138" w:firstLineChars="542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年　　月　　日</w:t>
      </w:r>
    </w:p>
    <w:p>
      <w:pPr>
        <w:pStyle w:val="0"/>
        <w:ind w:firstLine="718" w:firstLineChars="342"/>
        <w:rPr>
          <w:rFonts w:hint="default" w:ascii="ＭＳ 明朝" w:hAnsi="ＭＳ 明朝"/>
        </w:rPr>
      </w:pPr>
    </w:p>
    <w:p>
      <w:pPr>
        <w:pStyle w:val="0"/>
        <w:ind w:firstLine="718" w:firstLineChars="342"/>
        <w:rPr>
          <w:rFonts w:hint="default" w:ascii="ＭＳ 明朝" w:hAnsi="ＭＳ 明朝"/>
        </w:rPr>
      </w:pPr>
    </w:p>
    <w:p>
      <w:pPr>
        <w:pStyle w:val="0"/>
        <w:spacing w:line="480" w:lineRule="exact"/>
        <w:ind w:firstLine="2879" w:firstLineChars="137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住所</w:t>
      </w:r>
    </w:p>
    <w:p>
      <w:pPr>
        <w:pStyle w:val="0"/>
        <w:spacing w:line="480" w:lineRule="exact"/>
        <w:ind w:firstLine="2879" w:firstLineChars="137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商号</w:t>
      </w:r>
    </w:p>
    <w:p>
      <w:pPr>
        <w:pStyle w:val="0"/>
        <w:spacing w:line="480" w:lineRule="exact"/>
        <w:ind w:firstLine="2879" w:firstLineChars="137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氏名　　　　　　　　　　　　　　　　　　　　　　㊞</w:t>
      </w:r>
    </w:p>
    <w:p>
      <w:pPr>
        <w:pStyle w:val="0"/>
        <w:spacing w:line="480" w:lineRule="exact"/>
        <w:ind w:firstLine="2879" w:firstLineChars="137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代理人氏名　　　　　　　　　　　　　　　　　　　㊞</w:t>
      </w:r>
    </w:p>
    <w:p>
      <w:pPr>
        <w:pStyle w:val="0"/>
        <w:spacing w:line="480" w:lineRule="exact"/>
        <w:ind w:firstLine="2879" w:firstLineChars="1371"/>
        <w:rPr>
          <w:rFonts w:hint="default" w:ascii="ＭＳ 明朝" w:hAnsi="ＭＳ 明朝"/>
        </w:rPr>
      </w:pPr>
    </w:p>
    <w:p>
      <w:pPr>
        <w:pStyle w:val="0"/>
        <w:spacing w:line="480" w:lineRule="exact"/>
        <w:ind w:firstLine="2879" w:firstLineChars="1371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131"/>
          <w:kern w:val="0"/>
          <w:fitText w:val="2100" w:id="4"/>
        </w:rPr>
        <w:t>水戸市長</w:t>
      </w:r>
      <w:r>
        <w:rPr>
          <w:rFonts w:hint="eastAsia" w:ascii="ＭＳ 明朝" w:hAnsi="ＭＳ 明朝"/>
          <w:spacing w:val="1"/>
          <w:kern w:val="0"/>
          <w:fitText w:val="2100" w:id="4"/>
        </w:rPr>
        <w:t>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718" w:leftChars="84" w:hanging="542" w:hangingChars="258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注１　消費税に係る課税事業者であるか免税業者であるかを問わず，見積もった契約希望金額の</w:t>
      </w:r>
      <w:r>
        <w:rPr>
          <w:rFonts w:hint="eastAsia" w:ascii="ＭＳ 明朝" w:hAnsi="ＭＳ 明朝"/>
        </w:rPr>
        <w:t>110</w:t>
      </w:r>
      <w:r>
        <w:rPr>
          <w:rFonts w:hint="eastAsia" w:ascii="ＭＳ 明朝" w:hAnsi="ＭＳ 明朝"/>
        </w:rPr>
        <w:t>分の</w:t>
      </w:r>
      <w:r>
        <w:rPr>
          <w:rFonts w:hint="eastAsia" w:ascii="ＭＳ 明朝" w:hAnsi="ＭＳ 明朝"/>
        </w:rPr>
        <w:t>100</w:t>
      </w:r>
      <w:r>
        <w:rPr>
          <w:rFonts w:hint="eastAsia" w:ascii="ＭＳ 明朝" w:hAnsi="ＭＳ 明朝"/>
        </w:rPr>
        <w:t>に相当する金額を記載すること。</w:t>
      </w:r>
    </w:p>
    <w:sectPr>
      <w:headerReference r:id="rId5" w:type="default"/>
      <w:pgSz w:w="11906" w:h="16838"/>
      <w:pgMar w:top="1418" w:right="1418" w:bottom="1418" w:left="1418" w:header="567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  <w:sz w:val="28"/>
      </w:rPr>
    </w:pPr>
    <w:r>
      <w:rPr>
        <w:rFonts w:hint="eastAsia"/>
        <w:sz w:val="28"/>
      </w:rPr>
      <w:t>【様式５－１】費用見積書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3</Words>
  <Characters>204</Characters>
  <Application>JUST Note</Application>
  <Lines>56</Lines>
  <Paragraphs>25</Paragraphs>
  <Company>情報政策課</Company>
  <CharactersWithSpaces>259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入札（見積）書</dc:title>
  <dc:creator>yatu</dc:creator>
  <cp:lastModifiedBy>m</cp:lastModifiedBy>
  <cp:lastPrinted>2025-06-09T08:04:38Z</cp:lastPrinted>
  <dcterms:created xsi:type="dcterms:W3CDTF">2023-10-06T06:18:00Z</dcterms:created>
  <dcterms:modified xsi:type="dcterms:W3CDTF">2025-06-02T07:34:25Z</dcterms:modified>
  <cp:revision>6</cp:revision>
</cp:coreProperties>
</file>