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水戸市廃棄物減量等推進審議会委員募集要項</w:t>
      </w:r>
    </w:p>
    <w:p>
      <w:pPr>
        <w:pStyle w:val="0"/>
        <w:rPr>
          <w:rFonts w:hint="default"/>
        </w:rPr>
      </w:pPr>
      <w:r>
        <w:rPr>
          <w:rFonts w:hint="eastAsia"/>
        </w:rPr>
        <w:t>　　　　　　　　　　　　　　　　　　　　　　　　　　　　　　　　　　　　　　　　　　　</w:t>
      </w:r>
    </w:p>
    <w:p>
      <w:pPr>
        <w:pStyle w:val="0"/>
        <w:ind w:left="1634" w:hanging="1634" w:hangingChars="721"/>
        <w:jc w:val="left"/>
        <w:rPr>
          <w:rFonts w:hint="default"/>
        </w:rPr>
      </w:pPr>
      <w:r>
        <w:rPr>
          <w:rFonts w:hint="eastAsia"/>
        </w:rPr>
        <w:t>１　趣旨</w:t>
      </w:r>
    </w:p>
    <w:p>
      <w:pPr>
        <w:pStyle w:val="0"/>
        <w:ind w:left="227" w:hanging="227" w:hangingChars="100"/>
        <w:jc w:val="left"/>
        <w:rPr>
          <w:rFonts w:hint="default"/>
        </w:rPr>
      </w:pPr>
      <w:r>
        <w:rPr>
          <w:rFonts w:hint="eastAsia"/>
        </w:rPr>
        <w:t>　　一般廃棄物の減量及び適正な処理に関する事項をより広い市民の参加により審議するため，水戸市廃棄物減量等推進審議会委員を募集する。</w:t>
      </w:r>
    </w:p>
    <w:p>
      <w:pPr>
        <w:pStyle w:val="0"/>
        <w:jc w:val="left"/>
        <w:rPr>
          <w:rFonts w:hint="default"/>
        </w:rPr>
      </w:pPr>
      <w:r>
        <w:rPr>
          <w:rFonts w:hint="eastAsia"/>
        </w:rPr>
        <w:t>２　審議内容</w:t>
      </w:r>
    </w:p>
    <w:p>
      <w:pPr>
        <w:pStyle w:val="0"/>
        <w:jc w:val="left"/>
        <w:rPr>
          <w:rFonts w:hint="default"/>
        </w:rPr>
      </w:pPr>
      <w:r>
        <w:rPr>
          <w:rFonts w:hint="eastAsia"/>
        </w:rPr>
        <w:t>　　水戸市の一般廃棄物の減量及び適正な処理に関する事項を審議する。</w:t>
      </w:r>
    </w:p>
    <w:p>
      <w:pPr>
        <w:pStyle w:val="0"/>
        <w:jc w:val="left"/>
        <w:rPr>
          <w:rFonts w:hint="default"/>
        </w:rPr>
      </w:pPr>
      <w:r>
        <w:rPr>
          <w:rFonts w:hint="eastAsia"/>
        </w:rPr>
        <w:t>３　募集人数</w:t>
      </w:r>
    </w:p>
    <w:p>
      <w:pPr>
        <w:pStyle w:val="0"/>
        <w:jc w:val="left"/>
        <w:rPr>
          <w:rFonts w:hint="default"/>
        </w:rPr>
      </w:pPr>
      <w:r>
        <w:rPr>
          <w:rFonts w:hint="eastAsia"/>
        </w:rPr>
        <w:t>　　若干名</w:t>
      </w:r>
    </w:p>
    <w:p>
      <w:pPr>
        <w:pStyle w:val="0"/>
        <w:jc w:val="left"/>
        <w:rPr>
          <w:rFonts w:hint="default"/>
        </w:rPr>
      </w:pPr>
      <w:r>
        <w:rPr>
          <w:rFonts w:hint="eastAsia"/>
        </w:rPr>
        <w:t>４　任期　</w:t>
      </w:r>
    </w:p>
    <w:p>
      <w:pPr>
        <w:pStyle w:val="0"/>
        <w:jc w:val="left"/>
        <w:rPr>
          <w:rFonts w:hint="default"/>
        </w:rPr>
      </w:pPr>
      <w:r>
        <w:rPr>
          <w:rFonts w:hint="eastAsia"/>
        </w:rPr>
        <w:t>　　委員委嘱の日から２年間</w:t>
      </w:r>
    </w:p>
    <w:p>
      <w:pPr>
        <w:pStyle w:val="0"/>
        <w:jc w:val="left"/>
        <w:rPr>
          <w:rFonts w:hint="default"/>
        </w:rPr>
      </w:pPr>
      <w:r>
        <w:rPr>
          <w:rFonts w:hint="eastAsia"/>
        </w:rPr>
        <w:t>５　応募資格　　</w:t>
      </w:r>
    </w:p>
    <w:p>
      <w:pPr>
        <w:pStyle w:val="0"/>
        <w:ind w:left="215" w:hanging="215" w:hangingChars="95"/>
        <w:jc w:val="left"/>
        <w:rPr>
          <w:rFonts w:hint="default"/>
        </w:rPr>
      </w:pPr>
      <w:r>
        <w:rPr>
          <w:rFonts w:hint="eastAsia"/>
        </w:rPr>
        <w:t>　　</w:t>
      </w:r>
      <w:r>
        <w:rPr>
          <w:rFonts w:hint="eastAsia"/>
          <w:color w:val="000000"/>
        </w:rPr>
        <w:t>市内に居住，在学，又は勤務する者で，委員の任期の開始日において</w:t>
      </w:r>
      <w:r>
        <w:rPr>
          <w:rFonts w:hint="default"/>
          <w:color w:val="000000"/>
        </w:rPr>
        <w:t>18</w:t>
      </w:r>
      <w:r>
        <w:rPr>
          <w:rFonts w:hint="eastAsia"/>
          <w:color w:val="000000"/>
        </w:rPr>
        <w:t>歳以上であること。ただし，次に掲げる者を除く。</w:t>
      </w:r>
    </w:p>
    <w:p>
      <w:pPr>
        <w:pStyle w:val="0"/>
        <w:ind w:left="453" w:hanging="453" w:hangingChars="200"/>
        <w:jc w:val="left"/>
        <w:rPr>
          <w:rFonts w:hint="default"/>
        </w:rPr>
      </w:pPr>
      <w:r>
        <w:rPr>
          <w:rFonts w:hint="eastAsia"/>
        </w:rPr>
        <w:t xml:space="preserve"> (1)</w:t>
      </w:r>
      <w:r>
        <w:rPr>
          <w:rFonts w:hint="eastAsia"/>
        </w:rPr>
        <w:t>　</w:t>
      </w:r>
      <w:r>
        <w:rPr>
          <w:rFonts w:hint="eastAsia"/>
          <w:color w:val="000000"/>
        </w:rPr>
        <w:t>応募日において，本市の他の附属機関の委員に委嘱され，委嘱が予定され，又は応募している者</w:t>
      </w:r>
    </w:p>
    <w:p>
      <w:pPr>
        <w:pStyle w:val="0"/>
        <w:ind w:left="453" w:hanging="453" w:hangingChars="200"/>
        <w:jc w:val="left"/>
        <w:rPr>
          <w:rFonts w:hint="default"/>
        </w:rPr>
      </w:pPr>
      <w:r>
        <w:rPr>
          <w:rFonts w:hint="eastAsia"/>
        </w:rPr>
        <w:t xml:space="preserve"> (2)</w:t>
      </w:r>
      <w:r>
        <w:rPr>
          <w:rFonts w:hint="eastAsia"/>
        </w:rPr>
        <w:t>　</w:t>
      </w:r>
      <w:r>
        <w:rPr>
          <w:rFonts w:hint="eastAsia"/>
          <w:color w:val="000000"/>
        </w:rPr>
        <w:t>禁錮以上の刑に処せられ，その執行を終わるまで又はその執行を受けることがなくなるまでの者</w:t>
      </w:r>
    </w:p>
    <w:p>
      <w:pPr>
        <w:pStyle w:val="0"/>
        <w:ind w:left="453" w:hanging="453" w:hangingChars="200"/>
        <w:jc w:val="left"/>
        <w:rPr>
          <w:rFonts w:hint="default"/>
        </w:rPr>
      </w:pPr>
      <w:r>
        <w:rPr>
          <w:rFonts w:hint="eastAsia"/>
        </w:rPr>
        <w:t xml:space="preserve"> (3)</w:t>
      </w:r>
      <w:r>
        <w:rPr>
          <w:rFonts w:hint="eastAsia"/>
        </w:rPr>
        <w:t>　</w:t>
      </w:r>
      <w:r>
        <w:rPr>
          <w:rFonts w:hint="eastAsia"/>
          <w:color w:val="000000"/>
        </w:rPr>
        <w:t>日本国憲法施行の日以後において，日本国憲法又はその下に成立した政府を暴力で破壊することを主張する政党その他の団体を結成し，又はこれに加入した者</w:t>
      </w:r>
    </w:p>
    <w:p>
      <w:pPr>
        <w:pStyle w:val="0"/>
        <w:ind w:left="453" w:hanging="453" w:hangingChars="200"/>
        <w:jc w:val="left"/>
        <w:rPr>
          <w:rFonts w:hint="default"/>
        </w:rPr>
      </w:pPr>
      <w:r>
        <w:rPr>
          <w:rFonts w:hint="eastAsia"/>
        </w:rPr>
        <w:t xml:space="preserve"> (4)</w:t>
      </w:r>
      <w:r>
        <w:rPr>
          <w:rFonts w:hint="eastAsia"/>
          <w:color w:val="000000"/>
        </w:rPr>
        <w:t>　暴力団（暴力団員による不当な行為の防止等に関する法律（平成３年法律第</w:t>
      </w:r>
      <w:r>
        <w:rPr>
          <w:rFonts w:hint="default"/>
          <w:color w:val="000000"/>
        </w:rPr>
        <w:t>77</w:t>
      </w:r>
      <w:r>
        <w:rPr>
          <w:rFonts w:hint="eastAsia"/>
          <w:color w:val="000000"/>
        </w:rPr>
        <w:t>号）第２条第２号に規定する団体をいう。以下同じ。）の構成員，暴力団の維持運営に協力若しくは関与をする者，暴力団と親密な交際をする者その他暴力団と社会的に非難される関係を有する者</w:t>
      </w:r>
    </w:p>
    <w:p>
      <w:pPr>
        <w:pStyle w:val="0"/>
        <w:jc w:val="left"/>
        <w:rPr>
          <w:rFonts w:hint="default"/>
        </w:rPr>
      </w:pPr>
      <w:r>
        <w:rPr>
          <w:rFonts w:hint="eastAsia"/>
        </w:rPr>
        <w:t>６　応募方法</w:t>
      </w:r>
    </w:p>
    <w:p>
      <w:pPr>
        <w:pStyle w:val="0"/>
        <w:ind w:left="227" w:leftChars="100" w:firstLine="227" w:firstLineChars="100"/>
        <w:jc w:val="left"/>
        <w:rPr>
          <w:rFonts w:hint="default"/>
        </w:rPr>
      </w:pPr>
      <w:r>
        <w:rPr>
          <w:rFonts w:hint="eastAsia"/>
        </w:rPr>
        <w:t>水戸市廃棄物減量等推進審議会委員応募申込書（別記様式）に必要事項を記入し，応募期間内に持参，郵送，ファックス又はメールで応募する。</w:t>
      </w:r>
    </w:p>
    <w:p>
      <w:pPr>
        <w:pStyle w:val="0"/>
        <w:ind w:left="229" w:leftChars="101" w:firstLine="220" w:firstLineChars="97"/>
        <w:jc w:val="left"/>
        <w:rPr>
          <w:rFonts w:hint="default"/>
        </w:rPr>
      </w:pPr>
      <w:r>
        <w:rPr>
          <w:rFonts w:hint="eastAsia"/>
        </w:rPr>
        <w:t>申込書様式は，ごみ減量課（本庁舎３階），各出張所及び各市民センターで配布するほか，水戸市のホームページからダウンロード可。</w:t>
      </w:r>
    </w:p>
    <w:p>
      <w:pPr>
        <w:pStyle w:val="0"/>
        <w:ind w:left="1648" w:hanging="1648" w:hangingChars="727"/>
        <w:jc w:val="left"/>
        <w:rPr>
          <w:rFonts w:hint="default"/>
        </w:rPr>
      </w:pPr>
      <w:r>
        <w:rPr>
          <w:rFonts w:hint="eastAsia"/>
        </w:rPr>
        <w:t>７　応募期間</w:t>
      </w:r>
    </w:p>
    <w:p>
      <w:pPr>
        <w:pStyle w:val="0"/>
        <w:ind w:left="1648" w:leftChars="200" w:hanging="1195" w:hangingChars="527"/>
        <w:jc w:val="left"/>
        <w:rPr>
          <w:rFonts w:hint="default"/>
        </w:rPr>
      </w:pPr>
      <w:r>
        <w:rPr>
          <w:rFonts w:hint="eastAsia"/>
        </w:rPr>
        <w:t>令和７年７月１日（火）から令和７年７月</w:t>
      </w:r>
      <w:r>
        <w:rPr>
          <w:rFonts w:hint="eastAsia"/>
        </w:rPr>
        <w:t>25</w:t>
      </w:r>
      <w:r>
        <w:rPr>
          <w:rFonts w:hint="eastAsia"/>
        </w:rPr>
        <w:t>日（金）まで</w:t>
      </w:r>
    </w:p>
    <w:p>
      <w:pPr>
        <w:pStyle w:val="0"/>
        <w:ind w:firstLine="453" w:firstLineChars="200"/>
        <w:jc w:val="left"/>
        <w:rPr>
          <w:rFonts w:hint="default"/>
        </w:rPr>
      </w:pPr>
      <w:r>
        <w:rPr>
          <w:rFonts w:hint="eastAsia"/>
        </w:rPr>
        <w:t>郵送の場合は，当日消印有効</w:t>
      </w:r>
    </w:p>
    <w:p>
      <w:pPr>
        <w:pStyle w:val="0"/>
        <w:ind w:left="1097" w:hanging="1097" w:hangingChars="484"/>
        <w:jc w:val="left"/>
        <w:rPr>
          <w:rFonts w:hint="default"/>
        </w:rPr>
      </w:pPr>
      <w:r>
        <w:rPr>
          <w:rFonts w:hint="eastAsia"/>
        </w:rPr>
        <w:t>８　報酬額　　　　</w:t>
      </w:r>
    </w:p>
    <w:p>
      <w:pPr>
        <w:pStyle w:val="0"/>
        <w:ind w:firstLine="453" w:firstLineChars="200"/>
        <w:jc w:val="left"/>
        <w:rPr>
          <w:rFonts w:hint="default"/>
        </w:rPr>
      </w:pPr>
      <w:r>
        <w:rPr>
          <w:rFonts w:hint="eastAsia"/>
        </w:rPr>
        <w:t>日額　</w:t>
      </w:r>
      <w:r>
        <w:rPr>
          <w:rFonts w:hint="eastAsia"/>
        </w:rPr>
        <w:t>7,000</w:t>
      </w:r>
      <w:r>
        <w:rPr>
          <w:rFonts w:hint="eastAsia"/>
        </w:rPr>
        <w:t>円</w:t>
      </w:r>
    </w:p>
    <w:p>
      <w:pPr>
        <w:pStyle w:val="0"/>
        <w:ind w:left="1097" w:hanging="1097" w:hangingChars="484"/>
        <w:jc w:val="left"/>
        <w:rPr>
          <w:rFonts w:hint="default"/>
        </w:rPr>
      </w:pPr>
      <w:r>
        <w:rPr>
          <w:rFonts w:hint="eastAsia"/>
        </w:rPr>
        <w:t>９　選考方法</w:t>
      </w:r>
    </w:p>
    <w:p>
      <w:pPr>
        <w:pStyle w:val="0"/>
        <w:ind w:left="1097" w:leftChars="200" w:hanging="644" w:hangingChars="284"/>
        <w:jc w:val="left"/>
        <w:rPr>
          <w:rFonts w:hint="default"/>
        </w:rPr>
      </w:pPr>
      <w:r>
        <w:rPr>
          <w:rFonts w:hint="eastAsia"/>
        </w:rPr>
        <w:t>書類審査及び面接審査による。</w:t>
      </w:r>
    </w:p>
    <w:p>
      <w:pPr>
        <w:pStyle w:val="0"/>
        <w:ind w:left="1784" w:leftChars="1" w:hanging="1782" w:hangingChars="786"/>
        <w:jc w:val="left"/>
        <w:rPr>
          <w:rFonts w:hint="default"/>
        </w:rPr>
      </w:pPr>
      <w:r>
        <w:rPr>
          <w:rFonts w:hint="eastAsia"/>
        </w:rPr>
        <w:t>10</w:t>
      </w:r>
      <w:r>
        <w:rPr>
          <w:rFonts w:hint="eastAsia"/>
        </w:rPr>
        <w:t>　その他</w:t>
      </w:r>
    </w:p>
    <w:p>
      <w:pPr>
        <w:pStyle w:val="0"/>
        <w:ind w:left="284" w:firstLine="179" w:firstLineChars="79"/>
        <w:jc w:val="left"/>
        <w:rPr>
          <w:rFonts w:hint="default"/>
        </w:rPr>
      </w:pPr>
      <w:r>
        <w:rPr>
          <w:rFonts w:hint="eastAsia"/>
        </w:rPr>
        <w:t>面接審査及び委嘱後の審議会の開催は，平日の昼間を予定。</w:t>
      </w:r>
    </w:p>
    <w:p>
      <w:pPr>
        <w:pStyle w:val="0"/>
        <w:ind w:left="284" w:firstLine="179" w:firstLineChars="79"/>
        <w:jc w:val="left"/>
        <w:rPr>
          <w:rFonts w:hint="default"/>
        </w:rPr>
      </w:pPr>
    </w:p>
    <w:p>
      <w:pPr>
        <w:pStyle w:val="0"/>
        <w:ind w:left="1097" w:hanging="1097" w:hangingChars="484"/>
        <w:jc w:val="left"/>
        <w:rPr>
          <w:rFonts w:hint="default"/>
        </w:rPr>
      </w:pPr>
      <w:r>
        <w:rPr>
          <w:rFonts w:hint="eastAsia"/>
        </w:rPr>
        <w:t>11</w:t>
      </w:r>
      <w:r>
        <w:rPr>
          <w:rFonts w:hint="eastAsia"/>
        </w:rPr>
        <w:t>　申込み・問合せ先　　</w:t>
      </w:r>
    </w:p>
    <w:p>
      <w:pPr>
        <w:pStyle w:val="0"/>
        <w:ind w:left="1097" w:leftChars="200" w:hanging="644" w:hangingChars="284"/>
        <w:jc w:val="left"/>
        <w:rPr>
          <w:rFonts w:hint="default"/>
        </w:rPr>
      </w:pPr>
      <w:r>
        <w:rPr>
          <w:rFonts w:hint="eastAsia"/>
        </w:rPr>
        <w:t>水戸市生活環境部ごみ減量課計画係</w:t>
      </w:r>
    </w:p>
    <w:p>
      <w:pPr>
        <w:pStyle w:val="0"/>
        <w:ind w:left="1097" w:hanging="1097" w:hangingChars="484"/>
        <w:jc w:val="left"/>
        <w:rPr>
          <w:rFonts w:hint="default"/>
        </w:rPr>
      </w:pPr>
      <w:r>
        <w:rPr>
          <w:rFonts w:hint="eastAsia"/>
        </w:rPr>
        <w:t>　　〒</w:t>
      </w:r>
      <w:r>
        <w:rPr>
          <w:rFonts w:hint="eastAsia"/>
        </w:rPr>
        <w:t>310</w:t>
      </w:r>
      <w:r>
        <w:rPr>
          <w:rFonts w:hint="eastAsia"/>
        </w:rPr>
        <w:t>‐</w:t>
      </w:r>
      <w:r>
        <w:rPr>
          <w:rFonts w:hint="eastAsia"/>
        </w:rPr>
        <w:t>8610</w:t>
      </w:r>
      <w:r>
        <w:rPr>
          <w:rFonts w:hint="eastAsia"/>
        </w:rPr>
        <w:t>　水戸市中央１丁目４番１号</w:t>
      </w:r>
    </w:p>
    <w:p>
      <w:pPr>
        <w:pStyle w:val="0"/>
        <w:ind w:firstLine="453" w:firstLineChars="200"/>
        <w:jc w:val="left"/>
        <w:rPr>
          <w:rFonts w:hint="default"/>
        </w:rPr>
      </w:pPr>
      <w:r>
        <w:rPr>
          <w:rFonts w:hint="eastAsia"/>
        </w:rPr>
        <w:t>電話</w:t>
      </w:r>
      <w:r>
        <w:rPr>
          <w:rFonts w:hint="eastAsia"/>
        </w:rPr>
        <w:t xml:space="preserve"> 029</w:t>
      </w:r>
      <w:r>
        <w:rPr>
          <w:rFonts w:hint="eastAsia"/>
        </w:rPr>
        <w:t>‐</w:t>
      </w:r>
      <w:r>
        <w:rPr>
          <w:rFonts w:hint="eastAsia"/>
        </w:rPr>
        <w:t>232</w:t>
      </w:r>
      <w:r>
        <w:rPr>
          <w:rFonts w:hint="eastAsia"/>
        </w:rPr>
        <w:t>‐</w:t>
      </w:r>
      <w:r>
        <w:rPr>
          <w:rFonts w:hint="eastAsia"/>
        </w:rPr>
        <w:t>9114</w:t>
      </w:r>
      <w:r>
        <w:rPr>
          <w:rFonts w:hint="eastAsia"/>
        </w:rPr>
        <w:t>　</w:t>
      </w:r>
      <w:r>
        <w:rPr>
          <w:rFonts w:hint="eastAsia"/>
        </w:rPr>
        <w:t>FAX 029</w:t>
      </w:r>
      <w:r>
        <w:rPr>
          <w:rFonts w:hint="eastAsia"/>
        </w:rPr>
        <w:t>‐</w:t>
      </w:r>
      <w:r>
        <w:rPr>
          <w:rFonts w:hint="eastAsia"/>
        </w:rPr>
        <w:t>232</w:t>
      </w:r>
      <w:r>
        <w:rPr>
          <w:rFonts w:hint="eastAsia"/>
        </w:rPr>
        <w:t>‐</w:t>
      </w:r>
      <w:r>
        <w:rPr>
          <w:rFonts w:hint="eastAsia"/>
        </w:rPr>
        <w:t>9297</w:t>
      </w:r>
    </w:p>
    <w:p>
      <w:pPr>
        <w:pStyle w:val="0"/>
        <w:jc w:val="left"/>
        <w:rPr>
          <w:rFonts w:hint="default"/>
        </w:rPr>
      </w:pPr>
      <w:r>
        <w:rPr>
          <w:rFonts w:hint="eastAsia"/>
        </w:rPr>
        <w:t>　　メール　</w:t>
      </w:r>
      <w:r>
        <w:rPr>
          <w:rFonts w:hint="eastAsia"/>
        </w:rPr>
        <w:t>koubo.gomigen</w:t>
      </w:r>
      <w:bookmarkStart w:id="0" w:name="_GoBack"/>
      <w:bookmarkEnd w:id="0"/>
      <w:r>
        <w:rPr>
          <w:rFonts w:hint="eastAsia"/>
        </w:rPr>
        <w:t>@city.mito.lg.jp</w:t>
      </w:r>
    </w:p>
    <w:sectPr>
      <w:headerReference r:id="rId6" w:type="default"/>
      <w:footerReference r:id="rId7" w:type="default"/>
      <w:headerReference r:id="rId5" w:type="first"/>
      <w:endnotePr>
        <w:numStart w:val="0"/>
      </w:endnotePr>
      <w:type w:val="nextColumn"/>
      <w:pgSz w:w="11904" w:h="16836"/>
      <w:pgMar w:top="1418" w:right="1418" w:bottom="1418" w:left="1418" w:header="567" w:footer="284" w:gutter="0"/>
      <w:cols w:space="720"/>
      <w:titlePg w:val="1"/>
      <w:textDirection w:val="lrTb"/>
      <w:docGrid w:type="linesAndChars" w:linePitch="358" w:charSpace="34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1680"/>
  <w:hyphenationZone w:val="0"/>
  <w:doNotHyphenateCaps/>
  <w:drawingGridHorizontalSpacing w:val="227"/>
  <w:drawingGridVerticalSpacing w:val="179"/>
  <w:displayHorizontalDrawingGridEvery w:val="0"/>
  <w:displayVerticalDrawingGridEvery w:val="2"/>
  <w:doNotShadeFormData/>
  <w:noPunctuationKerning/>
  <w:strictFirstAndLastChars/>
  <w:hdrShapeDefaults>
    <o:shapelayout v:ext="edit"/>
  </w:hdrShapeDefaults>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snapToGrid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Hyperlink"/>
    <w:next w:val="17"/>
    <w:link w:val="0"/>
    <w:uiPriority w:val="0"/>
    <w:rPr>
      <w:color w:val="0000FF"/>
      <w:u w:val="single" w:color="auto"/>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snapToGrid w:val="0"/>
      <w:sz w:val="18"/>
    </w:rPr>
  </w:style>
  <w:style w:type="character" w:styleId="20" w:customStyle="1">
    <w:name w:val="ヘッダー (文字)"/>
    <w:next w:val="20"/>
    <w:link w:val="15"/>
    <w:uiPriority w:val="0"/>
    <w:rPr>
      <w:rFonts w:ascii="ＭＳ 明朝" w:hAnsi="ＭＳ 明朝"/>
      <w:snapToGrid w:val="0"/>
      <w:sz w:val="21"/>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2</Pages>
  <Words>25</Words>
  <Characters>839</Characters>
  <Application>JUST Note</Application>
  <Lines>44</Lines>
  <Paragraphs>33</Paragraphs>
  <Company>情報政策課</Company>
  <CharactersWithSpaces>930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不開示決定通知書</dc:title>
  <dc:creator>(株)ぎょうせい</dc:creator>
  <cp:lastModifiedBy>m</cp:lastModifiedBy>
  <cp:lastPrinted>2025-06-05T09:37:05Z</cp:lastPrinted>
  <dcterms:created xsi:type="dcterms:W3CDTF">2022-11-17T08:15:00Z</dcterms:created>
  <dcterms:modified xsi:type="dcterms:W3CDTF">2025-06-05T03:01:51Z</dcterms:modified>
  <cp:revision>15</cp:revision>
</cp:coreProperties>
</file>