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様式第４号　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事業実施計画書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事業の予定実施体制について</w:t>
      </w:r>
    </w:p>
    <w:p>
      <w:pPr>
        <w:pStyle w:val="0"/>
        <w:ind w:firstLine="105" w:firstLineChars="5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(1)</w:t>
      </w:r>
      <w:r>
        <w:rPr>
          <w:rFonts w:hint="eastAsia" w:asciiTheme="minorEastAsia" w:hAnsiTheme="minorEastAsia"/>
          <w:color w:val="000000" w:themeColor="text1"/>
        </w:rPr>
        <w:t>管理者</w:t>
      </w:r>
    </w:p>
    <w:tbl>
      <w:tblPr>
        <w:tblStyle w:val="3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1800"/>
        <w:gridCol w:w="5760"/>
      </w:tblGrid>
      <w:tr>
        <w:trPr>
          <w:trHeight w:val="36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管理者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所属・役職名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勤務年数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資格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兼務する職種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105" w:firstLineChars="5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(2)</w:t>
      </w:r>
      <w:r>
        <w:rPr>
          <w:rFonts w:hint="eastAsia" w:asciiTheme="minorEastAsia" w:hAnsiTheme="minorEastAsia"/>
          <w:color w:val="000000" w:themeColor="text1"/>
        </w:rPr>
        <w:t>リハビリテーション専門職又は従事者として事業に関わる職員</w:t>
      </w:r>
    </w:p>
    <w:tbl>
      <w:tblPr>
        <w:tblStyle w:val="32"/>
        <w:tblW w:w="946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0"/>
        <w:gridCol w:w="2880"/>
        <w:gridCol w:w="2160"/>
        <w:gridCol w:w="2520"/>
        <w:gridCol w:w="1544"/>
      </w:tblGrid>
      <w:tr>
        <w:trPr/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担当業務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（どちらかに○）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職員氏名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保有資格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1"/>
              </w:rPr>
              <w:t>経験年数</w:t>
            </w:r>
          </w:p>
        </w:tc>
      </w:tr>
      <w:tr>
        <w:trPr>
          <w:trHeight w:val="454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8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リハビリテーション専門職／従事者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8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リハビリテーション専門職／従事者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8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リハビリテーション専門職／従事者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8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リハビリテーション専門職／従事者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8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リハビリテーション専門職／従事者</w:t>
            </w:r>
          </w:p>
        </w:tc>
        <w:tc>
          <w:tcPr>
            <w:tcW w:w="2161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105" w:firstLineChars="5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(3)</w:t>
      </w:r>
      <w:r>
        <w:rPr>
          <w:rFonts w:hint="eastAsia" w:asciiTheme="minorEastAsia" w:hAnsiTheme="minorEastAsia"/>
          <w:color w:val="000000" w:themeColor="text1"/>
        </w:rPr>
        <w:t>リハビリテーション資格保有者在籍状況（同一敷地内に在籍）</w:t>
      </w:r>
    </w:p>
    <w:tbl>
      <w:tblPr>
        <w:tblStyle w:val="3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340"/>
        <w:gridCol w:w="1980"/>
        <w:gridCol w:w="5117"/>
      </w:tblGrid>
      <w:tr>
        <w:trPr>
          <w:trHeight w:val="250" w:hRule="atLeast"/>
        </w:trPr>
        <w:tc>
          <w:tcPr>
            <w:tcW w:w="234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同一敷地内に在籍する法人の資格保有者数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理学療法士</w:t>
            </w:r>
          </w:p>
        </w:tc>
        <w:tc>
          <w:tcPr>
            <w:tcW w:w="511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人</w:t>
            </w:r>
          </w:p>
        </w:tc>
      </w:tr>
      <w:tr>
        <w:trPr>
          <w:trHeight w:val="35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作業療法士</w:t>
            </w:r>
          </w:p>
        </w:tc>
        <w:tc>
          <w:tcPr>
            <w:tcW w:w="511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人</w:t>
            </w:r>
          </w:p>
        </w:tc>
      </w:tr>
      <w:tr>
        <w:trPr>
          <w:trHeight w:val="32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言語聴覚士</w:t>
            </w:r>
          </w:p>
        </w:tc>
        <w:tc>
          <w:tcPr>
            <w:tcW w:w="511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人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２サービスの内容について（予定）</w:t>
      </w:r>
    </w:p>
    <w:tbl>
      <w:tblPr>
        <w:tblStyle w:val="3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060"/>
        <w:gridCol w:w="3240"/>
        <w:gridCol w:w="1980"/>
        <w:gridCol w:w="1157"/>
      </w:tblGrid>
      <w:tr>
        <w:trPr>
          <w:trHeight w:val="454" w:hRule="atLeast"/>
        </w:trPr>
        <w:tc>
          <w:tcPr>
            <w:tcW w:w="306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実施曜日及び時間帯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毎週　　曜日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分～　時　分</w:t>
            </w:r>
          </w:p>
        </w:tc>
      </w:tr>
      <w:tr>
        <w:trPr>
          <w:trHeight w:val="454" w:hRule="atLeast"/>
        </w:trPr>
        <w:tc>
          <w:tcPr>
            <w:tcW w:w="306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利用定員</w:t>
            </w:r>
            <w:r>
              <w:rPr>
                <w:rFonts w:hint="eastAsia"/>
                <w:color w:val="000000" w:themeColor="text1"/>
                <w:sz w:val="21"/>
              </w:rPr>
              <w:t>（最大</w:t>
            </w:r>
            <w:r>
              <w:rPr>
                <w:rFonts w:hint="eastAsia"/>
                <w:color w:val="000000" w:themeColor="text1"/>
                <w:sz w:val="21"/>
              </w:rPr>
              <w:t>10</w:t>
            </w:r>
            <w:r>
              <w:rPr>
                <w:rFonts w:hint="eastAsia"/>
                <w:color w:val="000000" w:themeColor="text1"/>
                <w:sz w:val="21"/>
              </w:rPr>
              <w:t>人まで）</w:t>
            </w:r>
          </w:p>
        </w:tc>
        <w:tc>
          <w:tcPr>
            <w:tcW w:w="6377" w:type="dxa"/>
            <w:gridSpan w:val="3"/>
            <w:vAlign w:val="bottom"/>
          </w:tcPr>
          <w:p>
            <w:pPr>
              <w:pStyle w:val="0"/>
              <w:ind w:firstLine="3150" w:firstLineChars="15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人／１回あたり</w:t>
            </w:r>
          </w:p>
        </w:tc>
      </w:tr>
      <w:tr>
        <w:trPr>
          <w:cantSplit/>
          <w:trHeight w:val="590" w:hRule="atLeast"/>
        </w:trPr>
        <w:tc>
          <w:tcPr>
            <w:tcW w:w="306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0"/>
              </w:rPr>
              <w:t>リハビリテーション資格保有者の最大配置可能人数</w:t>
            </w:r>
          </w:p>
        </w:tc>
        <w:tc>
          <w:tcPr>
            <w:tcW w:w="6377" w:type="dxa"/>
            <w:gridSpan w:val="3"/>
            <w:vAlign w:val="bottom"/>
          </w:tcPr>
          <w:p>
            <w:pPr>
              <w:pStyle w:val="0"/>
              <w:tabs>
                <w:tab w:val="left" w:leader="none" w:pos="4444"/>
              </w:tabs>
              <w:ind w:left="0" w:leftChars="0" w:firstLine="3150" w:firstLineChars="15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人／１回あたり</w:t>
            </w:r>
          </w:p>
        </w:tc>
      </w:tr>
      <w:tr>
        <w:trPr>
          <w:trHeight w:val="454" w:hRule="atLeast"/>
        </w:trPr>
        <w:tc>
          <w:tcPr>
            <w:tcW w:w="3060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最大サービス実施可能回数</w:t>
            </w:r>
          </w:p>
        </w:tc>
        <w:tc>
          <w:tcPr>
            <w:tcW w:w="6377" w:type="dxa"/>
            <w:gridSpan w:val="3"/>
            <w:vAlign w:val="bottom"/>
          </w:tcPr>
          <w:p>
            <w:pPr>
              <w:pStyle w:val="0"/>
              <w:ind w:left="0" w:leftChars="0" w:firstLine="3150" w:firstLineChars="15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回／週あたり</w:t>
            </w:r>
          </w:p>
        </w:tc>
      </w:tr>
      <w:tr>
        <w:trPr>
          <w:trHeight w:val="340" w:hRule="atLeast"/>
        </w:trPr>
        <w:tc>
          <w:tcPr>
            <w:tcW w:w="306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プログラム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仕様書に定める口腔指導員による口腔プログラム実施の可否</w:t>
            </w:r>
          </w:p>
        </w:tc>
        <w:tc>
          <w:tcPr>
            <w:tcW w:w="1157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否</w:t>
            </w:r>
          </w:p>
        </w:tc>
      </w:tr>
      <w:tr>
        <w:trPr>
          <w:trHeight w:val="330" w:hRule="atLeast"/>
        </w:trPr>
        <w:tc>
          <w:tcPr>
            <w:tcW w:w="30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管理栄養士による栄養プログラムの実施の可否</w:t>
            </w:r>
          </w:p>
        </w:tc>
        <w:tc>
          <w:tcPr>
            <w:tcW w:w="1157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否</w:t>
            </w:r>
          </w:p>
        </w:tc>
      </w:tr>
      <w:tr>
        <w:trPr>
          <w:trHeight w:val="320" w:hRule="atLeast"/>
        </w:trPr>
        <w:tc>
          <w:tcPr>
            <w:tcW w:w="30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訪問プログラムの実施の可否</w:t>
            </w:r>
          </w:p>
        </w:tc>
        <w:tc>
          <w:tcPr>
            <w:tcW w:w="1157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否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実施予定施設について</w:t>
      </w:r>
    </w:p>
    <w:tbl>
      <w:tblPr>
        <w:tblStyle w:val="11"/>
        <w:tblW w:w="93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1800"/>
        <w:gridCol w:w="862"/>
        <w:gridCol w:w="1899"/>
        <w:gridCol w:w="2819"/>
      </w:tblGrid>
      <w:tr>
        <w:trPr>
          <w:trHeight w:val="107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Chars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実施予定施設</w:t>
            </w:r>
          </w:p>
          <w:p>
            <w:pPr>
              <w:pStyle w:val="0"/>
              <w:ind w:leftChars="0" w:firstLineChars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住所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〒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  <w:u w:val="single" w:color="auto"/>
              </w:rPr>
              <w:t>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－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  <w:u w:val="single" w:color="auto"/>
              </w:rPr>
              <w:t>　　　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住所　水戸市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  <w:u w:val="single" w:color="auto"/>
              </w:rPr>
              <w:t>　　　　　　　　　　　　　　　　　　　　　　　　　　</w:t>
            </w:r>
          </w:p>
        </w:tc>
      </w:tr>
      <w:tr>
        <w:trPr>
          <w:trHeight w:val="5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電話番号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FAX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番号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55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Ｅメール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4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実施予定施設の同一敷地内で実施している主な事業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Chars="0" w:firstLineChars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実施スペースの概要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212" w:hanging="212" w:hangingChars="100"/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・スペースの名称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212" w:hanging="212" w:hangingChars="100"/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・面積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　　　　　　　　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104" w:hanging="104" w:hangingChars="49"/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・本事業のサービス提供中の専用使用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　　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　　　　　　可　　・　　否</w:t>
            </w:r>
          </w:p>
          <w:p>
            <w:pPr>
              <w:pStyle w:val="0"/>
              <w:spacing w:line="300" w:lineRule="exact"/>
              <w:ind w:firstLine="220" w:firstLineChars="100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　※どちらかに○をつけてください</w:t>
            </w:r>
          </w:p>
        </w:tc>
      </w:tr>
      <w:tr>
        <w:trPr>
          <w:trHeight w:val="64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104" w:hanging="104" w:hangingChars="49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・通所リハビリテーションとの区分の方法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別空間で実施　・　別時間帯で実施　</w:t>
            </w:r>
          </w:p>
          <w:p>
            <w:pPr>
              <w:pStyle w:val="0"/>
              <w:spacing w:line="300" w:lineRule="exact"/>
              <w:ind w:firstLine="22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　※どちらかに○をつけてください</w:t>
            </w:r>
          </w:p>
        </w:tc>
      </w:tr>
      <w:tr>
        <w:trPr>
          <w:trHeight w:val="11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Chars="0" w:firstLineChars="0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実施予定施設及び会場の場所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firstLineChars="0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・実施予定施設の所在地地図</w:t>
            </w:r>
          </w:p>
          <w:p>
            <w:pPr>
              <w:pStyle w:val="0"/>
              <w:spacing w:line="300" w:lineRule="exact"/>
              <w:ind w:left="104" w:hanging="104" w:hangingChars="49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・施設全体平面図（マーカー等で実施予定場所を明記すること）</w:t>
            </w:r>
          </w:p>
          <w:p>
            <w:pPr>
              <w:pStyle w:val="0"/>
              <w:spacing w:line="300" w:lineRule="exact"/>
              <w:ind w:left="104" w:hanging="104" w:hangingChars="49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・事業実施予定スペースの写真を添付すること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４　送迎可能範囲</w:t>
      </w:r>
    </w:p>
    <w:tbl>
      <w:tblPr>
        <w:tblStyle w:val="3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9360"/>
      </w:tblGrid>
      <w:tr>
        <w:trPr>
          <w:trHeight w:val="6122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※文章又は地図等で記載してください。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※記載枠は必要に応じて広げてください。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５　事業に対する考え方や実施方法について　※記載枠は必要に応じて広げてください</w:t>
      </w:r>
    </w:p>
    <w:tbl>
      <w:tblPr>
        <w:tblStyle w:val="3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9360"/>
      </w:tblGrid>
      <w:tr>
        <w:trPr>
          <w:trHeight w:val="13470" w:hRule="atLeast"/>
        </w:trPr>
        <w:tc>
          <w:tcPr>
            <w:tcW w:w="9360" w:type="dxa"/>
            <w:vAlign w:val="top"/>
          </w:tcPr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 xml:space="preserve">(1) </w:t>
            </w:r>
            <w:r>
              <w:rPr>
                <w:rFonts w:hint="eastAsia" w:asciiTheme="minorEastAsia" w:hAnsiTheme="minorEastAsia"/>
                <w:color w:val="000000" w:themeColor="text1"/>
              </w:rPr>
              <w:t>本事業の目的である高齢者のリエイブルメントを達成するために，どのように事業に取り組み</w:t>
            </w:r>
          </w:p>
          <w:p>
            <w:pPr>
              <w:pStyle w:val="0"/>
              <w:ind w:left="0" w:leftChars="0" w:firstLine="210" w:firstLine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たいか，具体的に記載すること。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 xml:space="preserve">(2) </w:t>
            </w:r>
            <w:r>
              <w:rPr>
                <w:rFonts w:hint="eastAsia" w:asciiTheme="minorEastAsia" w:hAnsiTheme="minorEastAsia"/>
                <w:color w:val="000000" w:themeColor="text1"/>
              </w:rPr>
              <w:t>本事業は様々なプログラムを組み合わせて実施するものであるが，１回のサービスをどのように実施するかについて，実施するプログラムやタイムスケジュール，配置する人員の役割を具体的に記載すること。（プログラムやタイムスケジュールについては別紙の提出も可とする。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 xml:space="preserve">(3) </w:t>
            </w:r>
            <w:r>
              <w:rPr>
                <w:rFonts w:hint="eastAsia" w:asciiTheme="minorEastAsia" w:hAnsiTheme="minorEastAsia"/>
                <w:color w:val="000000" w:themeColor="text1"/>
              </w:rPr>
              <w:t>通所リハビリテーション事業等の経験と実績を踏まえ，本事業に関する市への提言があれば，具体的に記載すること。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footerReference r:id="rId5" w:type="default"/>
      <w:pgSz w:w="11906" w:h="16838"/>
      <w:pgMar w:top="1134" w:right="1274" w:bottom="1276" w:left="1276" w:header="709" w:footer="595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 w:themeColor="followed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5839</TotalTime>
  <Pages>3</Pages>
  <Words>8</Words>
  <Characters>1011</Characters>
  <Application>JUST Note</Application>
  <Lines>364</Lines>
  <Paragraphs>84</Paragraphs>
  <Company>情報政策課</Company>
  <CharactersWithSpaces>1108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2025-05-29T07:20:45Z</cp:lastPrinted>
  <dcterms:created xsi:type="dcterms:W3CDTF">2014-04-08T04:33:00Z</dcterms:created>
  <dcterms:modified xsi:type="dcterms:W3CDTF">2025-06-02T04:10:06Z</dcterms:modified>
  <cp:revision>334</cp:revision>
</cp:coreProperties>
</file>