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pacing w:val="90"/>
          <w:kern w:val="0"/>
          <w:sz w:val="36"/>
          <w:fitText w:val="3610" w:id="1"/>
        </w:rPr>
        <w:t>入札（見積）</w:t>
      </w:r>
      <w:r>
        <w:rPr>
          <w:rFonts w:hint="eastAsia" w:ascii="ＭＳ 明朝" w:hAnsi="ＭＳ 明朝"/>
          <w:b w:val="1"/>
          <w:spacing w:val="0"/>
          <w:kern w:val="0"/>
          <w:sz w:val="36"/>
          <w:fitText w:val="3610" w:id="1"/>
        </w:rPr>
        <w:t>書</w:t>
      </w:r>
    </w:p>
    <w:p>
      <w:pPr>
        <w:pStyle w:val="0"/>
        <w:rPr>
          <w:rFonts w:hint="default" w:ascii="ＭＳ 明朝" w:hAnsi="ＭＳ 明朝"/>
          <w:b w:val="1"/>
          <w:sz w:val="36"/>
        </w:rPr>
      </w:pPr>
    </w:p>
    <w:p>
      <w:pPr>
        <w:pStyle w:val="0"/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210"/>
          <w:kern w:val="0"/>
          <w:fitText w:val="1470" w:id="2"/>
        </w:rPr>
        <w:t>工事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 w:ascii="ＭＳ 明朝" w:hAnsi="ＭＳ 明朝"/>
          <w:kern w:val="0"/>
        </w:rPr>
        <w:t>　　水戸市出退勤管理システム導入業務委託</w:t>
      </w:r>
    </w:p>
    <w:p>
      <w:pPr>
        <w:pStyle w:val="0"/>
        <w:spacing w:line="480" w:lineRule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52"/>
          <w:kern w:val="0"/>
          <w:fitText w:val="1470" w:id="3"/>
        </w:rPr>
        <w:t>工事等場</w:t>
      </w:r>
      <w:r>
        <w:rPr>
          <w:rFonts w:hint="eastAsia" w:ascii="ＭＳ 明朝" w:hAnsi="ＭＳ 明朝"/>
          <w:spacing w:val="2"/>
          <w:kern w:val="0"/>
          <w:fitText w:val="1470" w:id="3"/>
        </w:rPr>
        <w:t>所</w:t>
      </w:r>
      <w:r>
        <w:rPr>
          <w:rFonts w:hint="eastAsia" w:ascii="ＭＳ 明朝" w:hAnsi="ＭＳ 明朝"/>
          <w:kern w:val="0"/>
        </w:rPr>
        <w:t>　　水戸市中央１丁目地内</w:t>
      </w:r>
    </w:p>
    <w:p>
      <w:pPr>
        <w:pStyle w:val="0"/>
        <w:spacing w:line="480" w:lineRule="auto"/>
        <w:rPr>
          <w:rFonts w:hint="default" w:ascii="ＭＳ 明朝" w:hAnsi="ＭＳ 明朝"/>
        </w:rPr>
      </w:pPr>
    </w:p>
    <w:tbl>
      <w:tblPr>
        <w:tblStyle w:val="11"/>
        <w:tblpPr w:leftFromText="142" w:rightFromText="142" w:topFromText="0" w:bottomFromText="0" w:vertAnchor="text" w:horzAnchor="page" w:tblpX="3970" w:tblpY="535"/>
        <w:tblW w:w="5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</w:tblGrid>
      <w:tr>
        <w:trPr>
          <w:trHeight w:val="348" w:hRule="atLeast"/>
        </w:trPr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十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億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十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万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十</w:t>
            </w:r>
          </w:p>
        </w:tc>
        <w:tc>
          <w:tcPr>
            <w:tcW w:w="4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</w:tr>
      <w:tr>
        <w:trPr>
          <w:trHeight w:val="342" w:hRule="atLeast"/>
        </w:trPr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\</w:t>
            </w: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工事等見積金額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00" w:lineRule="exact"/>
        <w:rPr>
          <w:rFonts w:hint="default" w:ascii="ＭＳ 明朝" w:hAnsi="ＭＳ 明朝"/>
        </w:rPr>
      </w:pPr>
    </w:p>
    <w:p>
      <w:pPr>
        <w:pStyle w:val="0"/>
        <w:spacing w:line="220" w:lineRule="exact"/>
        <w:ind w:firstLine="388" w:firstLineChars="18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実施要領及び仕様書を熟覧の上，地方自治法，同施行令及び水戸市財務規則により上記の</w:t>
      </w:r>
    </w:p>
    <w:p>
      <w:pPr>
        <w:pStyle w:val="0"/>
        <w:spacing w:line="220" w:lineRule="exact"/>
        <w:rPr>
          <w:rFonts w:hint="default" w:ascii="ＭＳ 明朝" w:hAnsi="ＭＳ 明朝"/>
        </w:rPr>
      </w:pPr>
    </w:p>
    <w:p>
      <w:pPr>
        <w:pStyle w:val="0"/>
        <w:spacing w:line="220" w:lineRule="exact"/>
        <w:rPr>
          <w:rFonts w:hint="default" w:ascii="ＭＳ 明朝" w:hAnsi="ＭＳ 明朝"/>
        </w:rPr>
      </w:pPr>
    </w:p>
    <w:p>
      <w:pPr>
        <w:pStyle w:val="0"/>
        <w:spacing w:line="22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とおり見積いたします。</w:t>
      </w:r>
    </w:p>
    <w:p>
      <w:pPr>
        <w:pStyle w:val="0"/>
        <w:spacing w:line="160" w:lineRule="exact"/>
        <w:rPr>
          <w:rFonts w:hint="default" w:ascii="ＭＳ 明朝" w:hAnsi="ＭＳ 明朝"/>
        </w:rPr>
      </w:pPr>
    </w:p>
    <w:p>
      <w:pPr>
        <w:pStyle w:val="0"/>
        <w:spacing w:line="160" w:lineRule="exact"/>
        <w:rPr>
          <w:rFonts w:hint="default" w:ascii="ＭＳ 明朝" w:hAnsi="ＭＳ 明朝"/>
        </w:rPr>
      </w:pPr>
    </w:p>
    <w:p>
      <w:pPr>
        <w:pStyle w:val="0"/>
        <w:spacing w:line="160" w:lineRule="exact"/>
        <w:rPr>
          <w:rFonts w:hint="default" w:ascii="ＭＳ 明朝" w:hAnsi="ＭＳ 明朝"/>
        </w:rPr>
      </w:pPr>
    </w:p>
    <w:p>
      <w:pPr>
        <w:pStyle w:val="0"/>
        <w:spacing w:line="160" w:lineRule="exact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ind w:firstLine="1138" w:firstLineChars="54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ind w:firstLine="718" w:firstLineChars="342"/>
        <w:rPr>
          <w:rFonts w:hint="default" w:ascii="ＭＳ 明朝" w:hAnsi="ＭＳ 明朝"/>
        </w:rPr>
      </w:pPr>
    </w:p>
    <w:p>
      <w:pPr>
        <w:pStyle w:val="0"/>
        <w:ind w:firstLine="718" w:firstLineChars="342"/>
        <w:rPr>
          <w:rFonts w:hint="default" w:ascii="ＭＳ 明朝" w:hAnsi="ＭＳ 明朝"/>
        </w:rPr>
      </w:pP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</w:t>
      </w: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　　　　　　　　　　　　　　　㊞</w:t>
      </w: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代理人氏名　　　　　　　　　　　　　　　　　　　㊞</w:t>
      </w: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</w:p>
    <w:p>
      <w:pPr>
        <w:pStyle w:val="0"/>
        <w:spacing w:line="480" w:lineRule="exact"/>
        <w:ind w:firstLine="2879" w:firstLineChars="1371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31"/>
          <w:kern w:val="0"/>
          <w:fitText w:val="2100" w:id="4"/>
        </w:rPr>
        <w:t>水戸市長</w:t>
      </w:r>
      <w:r>
        <w:rPr>
          <w:rFonts w:hint="eastAsia" w:ascii="ＭＳ 明朝" w:hAnsi="ＭＳ 明朝"/>
          <w:spacing w:val="1"/>
          <w:kern w:val="0"/>
          <w:fitText w:val="2100" w:id="4"/>
        </w:rPr>
        <w:t>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718" w:leftChars="84" w:hanging="542" w:hangingChars="25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注１　消費税に係る課税事業者であるか免税業者であるかを問わず，見積もった契約希望金額の</w:t>
      </w:r>
      <w:r>
        <w:rPr>
          <w:rFonts w:hint="eastAsia" w:ascii="ＭＳ 明朝" w:hAnsi="ＭＳ 明朝"/>
        </w:rPr>
        <w:t>110</w:t>
      </w:r>
      <w:r>
        <w:rPr>
          <w:rFonts w:hint="eastAsia" w:ascii="ＭＳ 明朝" w:hAnsi="ＭＳ 明朝"/>
        </w:rPr>
        <w:t>分の</w:t>
      </w:r>
      <w:r>
        <w:rPr>
          <w:rFonts w:hint="eastAsia" w:ascii="ＭＳ 明朝" w:hAnsi="ＭＳ 明朝"/>
        </w:rPr>
        <w:t>100</w:t>
      </w:r>
      <w:r>
        <w:rPr>
          <w:rFonts w:hint="eastAsia" w:ascii="ＭＳ 明朝" w:hAnsi="ＭＳ 明朝"/>
        </w:rPr>
        <w:t>に相当する金額を記載すること。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8"/>
      </w:rPr>
    </w:pPr>
    <w:r>
      <w:rPr>
        <w:rFonts w:hint="eastAsia"/>
        <w:sz w:val="28"/>
      </w:rPr>
      <w:t>【様式６－１】入札（見積）書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202</Characters>
  <Application>JUST Note</Application>
  <Lines>56</Lines>
  <Paragraphs>25</Paragraphs>
  <Company>情報政策課</Company>
  <CharactersWithSpaces>257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入札（見積）書</dc:title>
  <dc:creator>yatu</dc:creator>
  <cp:lastModifiedBy>佐藤政章</cp:lastModifiedBy>
  <cp:lastPrinted>2025-04-28T02:06:48Z</cp:lastPrinted>
  <dcterms:created xsi:type="dcterms:W3CDTF">2023-10-06T06:18:00Z</dcterms:created>
  <dcterms:modified xsi:type="dcterms:W3CDTF">2025-04-30T05:19:21Z</dcterms:modified>
  <cp:revision>6</cp:revision>
</cp:coreProperties>
</file>