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質疑書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水戸市　総務部人事課　宛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（メール：</w:t>
      </w:r>
      <w:r>
        <w:rPr>
          <w:rFonts w:hint="eastAsia" w:ascii="ＭＳ 明朝" w:hAnsi="ＭＳ 明朝"/>
          <w:sz w:val="24"/>
        </w:rPr>
        <w:t>personnel</w:t>
      </w:r>
      <w:r>
        <w:rPr>
          <w:rFonts w:hint="default" w:ascii="ＭＳ 明朝" w:hAnsi="ＭＳ 明朝"/>
          <w:sz w:val="24"/>
        </w:rPr>
        <w:t>@city.mito.lg.jp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tbl>
      <w:tblPr>
        <w:tblStyle w:val="30"/>
        <w:tblW w:w="90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69"/>
        <w:gridCol w:w="2623"/>
        <w:gridCol w:w="1940"/>
        <w:gridCol w:w="2708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color="auto" w:sz="12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質疑年月日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メールアドレス</w:t>
            </w:r>
          </w:p>
        </w:tc>
        <w:tc>
          <w:tcPr>
            <w:tcW w:w="2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質疑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内容</w:t>
            </w:r>
          </w:p>
        </w:tc>
        <w:tc>
          <w:tcPr>
            <w:tcW w:w="74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rPr>
                <w:rFonts w:hint="default" w:ascii="ＭＳ 明朝" w:hAnsi="ＭＳ 明朝"/>
                <w:sz w:val="28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・上記の範囲内で分かりやすく記載してください。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・回答時は質疑を行った者（企業名</w:t>
      </w:r>
      <w:r>
        <w:rPr>
          <w:rFonts w:hint="eastAsia" w:ascii="ＭＳ 明朝" w:hAnsi="ＭＳ 明朝"/>
        </w:rPr>
        <w:t>/</w:t>
      </w:r>
      <w:r>
        <w:rPr>
          <w:rFonts w:hint="eastAsia" w:ascii="ＭＳ 明朝" w:hAnsi="ＭＳ 明朝"/>
        </w:rPr>
        <w:t>担当者名等）を公開しません。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03010835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sdtContent>
      </w:sdt>
    </w:sdtContent>
  </w:sdt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【様式５】質疑書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6</Words>
  <Characters>130</Characters>
  <Application>JUST Note</Application>
  <Lines>22</Lines>
  <Paragraphs>11</Paragraphs>
  <CharactersWithSpaces>135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2025-04-28T02:06:25Z</cp:lastPrinted>
  <dcterms:created xsi:type="dcterms:W3CDTF">2021-11-04T02:48:00Z</dcterms:created>
  <dcterms:modified xsi:type="dcterms:W3CDTF">2025-04-27T06:57:35Z</dcterms:modified>
  <cp:revision>1</cp:revision>
</cp:coreProperties>
</file>