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様式第２号（第４条関係）</w:t>
      </w:r>
    </w:p>
    <w:p>
      <w:pPr>
        <w:pStyle w:val="0"/>
        <w:ind w:right="210" w:rightChars="100"/>
        <w:jc w:val="right"/>
        <w:rPr>
          <w:rFonts w:hint="default" w:asciiTheme="minorEastAsia" w:hAnsiTheme="minorEastAsia" w:eastAsiaTheme="minorEastAsia"/>
          <w:highlight w:val="none"/>
        </w:rPr>
      </w:pPr>
      <w:r>
        <w:rPr>
          <w:rFonts w:hint="eastAsia" w:asciiTheme="minorEastAsia" w:hAnsiTheme="minorEastAsia" w:eastAsiaTheme="minorEastAsia"/>
          <w:highlight w:val="none"/>
        </w:rPr>
        <w:t>年　　月　　日</w:t>
      </w:r>
    </w:p>
    <w:p>
      <w:pPr>
        <w:pStyle w:val="0"/>
        <w:ind w:firstLine="210" w:firstLineChars="100"/>
        <w:rPr>
          <w:rFonts w:hint="default" w:asciiTheme="minorEastAsia" w:hAnsiTheme="minorEastAsia" w:eastAsiaTheme="minorEastAsia"/>
          <w:highlight w:val="none"/>
        </w:rPr>
      </w:pPr>
      <w:r>
        <w:rPr>
          <w:rFonts w:hint="eastAsia" w:asciiTheme="minorEastAsia" w:hAnsiTheme="minorEastAsia" w:eastAsiaTheme="minorEastAsia"/>
          <w:highlight w:val="none"/>
        </w:rPr>
        <w:t>水戸市長　宛</w:t>
      </w:r>
    </w:p>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移住支援金交付申請書</w:t>
      </w:r>
    </w:p>
    <w:p>
      <w:pPr>
        <w:pStyle w:val="0"/>
        <w:ind w:firstLine="210" w:firstLine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わくわく茨城生活実現事業，茨城就職チャレンジナビ事業・茨城県地方就職学生支援事業及び地域課題解決型起業支援事業の実施要領に基づき，移住支援金の交付を申請します。</w:t>
      </w:r>
    </w:p>
    <w:p>
      <w:pPr>
        <w:pStyle w:val="0"/>
        <w:ind w:firstLine="210" w:firstLineChars="100"/>
        <w:jc w:val="left"/>
        <w:rPr>
          <w:rFonts w:hint="default" w:asciiTheme="minorEastAsia" w:hAnsiTheme="minorEastAsia" w:eastAsiaTheme="minorEastAsia"/>
          <w:highlight w:val="none"/>
        </w:rPr>
      </w:pPr>
    </w:p>
    <w:p>
      <w:pPr>
        <w:pStyle w:val="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１　申請者欄</w:t>
      </w:r>
    </w:p>
    <w:tbl>
      <w:tblPr>
        <w:tblStyle w:val="11"/>
        <w:tblW w:w="9072" w:type="dxa"/>
        <w:tblInd w:w="-5" w:type="dxa"/>
        <w:tblLayout w:type="fixed"/>
        <w:tblCellMar>
          <w:left w:w="99" w:type="dxa"/>
          <w:right w:w="99" w:type="dxa"/>
        </w:tblCellMar>
        <w:tblLook w:firstRow="1" w:lastRow="0" w:firstColumn="1" w:lastColumn="0" w:noHBand="0" w:noVBand="1" w:val="04A0"/>
      </w:tblPr>
      <w:tblGrid>
        <w:gridCol w:w="1701"/>
        <w:gridCol w:w="3828"/>
        <w:gridCol w:w="708"/>
        <w:gridCol w:w="2835"/>
      </w:tblGrid>
      <w:tr>
        <w:trPr>
          <w:trHeight w:val="281"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フリガナ</w:t>
            </w:r>
          </w:p>
        </w:tc>
        <w:tc>
          <w:tcPr>
            <w:tcW w:w="4536" w:type="dxa"/>
            <w:gridSpan w:val="2"/>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sz w:val="20"/>
                <w:highlight w:val="none"/>
              </w:rPr>
            </w:pPr>
          </w:p>
        </w:tc>
        <w:tc>
          <w:tcPr>
            <w:tcW w:w="2835"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生年月日</w:t>
            </w:r>
          </w:p>
        </w:tc>
      </w:tr>
      <w:tr>
        <w:trPr>
          <w:trHeight w:val="613"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氏名</w:t>
            </w:r>
          </w:p>
        </w:tc>
        <w:tc>
          <w:tcPr>
            <w:tcW w:w="4536"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sz w:val="20"/>
                <w:highlight w:val="none"/>
              </w:rPr>
            </w:pPr>
          </w:p>
        </w:tc>
        <w:tc>
          <w:tcPr>
            <w:tcW w:w="283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年　　月　　日</w:t>
            </w:r>
          </w:p>
        </w:tc>
      </w:tr>
      <w:tr>
        <w:trPr>
          <w:trHeight w:val="423"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住所</w:t>
            </w:r>
          </w:p>
        </w:tc>
        <w:tc>
          <w:tcPr>
            <w:tcW w:w="382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w:t>
            </w:r>
          </w:p>
        </w:tc>
        <w:tc>
          <w:tcPr>
            <w:tcW w:w="708" w:type="dxa"/>
            <w:tcBorders>
              <w:top w:val="nil"/>
              <w:left w:val="nil"/>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電話</w:t>
            </w:r>
          </w:p>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番号</w:t>
            </w:r>
          </w:p>
        </w:tc>
        <w:tc>
          <w:tcPr>
            <w:tcW w:w="283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center"/>
              <w:rPr>
                <w:rFonts w:hint="default" w:asciiTheme="minorEastAsia" w:hAnsiTheme="minorEastAsia" w:eastAsiaTheme="minorEastAsia"/>
                <w:kern w:val="0"/>
                <w:sz w:val="20"/>
                <w:highlight w:val="none"/>
              </w:rPr>
            </w:pPr>
          </w:p>
        </w:tc>
      </w:tr>
      <w:tr>
        <w:trPr>
          <w:trHeight w:val="45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メールアドレス</w:t>
            </w:r>
          </w:p>
        </w:tc>
        <w:tc>
          <w:tcPr>
            <w:tcW w:w="7371"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center"/>
              <w:rPr>
                <w:rFonts w:hint="default" w:asciiTheme="minorEastAsia" w:hAnsiTheme="minorEastAsia" w:eastAsiaTheme="minorEastAsia"/>
                <w:kern w:val="0"/>
                <w:sz w:val="20"/>
                <w:highlight w:val="none"/>
              </w:rPr>
            </w:pPr>
          </w:p>
        </w:tc>
      </w:tr>
    </w:tbl>
    <w:p>
      <w:pPr>
        <w:pStyle w:val="0"/>
        <w:jc w:val="left"/>
        <w:rPr>
          <w:rFonts w:hint="default" w:asciiTheme="minorEastAsia" w:hAnsiTheme="minorEastAsia" w:eastAsiaTheme="minorEastAsia"/>
          <w:highlight w:val="none"/>
        </w:rPr>
      </w:pPr>
    </w:p>
    <w:p>
      <w:pPr>
        <w:pStyle w:val="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２　移住支援金の内容（該当する欄に○を付けてください）</w:t>
      </w:r>
    </w:p>
    <w:tbl>
      <w:tblPr>
        <w:tblStyle w:val="11"/>
        <w:tblW w:w="9069" w:type="dxa"/>
        <w:tblInd w:w="-5" w:type="dxa"/>
        <w:tblLayout w:type="fixed"/>
        <w:tblCellMar>
          <w:left w:w="99" w:type="dxa"/>
          <w:right w:w="99" w:type="dxa"/>
        </w:tblCellMar>
        <w:tblLook w:firstRow="1" w:lastRow="0" w:firstColumn="1" w:lastColumn="0" w:noHBand="0" w:noVBand="1" w:val="04A0"/>
      </w:tblPr>
      <w:tblGrid>
        <w:gridCol w:w="1701"/>
        <w:gridCol w:w="567"/>
        <w:gridCol w:w="993"/>
        <w:gridCol w:w="567"/>
        <w:gridCol w:w="992"/>
        <w:gridCol w:w="3402"/>
        <w:gridCol w:w="847"/>
      </w:tblGrid>
      <w:tr>
        <w:trPr>
          <w:trHeight w:val="60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単身・世帯</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9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単身</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世帯</w:t>
            </w:r>
          </w:p>
        </w:tc>
        <w:tc>
          <w:tcPr>
            <w:tcW w:w="3402" w:type="dxa"/>
            <w:tcBorders>
              <w:top w:val="single" w:color="auto" w:sz="4" w:space="0"/>
              <w:left w:val="nil"/>
              <w:bottom w:val="dashed" w:color="auto" w:sz="4" w:space="0"/>
              <w:right w:val="single" w:color="auto"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世帯の場合は同時に移住した家族の人数（１の申請者は含まない）</w:t>
            </w:r>
          </w:p>
        </w:tc>
        <w:tc>
          <w:tcPr>
            <w:tcW w:w="847" w:type="dxa"/>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righ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人</w:t>
            </w:r>
          </w:p>
        </w:tc>
      </w:tr>
      <w:tr>
        <w:trPr>
          <w:trHeight w:val="600" w:hRule="atLeast"/>
        </w:trPr>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移住支援金</w:t>
            </w:r>
          </w:p>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の種類</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9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就業</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起業</w:t>
            </w:r>
          </w:p>
        </w:tc>
        <w:tc>
          <w:tcPr>
            <w:tcW w:w="3402" w:type="dxa"/>
            <w:tcBorders>
              <w:top w:val="dashed" w:color="auto" w:sz="4" w:space="0"/>
              <w:left w:val="nil"/>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上記家族の人数のうち</w:t>
            </w:r>
            <w:r>
              <w:rPr>
                <w:rFonts w:hint="eastAsia" w:asciiTheme="minorEastAsia" w:hAnsiTheme="minorEastAsia" w:eastAsiaTheme="minorEastAsia"/>
                <w:kern w:val="0"/>
                <w:sz w:val="20"/>
                <w:highlight w:val="none"/>
              </w:rPr>
              <w:t>18</w:t>
            </w:r>
            <w:r>
              <w:rPr>
                <w:rFonts w:hint="eastAsia" w:asciiTheme="minorEastAsia" w:hAnsiTheme="minorEastAsia" w:eastAsiaTheme="minorEastAsia"/>
                <w:kern w:val="0"/>
                <w:sz w:val="20"/>
                <w:highlight w:val="none"/>
              </w:rPr>
              <w:t>歳未満の者の人数</w:t>
            </w:r>
          </w:p>
        </w:tc>
        <w:tc>
          <w:tcPr>
            <w:tcW w:w="847"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righ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人</w:t>
            </w:r>
          </w:p>
        </w:tc>
      </w:tr>
      <w:tr>
        <w:trPr>
          <w:gridAfter w:val="2"/>
          <w:wAfter w:w="4249" w:type="dxa"/>
          <w:trHeight w:val="600"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rPr>
            </w:pP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ind w:left="-105" w:leftChars="-50" w:right="-105" w:rightChars="-50"/>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テレワーク</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ind w:left="-105" w:leftChars="-50" w:right="-105" w:rightChars="-50"/>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関係人口</w:t>
            </w:r>
          </w:p>
        </w:tc>
      </w:tr>
    </w:tbl>
    <w:p>
      <w:pPr>
        <w:pStyle w:val="0"/>
        <w:jc w:val="left"/>
        <w:rPr>
          <w:rFonts w:hint="default" w:asciiTheme="minorEastAsia" w:hAnsiTheme="minorEastAsia" w:eastAsiaTheme="minorEastAsia"/>
          <w:highlight w:val="none"/>
        </w:rPr>
      </w:pPr>
    </w:p>
    <w:p>
      <w:pPr>
        <w:pStyle w:val="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３　各種確認事項（該当する欄に○を付けてください）</w:t>
      </w:r>
    </w:p>
    <w:p>
      <w:pPr>
        <w:pStyle w:val="0"/>
        <w:ind w:firstLine="210" w:firstLine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各種確認事項のＢ．に○を付けた場合は，移住支援金の支給対象となりません。</w:t>
      </w:r>
    </w:p>
    <w:tbl>
      <w:tblPr>
        <w:tblStyle w:val="11"/>
        <w:tblW w:w="9069" w:type="dxa"/>
        <w:tblInd w:w="-5" w:type="dxa"/>
        <w:tblLayout w:type="fixed"/>
        <w:tblCellMar>
          <w:left w:w="99" w:type="dxa"/>
          <w:right w:w="99" w:type="dxa"/>
        </w:tblCellMar>
        <w:tblLook w:firstRow="1" w:lastRow="0" w:firstColumn="1" w:lastColumn="0" w:noHBand="0" w:noVBand="1" w:val="04A0"/>
      </w:tblPr>
      <w:tblGrid>
        <w:gridCol w:w="5400"/>
        <w:gridCol w:w="360"/>
        <w:gridCol w:w="1440"/>
        <w:gridCol w:w="360"/>
        <w:gridCol w:w="1509"/>
      </w:tblGrid>
      <w:tr>
        <w:trPr>
          <w:trHeight w:val="740" w:hRule="atLeast"/>
        </w:trPr>
        <w:tc>
          <w:tcPr>
            <w:tcW w:w="540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別紙２「移住支援金の交付申請に関する誓約事項」</w:t>
            </w:r>
          </w:p>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に記載された内容について</w:t>
            </w:r>
          </w:p>
        </w:tc>
        <w:tc>
          <w:tcPr>
            <w:tcW w:w="360" w:type="dxa"/>
            <w:tcBorders>
              <w:top w:val="single" w:color="auto" w:sz="4" w:space="0"/>
              <w:left w:val="nil"/>
              <w:bottom w:val="single" w:color="auto" w:sz="4" w:space="0"/>
              <w:right w:val="single" w:color="A6A6A6" w:themeColor="background1" w:themeShade="A6"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1440" w:type="dxa"/>
            <w:tcBorders>
              <w:top w:val="single" w:color="auto" w:sz="4" w:space="0"/>
              <w:left w:val="single" w:color="A6A6A6" w:themeColor="background1" w:themeShade="A6"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Ａ．</w:t>
            </w:r>
          </w:p>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誓約する</w:t>
            </w:r>
          </w:p>
        </w:tc>
        <w:tc>
          <w:tcPr>
            <w:tcW w:w="360" w:type="dxa"/>
            <w:tcBorders>
              <w:top w:val="single" w:color="auto" w:sz="4" w:space="0"/>
              <w:left w:val="nil"/>
              <w:bottom w:val="single" w:color="auto" w:sz="4" w:space="0"/>
              <w:right w:val="single" w:color="A6A6A6" w:themeColor="background1" w:themeShade="A6"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1509" w:type="dxa"/>
            <w:tcBorders>
              <w:top w:val="single" w:color="auto" w:sz="4" w:space="0"/>
              <w:left w:val="single" w:color="A6A6A6" w:themeColor="background1" w:themeShade="A6"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Ｂ．</w:t>
            </w:r>
          </w:p>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誓約しない</w:t>
            </w:r>
          </w:p>
        </w:tc>
      </w:tr>
      <w:tr>
        <w:trPr>
          <w:trHeight w:val="700" w:hRule="atLeast"/>
        </w:trPr>
        <w:tc>
          <w:tcPr>
            <w:tcW w:w="540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別紙３「わくわく茨城生活実現事業に係る個人情報の取扱い」に記載された内容について</w:t>
            </w:r>
          </w:p>
        </w:tc>
        <w:tc>
          <w:tcPr>
            <w:tcW w:w="360" w:type="dxa"/>
            <w:tcBorders>
              <w:top w:val="single" w:color="auto" w:sz="4" w:space="0"/>
              <w:left w:val="nil"/>
              <w:bottom w:val="single" w:color="auto" w:sz="4" w:space="0"/>
              <w:right w:val="single" w:color="A6A6A6" w:themeColor="background1" w:themeShade="A6"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1440" w:type="dxa"/>
            <w:tcBorders>
              <w:top w:val="single" w:color="auto" w:sz="4" w:space="0"/>
              <w:left w:val="single" w:color="A6A6A6" w:themeColor="background1" w:themeShade="A6"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Ａ．</w:t>
            </w:r>
          </w:p>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同意する</w:t>
            </w:r>
          </w:p>
        </w:tc>
        <w:tc>
          <w:tcPr>
            <w:tcW w:w="360" w:type="dxa"/>
            <w:tcBorders>
              <w:top w:val="single" w:color="auto" w:sz="4" w:space="0"/>
              <w:left w:val="nil"/>
              <w:bottom w:val="single" w:color="auto" w:sz="4" w:space="0"/>
              <w:right w:val="single" w:color="A6A6A6" w:themeColor="background1" w:themeShade="A6"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1509" w:type="dxa"/>
            <w:tcBorders>
              <w:top w:val="single" w:color="auto" w:sz="4" w:space="0"/>
              <w:left w:val="single" w:color="A6A6A6" w:themeColor="background1" w:themeShade="A6"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Ｂ．</w:t>
            </w:r>
          </w:p>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同意しない</w:t>
            </w:r>
          </w:p>
        </w:tc>
      </w:tr>
      <w:tr>
        <w:trPr>
          <w:trHeight w:val="660" w:hRule="atLeast"/>
        </w:trPr>
        <w:tc>
          <w:tcPr>
            <w:tcW w:w="540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申請日から５年以上継続して，水戸市に居住し，</w:t>
            </w:r>
          </w:p>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かつ就業・起業する意思について</w:t>
            </w:r>
          </w:p>
        </w:tc>
        <w:tc>
          <w:tcPr>
            <w:tcW w:w="360" w:type="dxa"/>
            <w:tcBorders>
              <w:top w:val="single" w:color="auto" w:sz="4" w:space="0"/>
              <w:left w:val="nil"/>
              <w:bottom w:val="single" w:color="auto" w:sz="4" w:space="0"/>
              <w:right w:val="single" w:color="A6A6A6" w:themeColor="background1" w:themeShade="A6"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1440" w:type="dxa"/>
            <w:tcBorders>
              <w:top w:val="single" w:color="auto" w:sz="4" w:space="0"/>
              <w:left w:val="single" w:color="A6A6A6" w:themeColor="background1" w:themeShade="A6"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Ａ．</w:t>
            </w:r>
          </w:p>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意思がある</w:t>
            </w:r>
          </w:p>
        </w:tc>
        <w:tc>
          <w:tcPr>
            <w:tcW w:w="360" w:type="dxa"/>
            <w:tcBorders>
              <w:top w:val="single" w:color="auto" w:sz="4" w:space="0"/>
              <w:left w:val="nil"/>
              <w:bottom w:val="single" w:color="auto" w:sz="4" w:space="0"/>
              <w:right w:val="single" w:color="A6A6A6" w:themeColor="background1" w:themeShade="A6"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1509" w:type="dxa"/>
            <w:tcBorders>
              <w:top w:val="single" w:color="auto" w:sz="4" w:space="0"/>
              <w:left w:val="single" w:color="A6A6A6" w:themeColor="background1" w:themeShade="A6"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Ｂ．</w:t>
            </w:r>
          </w:p>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意思がない</w:t>
            </w:r>
          </w:p>
        </w:tc>
      </w:tr>
      <w:tr>
        <w:trPr>
          <w:trHeight w:val="900" w:hRule="atLeast"/>
        </w:trPr>
        <w:tc>
          <w:tcPr>
            <w:tcW w:w="540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w:t>
            </w:r>
            <w:r>
              <w:rPr>
                <w:rFonts w:hint="eastAsia" w:asciiTheme="minorEastAsia" w:hAnsiTheme="minorEastAsia" w:eastAsiaTheme="minorEastAsia"/>
                <w:kern w:val="0"/>
                <w:sz w:val="20"/>
                <w:highlight w:val="none"/>
              </w:rPr>
              <w:t>就業の場合のみ記載）就業先の法人の代表者又は取締役などの経営を担う者との関係</w:t>
            </w:r>
          </w:p>
        </w:tc>
        <w:tc>
          <w:tcPr>
            <w:tcW w:w="360" w:type="dxa"/>
            <w:tcBorders>
              <w:top w:val="single" w:color="auto" w:sz="4" w:space="0"/>
              <w:left w:val="nil"/>
              <w:bottom w:val="single" w:color="auto" w:sz="4" w:space="0"/>
              <w:right w:val="single" w:color="A6A6A6" w:themeColor="background1" w:themeShade="A6"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1440" w:type="dxa"/>
            <w:tcBorders>
              <w:top w:val="single" w:color="auto" w:sz="4" w:space="0"/>
              <w:left w:val="single" w:color="A6A6A6" w:themeColor="background1" w:themeShade="A6"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ind w:right="-105" w:rightChars="-50"/>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Ａ．３親等以内の親族に該当しない</w:t>
            </w:r>
          </w:p>
        </w:tc>
        <w:tc>
          <w:tcPr>
            <w:tcW w:w="360" w:type="dxa"/>
            <w:tcBorders>
              <w:top w:val="single" w:color="auto" w:sz="4" w:space="0"/>
              <w:left w:val="single" w:color="auto" w:sz="4" w:space="0"/>
              <w:bottom w:val="single" w:color="auto" w:sz="4" w:space="0"/>
              <w:right w:val="single" w:color="A6A6A6" w:themeColor="background1" w:themeShade="A6"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1509" w:type="dxa"/>
            <w:tcBorders>
              <w:top w:val="single" w:color="auto" w:sz="4" w:space="0"/>
              <w:left w:val="single" w:color="A6A6A6" w:themeColor="background1" w:themeShade="A6"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ind w:right="-105" w:rightChars="-50"/>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Ｂ．３親等以内の親族に該当する</w:t>
            </w:r>
          </w:p>
        </w:tc>
      </w:tr>
      <w:tr>
        <w:trPr>
          <w:trHeight w:val="506" w:hRule="atLeast"/>
        </w:trPr>
        <w:tc>
          <w:tcPr>
            <w:tcW w:w="540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（テレワークの場合のみ記載）</w:t>
            </w:r>
          </w:p>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水戸市への移住の意思について</w:t>
            </w:r>
          </w:p>
        </w:tc>
        <w:tc>
          <w:tcPr>
            <w:tcW w:w="360" w:type="dxa"/>
            <w:tcBorders>
              <w:top w:val="single" w:color="auto" w:sz="4" w:space="0"/>
              <w:left w:val="nil"/>
              <w:bottom w:val="single" w:color="auto" w:sz="4" w:space="0"/>
              <w:right w:val="single" w:color="A6A6A6" w:themeColor="background1" w:themeShade="A6"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1440" w:type="dxa"/>
            <w:tcBorders>
              <w:top w:val="single" w:color="auto" w:sz="4" w:space="0"/>
              <w:left w:val="single" w:color="A6A6A6" w:themeColor="background1" w:themeShade="A6"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Ａ．自己の意思である</w:t>
            </w:r>
          </w:p>
        </w:tc>
        <w:tc>
          <w:tcPr>
            <w:tcW w:w="360" w:type="dxa"/>
            <w:tcBorders>
              <w:top w:val="single" w:color="auto" w:sz="4" w:space="0"/>
              <w:left w:val="nil"/>
              <w:bottom w:val="single" w:color="auto" w:sz="4" w:space="0"/>
              <w:right w:val="single" w:color="A6A6A6" w:themeColor="background1" w:themeShade="A6"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u w:val="single" w:color="auto"/>
              </w:rPr>
            </w:pPr>
          </w:p>
        </w:tc>
        <w:tc>
          <w:tcPr>
            <w:tcW w:w="1509" w:type="dxa"/>
            <w:tcBorders>
              <w:top w:val="single" w:color="auto" w:sz="4" w:space="0"/>
              <w:left w:val="single" w:color="A6A6A6" w:themeColor="background1" w:themeShade="A6"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Ｂ．所属からの命令である</w:t>
            </w:r>
          </w:p>
        </w:tc>
      </w:tr>
      <w:tr>
        <w:trPr>
          <w:trHeight w:val="360" w:hRule="atLeast"/>
        </w:trPr>
        <w:tc>
          <w:tcPr>
            <w:tcW w:w="540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過去</w:t>
            </w:r>
            <w:r>
              <w:rPr>
                <w:rFonts w:hint="eastAsia" w:asciiTheme="minorEastAsia" w:hAnsiTheme="minorEastAsia" w:eastAsiaTheme="minorEastAsia"/>
                <w:highlight w:val="none"/>
              </w:rPr>
              <w:t>10</w:t>
            </w:r>
            <w:r>
              <w:rPr>
                <w:rFonts w:hint="eastAsia" w:asciiTheme="minorEastAsia" w:hAnsiTheme="minorEastAsia" w:eastAsiaTheme="minorEastAsia"/>
                <w:highlight w:val="none"/>
              </w:rPr>
              <w:t>年以内に申請者を含む世帯員として移住支援金を受給していない（</w:t>
            </w:r>
            <w:r>
              <w:rPr>
                <w:rFonts w:hint="eastAsia" w:asciiTheme="minorEastAsia" w:hAnsiTheme="minorEastAsia" w:eastAsiaTheme="minorEastAsia"/>
                <w:sz w:val="18"/>
                <w:highlight w:val="none"/>
              </w:rPr>
              <w:t>ただし、移住支援金を全額返還した場合や過去の申請時に</w:t>
            </w:r>
            <w:r>
              <w:rPr>
                <w:rFonts w:hint="eastAsia" w:asciiTheme="minorEastAsia" w:hAnsiTheme="minorEastAsia" w:eastAsiaTheme="minorEastAsia"/>
                <w:sz w:val="18"/>
                <w:highlight w:val="none"/>
              </w:rPr>
              <w:t>18</w:t>
            </w:r>
            <w:r>
              <w:rPr>
                <w:rFonts w:hint="eastAsia" w:asciiTheme="minorEastAsia" w:hAnsiTheme="minorEastAsia" w:eastAsiaTheme="minorEastAsia"/>
                <w:sz w:val="18"/>
                <w:highlight w:val="none"/>
              </w:rPr>
              <w:t>歳未満の世帯員だった者が、５年以上経過し、</w:t>
            </w:r>
            <w:r>
              <w:rPr>
                <w:rFonts w:hint="eastAsia" w:asciiTheme="minorEastAsia" w:hAnsiTheme="minorEastAsia" w:eastAsiaTheme="minorEastAsia"/>
                <w:sz w:val="18"/>
                <w:highlight w:val="none"/>
              </w:rPr>
              <w:t>18</w:t>
            </w:r>
            <w:r>
              <w:rPr>
                <w:rFonts w:hint="eastAsia" w:asciiTheme="minorEastAsia" w:hAnsiTheme="minorEastAsia" w:eastAsiaTheme="minorEastAsia"/>
                <w:sz w:val="18"/>
                <w:highlight w:val="none"/>
              </w:rPr>
              <w:t>歳以上となり、都道府県及び市町村が認める場合を除く）</w:t>
            </w:r>
          </w:p>
        </w:tc>
        <w:tc>
          <w:tcPr>
            <w:tcW w:w="360" w:type="dxa"/>
            <w:tcBorders>
              <w:top w:val="single" w:color="auto" w:sz="4" w:space="0"/>
              <w:left w:val="nil"/>
              <w:bottom w:val="single" w:color="auto" w:sz="4" w:space="0"/>
              <w:right w:val="single" w:color="A6A6A6" w:themeColor="background1" w:themeShade="A6" w:sz="4" w:space="0"/>
              <w:tl2br w:val="none" w:color="auto" w:sz="0" w:space="0"/>
              <w:tr2bl w:val="none" w:color="auto" w:sz="0" w:space="0"/>
            </w:tcBorders>
            <w:shd w:val="clear" w:color="auto" w:fill="auto"/>
            <w:vAlign w:val="center"/>
          </w:tcPr>
          <w:p>
            <w:pPr>
              <w:pStyle w:val="0"/>
              <w:rPr>
                <w:rFonts w:hint="eastAsia"/>
                <w:highlight w:val="none"/>
              </w:rPr>
            </w:pPr>
          </w:p>
        </w:tc>
        <w:tc>
          <w:tcPr>
            <w:tcW w:w="1440" w:type="dxa"/>
            <w:tcBorders>
              <w:top w:val="single" w:color="auto" w:sz="4" w:space="0"/>
              <w:left w:val="single" w:color="A6A6A6" w:themeColor="background1" w:themeShade="A6"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Ａ．</w:t>
            </w:r>
          </w:p>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該当する</w:t>
            </w:r>
          </w:p>
        </w:tc>
        <w:tc>
          <w:tcPr>
            <w:tcW w:w="360" w:type="dxa"/>
            <w:tcBorders>
              <w:top w:val="single" w:color="auto" w:sz="4" w:space="0"/>
              <w:left w:val="nil"/>
              <w:bottom w:val="single" w:color="auto" w:sz="4" w:space="0"/>
              <w:right w:val="single" w:color="A6A6A6" w:themeColor="background1" w:themeShade="A6"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1509" w:type="dxa"/>
            <w:tcBorders>
              <w:top w:val="single" w:color="auto" w:sz="4" w:space="0"/>
              <w:left w:val="single" w:color="A6A6A6" w:themeColor="background1" w:themeShade="A6"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Ｂ．</w:t>
            </w:r>
          </w:p>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該当しない</w:t>
            </w:r>
          </w:p>
        </w:tc>
      </w:tr>
      <w:tr>
        <w:trPr>
          <w:trHeight w:val="690" w:hRule="atLeast"/>
        </w:trPr>
        <w:tc>
          <w:tcPr>
            <w:tcW w:w="540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移住支援金の返還要件に該当する場合は，　　　　　　　　　　　　　　直ちに水戸市へ報告し，返還手続きをする</w:t>
            </w:r>
          </w:p>
        </w:tc>
        <w:tc>
          <w:tcPr>
            <w:tcW w:w="360" w:type="dxa"/>
            <w:tcBorders>
              <w:top w:val="single" w:color="auto" w:sz="4" w:space="0"/>
              <w:left w:val="nil"/>
              <w:bottom w:val="single" w:color="auto" w:sz="4" w:space="0"/>
              <w:right w:val="single" w:color="A6A6A6" w:themeColor="background1" w:themeShade="A6"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1440" w:type="dxa"/>
            <w:tcBorders>
              <w:top w:val="single" w:color="auto" w:sz="4" w:space="0"/>
              <w:left w:val="single" w:color="A6A6A6" w:themeColor="background1" w:themeShade="A6"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Ａ．</w:t>
            </w:r>
          </w:p>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誓約する</w:t>
            </w:r>
          </w:p>
        </w:tc>
        <w:tc>
          <w:tcPr>
            <w:tcW w:w="360" w:type="dxa"/>
            <w:tcBorders>
              <w:top w:val="single" w:color="auto" w:sz="4" w:space="0"/>
              <w:left w:val="nil"/>
              <w:bottom w:val="single" w:color="auto" w:sz="4" w:space="0"/>
              <w:right w:val="single" w:color="A6A6A6" w:themeColor="background1" w:themeShade="A6"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u w:val="single" w:color="auto"/>
              </w:rPr>
            </w:pPr>
          </w:p>
        </w:tc>
        <w:tc>
          <w:tcPr>
            <w:tcW w:w="1509" w:type="dxa"/>
            <w:tcBorders>
              <w:top w:val="single" w:color="auto" w:sz="4" w:space="0"/>
              <w:left w:val="single" w:color="A6A6A6" w:themeColor="background1" w:themeShade="A6"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Ｂ．</w:t>
            </w:r>
          </w:p>
          <w:p>
            <w:pPr>
              <w:pStyle w:val="0"/>
              <w:widowControl w:val="1"/>
              <w:spacing w:line="0" w:lineRule="atLeast"/>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誓約しない</w:t>
            </w:r>
          </w:p>
        </w:tc>
      </w:tr>
    </w:tbl>
    <w:p>
      <w:pPr>
        <w:pStyle w:val="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４　転出元の住所</w:t>
      </w:r>
    </w:p>
    <w:tbl>
      <w:tblPr>
        <w:tblStyle w:val="11"/>
        <w:tblW w:w="8840" w:type="dxa"/>
        <w:tblInd w:w="-5" w:type="dxa"/>
        <w:tblLayout w:type="fixed"/>
        <w:tblCellMar>
          <w:left w:w="99" w:type="dxa"/>
          <w:right w:w="99" w:type="dxa"/>
        </w:tblCellMar>
        <w:tblLook w:firstRow="1" w:lastRow="0" w:firstColumn="1" w:lastColumn="0" w:noHBand="0" w:noVBand="1" w:val="04A0"/>
      </w:tblPr>
      <w:tblGrid>
        <w:gridCol w:w="2127"/>
        <w:gridCol w:w="6713"/>
      </w:tblGrid>
      <w:tr>
        <w:trPr>
          <w:trHeight w:val="702"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住所</w:t>
            </w:r>
          </w:p>
        </w:tc>
        <w:tc>
          <w:tcPr>
            <w:tcW w:w="6713"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w:t>
            </w:r>
          </w:p>
        </w:tc>
      </w:tr>
    </w:tbl>
    <w:p>
      <w:pPr>
        <w:pStyle w:val="0"/>
        <w:jc w:val="left"/>
        <w:rPr>
          <w:rFonts w:hint="default" w:asciiTheme="minorEastAsia" w:hAnsiTheme="minorEastAsia" w:eastAsiaTheme="minorEastAsia"/>
          <w:highlight w:val="none"/>
        </w:rPr>
      </w:pPr>
    </w:p>
    <w:p>
      <w:pPr>
        <w:pStyle w:val="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５　（東京</w:t>
      </w:r>
      <w:r>
        <w:rPr>
          <w:rFonts w:hint="default" w:asciiTheme="minorEastAsia" w:hAnsiTheme="minorEastAsia" w:eastAsiaTheme="minorEastAsia"/>
          <w:highlight w:val="none"/>
        </w:rPr>
        <w:t>23</w:t>
      </w:r>
      <w:r>
        <w:rPr>
          <w:rFonts w:hint="default" w:asciiTheme="minorEastAsia" w:hAnsiTheme="minorEastAsia" w:eastAsiaTheme="minorEastAsia"/>
          <w:highlight w:val="none"/>
        </w:rPr>
        <w:t>区の在勤者に該当する場合のみ記載）東京</w:t>
      </w:r>
      <w:r>
        <w:rPr>
          <w:rFonts w:hint="default" w:asciiTheme="minorEastAsia" w:hAnsiTheme="minorEastAsia" w:eastAsiaTheme="minorEastAsia"/>
          <w:highlight w:val="none"/>
        </w:rPr>
        <w:t>23</w:t>
      </w:r>
      <w:r>
        <w:rPr>
          <w:rFonts w:hint="default" w:asciiTheme="minorEastAsia" w:hAnsiTheme="minorEastAsia" w:eastAsiaTheme="minorEastAsia"/>
          <w:highlight w:val="none"/>
        </w:rPr>
        <w:t>区への在勤履歴</w:t>
      </w:r>
    </w:p>
    <w:tbl>
      <w:tblPr>
        <w:tblStyle w:val="11"/>
        <w:tblW w:w="8786" w:type="dxa"/>
        <w:tblInd w:w="-5" w:type="dxa"/>
        <w:tblLayout w:type="fixed"/>
        <w:tblCellMar>
          <w:left w:w="99" w:type="dxa"/>
          <w:right w:w="99" w:type="dxa"/>
        </w:tblCellMar>
        <w:tblLook w:firstRow="1" w:lastRow="0" w:firstColumn="1" w:lastColumn="0" w:noHBand="0" w:noVBand="1" w:val="04A0"/>
      </w:tblPr>
      <w:tblGrid>
        <w:gridCol w:w="2124"/>
        <w:gridCol w:w="3969"/>
        <w:gridCol w:w="2693"/>
      </w:tblGrid>
      <w:tr>
        <w:trPr>
          <w:trHeight w:val="499" w:hRule="atLeast"/>
        </w:trPr>
        <w:tc>
          <w:tcPr>
            <w:tcW w:w="2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期間</w:t>
            </w:r>
          </w:p>
        </w:tc>
        <w:tc>
          <w:tcPr>
            <w:tcW w:w="3969"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就業先</w:t>
            </w:r>
          </w:p>
        </w:tc>
        <w:tc>
          <w:tcPr>
            <w:tcW w:w="269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就業地</w:t>
            </w:r>
          </w:p>
        </w:tc>
      </w:tr>
      <w:tr>
        <w:trPr>
          <w:trHeight w:val="499" w:hRule="atLeast"/>
        </w:trPr>
        <w:tc>
          <w:tcPr>
            <w:tcW w:w="2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c>
          <w:tcPr>
            <w:tcW w:w="3969"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c>
          <w:tcPr>
            <w:tcW w:w="269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r>
      <w:tr>
        <w:trPr>
          <w:trHeight w:val="499" w:hRule="atLeast"/>
        </w:trPr>
        <w:tc>
          <w:tcPr>
            <w:tcW w:w="2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c>
          <w:tcPr>
            <w:tcW w:w="3969"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c>
          <w:tcPr>
            <w:tcW w:w="269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r>
      <w:tr>
        <w:trPr>
          <w:trHeight w:val="499" w:hRule="atLeast"/>
        </w:trPr>
        <w:tc>
          <w:tcPr>
            <w:tcW w:w="2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c>
          <w:tcPr>
            <w:tcW w:w="3969"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c>
          <w:tcPr>
            <w:tcW w:w="269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r>
      <w:tr>
        <w:trPr>
          <w:trHeight w:val="499" w:hRule="atLeast"/>
        </w:trPr>
        <w:tc>
          <w:tcPr>
            <w:tcW w:w="2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c>
          <w:tcPr>
            <w:tcW w:w="3969"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c>
          <w:tcPr>
            <w:tcW w:w="269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r>
      <w:tr>
        <w:trPr>
          <w:trHeight w:val="499" w:hRule="atLeast"/>
        </w:trPr>
        <w:tc>
          <w:tcPr>
            <w:tcW w:w="2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c>
          <w:tcPr>
            <w:tcW w:w="3969"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c>
          <w:tcPr>
            <w:tcW w:w="269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r>
      <w:tr>
        <w:trPr>
          <w:trHeight w:val="499" w:hRule="atLeast"/>
        </w:trPr>
        <w:tc>
          <w:tcPr>
            <w:tcW w:w="2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c>
          <w:tcPr>
            <w:tcW w:w="3969"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c>
          <w:tcPr>
            <w:tcW w:w="269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jc w:val="center"/>
              <w:rPr>
                <w:rFonts w:hint="default" w:asciiTheme="minorEastAsia" w:hAnsiTheme="minorEastAsia" w:eastAsiaTheme="minorEastAsia"/>
                <w:kern w:val="0"/>
                <w:sz w:val="20"/>
                <w:highlight w:val="none"/>
              </w:rPr>
            </w:pPr>
          </w:p>
        </w:tc>
      </w:tr>
    </w:tbl>
    <w:p>
      <w:pPr>
        <w:pStyle w:val="0"/>
        <w:jc w:val="left"/>
        <w:rPr>
          <w:rFonts w:hint="default" w:asciiTheme="minorEastAsia" w:hAnsiTheme="minorEastAsia" w:eastAsiaTheme="minorEastAsia"/>
          <w:highlight w:val="none"/>
        </w:rPr>
      </w:pPr>
    </w:p>
    <w:p>
      <w:pPr>
        <w:pStyle w:val="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６　（テレワークによる移住者のみ記載）移住後の生活状況</w:t>
      </w:r>
    </w:p>
    <w:tbl>
      <w:tblPr>
        <w:tblStyle w:val="11"/>
        <w:tblW w:w="8786" w:type="dxa"/>
        <w:tblInd w:w="-5" w:type="dxa"/>
        <w:tblLayout w:type="fixed"/>
        <w:tblCellMar>
          <w:left w:w="99" w:type="dxa"/>
          <w:right w:w="99" w:type="dxa"/>
        </w:tblCellMar>
        <w:tblLook w:firstRow="1" w:lastRow="0" w:firstColumn="1" w:lastColumn="0" w:noHBand="0" w:noVBand="1" w:val="04A0"/>
      </w:tblPr>
      <w:tblGrid>
        <w:gridCol w:w="1843"/>
        <w:gridCol w:w="6943"/>
      </w:tblGrid>
      <w:tr>
        <w:trPr>
          <w:trHeight w:val="615" w:hRule="atLeast"/>
        </w:trPr>
        <w:tc>
          <w:tcPr>
            <w:tcW w:w="184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勤務先部署</w:t>
            </w:r>
          </w:p>
        </w:tc>
        <w:tc>
          <w:tcPr>
            <w:tcW w:w="6943"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sz w:val="20"/>
                <w:highlight w:val="none"/>
              </w:rPr>
            </w:pPr>
          </w:p>
        </w:tc>
      </w:tr>
      <w:tr>
        <w:trPr>
          <w:trHeight w:val="870" w:hRule="atLeast"/>
        </w:trPr>
        <w:tc>
          <w:tcPr>
            <w:tcW w:w="184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所在地</w:t>
            </w:r>
          </w:p>
        </w:tc>
        <w:tc>
          <w:tcPr>
            <w:tcW w:w="6943"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w:t>
            </w:r>
          </w:p>
        </w:tc>
      </w:tr>
      <w:tr>
        <w:trPr>
          <w:trHeight w:val="930" w:hRule="atLeast"/>
        </w:trPr>
        <w:tc>
          <w:tcPr>
            <w:tcW w:w="184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勤務先へ行く頻度</w:t>
            </w:r>
          </w:p>
        </w:tc>
        <w:tc>
          <w:tcPr>
            <w:tcW w:w="694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Chars="0" w:right="-384" w:rightChars="-183" w:firstLine="0" w:firstLineChars="0"/>
              <w:jc w:val="left"/>
              <w:rPr>
                <w:rFonts w:hint="default" w:asciiTheme="minorEastAsia" w:hAnsiTheme="minorEastAsia" w:eastAsiaTheme="minorEastAsia"/>
                <w:kern w:val="0"/>
                <w:sz w:val="20"/>
                <w:highlight w:val="none"/>
              </w:rPr>
            </w:pPr>
            <w:r>
              <w:rPr>
                <w:rFonts w:hint="default" w:asciiTheme="minorEastAsia" w:hAnsiTheme="minorEastAsia" w:eastAsiaTheme="minorEastAsia"/>
                <w:kern w:val="0"/>
                <w:sz w:val="20"/>
                <w:highlight w:val="none"/>
              </w:rPr>
              <w:t>行くことはない</w:t>
            </w:r>
            <w:r>
              <w:rPr>
                <w:rFonts w:hint="default" w:asciiTheme="minorEastAsia" w:hAnsiTheme="minorEastAsia" w:eastAsiaTheme="minorEastAsia"/>
                <w:kern w:val="0"/>
                <w:sz w:val="20"/>
                <w:highlight w:val="none"/>
              </w:rPr>
              <w:t xml:space="preserve"> </w:t>
            </w:r>
            <w:r>
              <w:rPr>
                <w:rFonts w:hint="default" w:asciiTheme="minorEastAsia" w:hAnsiTheme="minorEastAsia" w:eastAsiaTheme="minorEastAsia"/>
                <w:kern w:val="0"/>
                <w:sz w:val="20"/>
                <w:highlight w:val="none"/>
              </w:rPr>
              <w:t>／</w:t>
            </w:r>
            <w:r>
              <w:rPr>
                <w:rFonts w:hint="default" w:asciiTheme="minorEastAsia" w:hAnsiTheme="minorEastAsia" w:eastAsiaTheme="minorEastAsia"/>
                <w:kern w:val="0"/>
                <w:sz w:val="20"/>
                <w:highlight w:val="none"/>
              </w:rPr>
              <w:t xml:space="preserve"> </w:t>
            </w:r>
            <w:r>
              <w:rPr>
                <w:rFonts w:hint="eastAsia" w:asciiTheme="minorEastAsia" w:hAnsiTheme="minorEastAsia" w:eastAsiaTheme="minorEastAsia"/>
                <w:kern w:val="0"/>
                <w:sz w:val="20"/>
                <w:highlight w:val="none"/>
              </w:rPr>
              <w:t>週</w:t>
            </w:r>
            <w:r>
              <w:rPr>
                <w:rFonts w:hint="default" w:asciiTheme="minorEastAsia" w:hAnsiTheme="minorEastAsia" w:eastAsiaTheme="minorEastAsia"/>
                <w:kern w:val="0"/>
                <w:sz w:val="20"/>
                <w:highlight w:val="none"/>
              </w:rPr>
              <w:t xml:space="preserve"> </w:t>
            </w:r>
            <w:r>
              <w:rPr>
                <w:rFonts w:hint="default" w:asciiTheme="minorEastAsia" w:hAnsiTheme="minorEastAsia" w:eastAsiaTheme="minorEastAsia"/>
                <w:kern w:val="0"/>
                <w:sz w:val="20"/>
                <w:highlight w:val="none"/>
              </w:rPr>
              <w:t>・</w:t>
            </w:r>
            <w:r>
              <w:rPr>
                <w:rFonts w:hint="default" w:asciiTheme="minorEastAsia" w:hAnsiTheme="minorEastAsia" w:eastAsiaTheme="minorEastAsia"/>
                <w:kern w:val="0"/>
                <w:sz w:val="20"/>
                <w:highlight w:val="none"/>
              </w:rPr>
              <w:t xml:space="preserve"> </w:t>
            </w:r>
            <w:r>
              <w:rPr>
                <w:rFonts w:hint="default" w:asciiTheme="minorEastAsia" w:hAnsiTheme="minorEastAsia" w:eastAsiaTheme="minorEastAsia"/>
                <w:kern w:val="0"/>
                <w:sz w:val="20"/>
                <w:highlight w:val="none"/>
              </w:rPr>
              <w:t>月</w:t>
            </w:r>
            <w:r>
              <w:rPr>
                <w:rFonts w:hint="default" w:asciiTheme="minorEastAsia" w:hAnsiTheme="minorEastAsia" w:eastAsiaTheme="minorEastAsia"/>
                <w:kern w:val="0"/>
                <w:sz w:val="20"/>
                <w:highlight w:val="none"/>
              </w:rPr>
              <w:t xml:space="preserve"> </w:t>
            </w:r>
            <w:r>
              <w:rPr>
                <w:rFonts w:hint="default" w:asciiTheme="minorEastAsia" w:hAnsiTheme="minorEastAsia" w:eastAsiaTheme="minorEastAsia"/>
                <w:kern w:val="0"/>
                <w:sz w:val="20"/>
                <w:highlight w:val="none"/>
              </w:rPr>
              <w:t>・</w:t>
            </w:r>
            <w:r>
              <w:rPr>
                <w:rFonts w:hint="default" w:asciiTheme="minorEastAsia" w:hAnsiTheme="minorEastAsia" w:eastAsiaTheme="minorEastAsia"/>
                <w:kern w:val="0"/>
                <w:sz w:val="20"/>
                <w:highlight w:val="none"/>
              </w:rPr>
              <w:t xml:space="preserve"> </w:t>
            </w:r>
            <w:r>
              <w:rPr>
                <w:rFonts w:hint="default" w:asciiTheme="minorEastAsia" w:hAnsiTheme="minorEastAsia" w:eastAsiaTheme="minorEastAsia"/>
                <w:kern w:val="0"/>
                <w:sz w:val="20"/>
                <w:highlight w:val="none"/>
              </w:rPr>
              <w:t>年　　　回程度</w:t>
            </w:r>
            <w:r>
              <w:rPr>
                <w:rFonts w:hint="default" w:asciiTheme="minorEastAsia" w:hAnsiTheme="minorEastAsia" w:eastAsiaTheme="minorEastAsia"/>
                <w:kern w:val="0"/>
                <w:sz w:val="20"/>
                <w:highlight w:val="none"/>
              </w:rPr>
              <w:t xml:space="preserve"> </w:t>
            </w:r>
            <w:r>
              <w:rPr>
                <w:rFonts w:hint="default" w:asciiTheme="minorEastAsia" w:hAnsiTheme="minorEastAsia" w:eastAsiaTheme="minorEastAsia"/>
                <w:kern w:val="0"/>
                <w:sz w:val="20"/>
                <w:highlight w:val="none"/>
              </w:rPr>
              <w:t>／</w:t>
            </w:r>
            <w:r>
              <w:rPr>
                <w:rFonts w:hint="default" w:asciiTheme="minorEastAsia" w:hAnsiTheme="minorEastAsia" w:eastAsiaTheme="minorEastAsia"/>
                <w:kern w:val="0"/>
                <w:sz w:val="20"/>
                <w:highlight w:val="none"/>
              </w:rPr>
              <w:t xml:space="preserve"> </w:t>
            </w:r>
            <w:r>
              <w:rPr>
                <w:rFonts w:hint="default" w:asciiTheme="minorEastAsia" w:hAnsiTheme="minorEastAsia" w:eastAsiaTheme="minorEastAsia"/>
                <w:kern w:val="0"/>
                <w:sz w:val="20"/>
                <w:highlight w:val="none"/>
              </w:rPr>
              <w:t>その他（　　　　　）</w:t>
            </w:r>
          </w:p>
          <w:p>
            <w:pPr>
              <w:pStyle w:val="0"/>
              <w:widowControl w:val="1"/>
              <w:ind w:leftChars="0" w:right="-384" w:rightChars="-183" w:firstLine="0" w:firstLineChars="0"/>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※原則，恒常的に通勤しないこと。</w:t>
            </w:r>
          </w:p>
        </w:tc>
      </w:tr>
      <w:tr>
        <w:trPr>
          <w:trHeight w:val="930" w:hRule="atLeast"/>
        </w:trPr>
        <w:tc>
          <w:tcPr>
            <w:tcW w:w="184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テレワーク　　　　実施日数</w:t>
            </w:r>
          </w:p>
        </w:tc>
        <w:tc>
          <w:tcPr>
            <w:tcW w:w="694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転入日（　　　年　　月　　日）～申請日までの勤務日数（　　　　日）</w:t>
            </w:r>
          </w:p>
          <w:p>
            <w:pPr>
              <w:pStyle w:val="0"/>
              <w:widowControl w:val="1"/>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　　　　　　　　　勤務日数のうち，テレワーク実施日数（　　　　日）</w:t>
            </w:r>
          </w:p>
          <w:p>
            <w:pPr>
              <w:pStyle w:val="0"/>
              <w:widowControl w:val="1"/>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　　　　　　　　　勤務日数のうち，通勤又は出張日数　（　　　　日）</w:t>
            </w:r>
          </w:p>
        </w:tc>
      </w:tr>
      <w:tr>
        <w:trPr>
          <w:trHeight w:val="930" w:hRule="atLeast"/>
        </w:trPr>
        <w:tc>
          <w:tcPr>
            <w:tcW w:w="184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住宅取得</w:t>
            </w:r>
          </w:p>
        </w:tc>
        <w:tc>
          <w:tcPr>
            <w:tcW w:w="694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新築　・　購入　　　　　　（名義人）申請者　・　同一世帯員</w:t>
            </w:r>
            <w:r>
              <w:rPr>
                <w:rFonts w:hint="default" w:asciiTheme="minorEastAsia" w:hAnsiTheme="minorEastAsia" w:eastAsiaTheme="minorEastAsia"/>
                <w:kern w:val="0"/>
                <w:sz w:val="20"/>
                <w:highlight w:val="none"/>
              </w:rPr>
              <w:t xml:space="preserve">   </w:t>
            </w:r>
            <w:r>
              <w:rPr>
                <w:rFonts w:hint="default" w:asciiTheme="minorEastAsia" w:hAnsiTheme="minorEastAsia" w:eastAsiaTheme="minorEastAsia"/>
                <w:kern w:val="0"/>
                <w:sz w:val="20"/>
                <w:highlight w:val="none"/>
              </w:rPr>
              <w:t>　　</w:t>
            </w:r>
            <w:r>
              <w:rPr>
                <w:rFonts w:hint="default" w:asciiTheme="minorEastAsia" w:hAnsiTheme="minorEastAsia" w:eastAsiaTheme="minorEastAsia"/>
                <w:kern w:val="0"/>
                <w:sz w:val="20"/>
                <w:highlight w:val="none"/>
              </w:rPr>
              <w:t xml:space="preserve">                                                                            </w:t>
            </w:r>
            <w:r>
              <w:rPr>
                <w:rFonts w:hint="default" w:asciiTheme="minorEastAsia" w:hAnsiTheme="minorEastAsia" w:eastAsiaTheme="minorEastAsia"/>
                <w:kern w:val="0"/>
                <w:sz w:val="20"/>
                <w:highlight w:val="none"/>
              </w:rPr>
              <w:t>　　　　　　　　　　　　　　　　　　　　　　　　　　　　　　　　　　　　　</w:t>
            </w:r>
            <w:r>
              <w:rPr>
                <w:rFonts w:hint="default" w:asciiTheme="minorEastAsia" w:hAnsiTheme="minorEastAsia" w:eastAsiaTheme="minorEastAsia"/>
                <w:kern w:val="0"/>
                <w:sz w:val="20"/>
                <w:highlight w:val="none"/>
              </w:rPr>
              <w:t xml:space="preserve">     </w:t>
            </w:r>
            <w:r>
              <w:rPr>
                <w:rFonts w:hint="default" w:asciiTheme="minorEastAsia" w:hAnsiTheme="minorEastAsia" w:eastAsiaTheme="minorEastAsia"/>
                <w:kern w:val="0"/>
                <w:sz w:val="20"/>
                <w:highlight w:val="none"/>
              </w:rPr>
              <w:t>　　</w:t>
            </w:r>
            <w:r>
              <w:rPr>
                <w:rFonts w:hint="default" w:asciiTheme="minorEastAsia" w:hAnsiTheme="minorEastAsia" w:eastAsiaTheme="minorEastAsia"/>
                <w:kern w:val="0"/>
                <w:sz w:val="20"/>
                <w:highlight w:val="none"/>
              </w:rPr>
              <w:t xml:space="preserve">  </w:t>
            </w:r>
            <w:r>
              <w:rPr>
                <w:rFonts w:hint="default" w:asciiTheme="minorEastAsia" w:hAnsiTheme="minorEastAsia" w:eastAsiaTheme="minorEastAsia"/>
                <w:kern w:val="0"/>
                <w:sz w:val="20"/>
                <w:highlight w:val="none"/>
              </w:rPr>
              <w:t>登記済　</w:t>
            </w:r>
            <w:r>
              <w:rPr>
                <w:rFonts w:hint="eastAsia" w:asciiTheme="minorEastAsia" w:hAnsiTheme="minorEastAsia" w:eastAsiaTheme="minorEastAsia"/>
                <w:kern w:val="0"/>
                <w:sz w:val="20"/>
                <w:highlight w:val="none"/>
              </w:rPr>
              <w:t>・</w:t>
            </w:r>
            <w:r>
              <w:rPr>
                <w:rFonts w:hint="default" w:asciiTheme="minorEastAsia" w:hAnsiTheme="minorEastAsia" w:eastAsiaTheme="minorEastAsia"/>
                <w:kern w:val="0"/>
                <w:sz w:val="20"/>
                <w:highlight w:val="none"/>
              </w:rPr>
              <w:t xml:space="preserve">   </w:t>
            </w:r>
            <w:r>
              <w:rPr>
                <w:rFonts w:hint="default" w:asciiTheme="minorEastAsia" w:hAnsiTheme="minorEastAsia" w:eastAsiaTheme="minorEastAsia"/>
                <w:kern w:val="0"/>
                <w:sz w:val="20"/>
                <w:highlight w:val="none"/>
              </w:rPr>
              <w:t>未登記（理由　　　</w:t>
            </w:r>
            <w:r>
              <w:rPr>
                <w:rFonts w:hint="eastAsia" w:asciiTheme="minorEastAsia" w:hAnsiTheme="minorEastAsia" w:eastAsiaTheme="minorEastAsia"/>
                <w:kern w:val="0"/>
                <w:sz w:val="20"/>
                <w:highlight w:val="none"/>
              </w:rPr>
              <w:t>　　　　　　　　　　　　　　　）　</w:t>
            </w:r>
            <w:r>
              <w:rPr>
                <w:rFonts w:hint="default" w:asciiTheme="minorEastAsia" w:hAnsiTheme="minorEastAsia" w:eastAsiaTheme="minorEastAsia"/>
                <w:kern w:val="0"/>
                <w:sz w:val="20"/>
                <w:highlight w:val="none"/>
              </w:rPr>
              <w:t xml:space="preserve">                                                                               </w:t>
            </w:r>
            <w:r>
              <w:rPr>
                <w:rFonts w:hint="default" w:asciiTheme="minorEastAsia" w:hAnsiTheme="minorEastAsia" w:eastAsiaTheme="minorEastAsia"/>
                <w:kern w:val="0"/>
                <w:sz w:val="20"/>
                <w:highlight w:val="none"/>
              </w:rPr>
              <w:t>登記完了予定日　</w:t>
            </w:r>
          </w:p>
        </w:tc>
      </w:tr>
    </w:tbl>
    <w:p>
      <w:pPr>
        <w:pStyle w:val="0"/>
        <w:jc w:val="left"/>
        <w:rPr>
          <w:rFonts w:hint="default" w:asciiTheme="minorEastAsia" w:hAnsiTheme="minorEastAsia" w:eastAsiaTheme="minorEastAsia"/>
          <w:highlight w:val="none"/>
        </w:rPr>
      </w:pPr>
    </w:p>
    <w:p>
      <w:pPr>
        <w:pStyle w:val="0"/>
        <w:widowControl w:val="1"/>
        <w:jc w:val="left"/>
        <w:rPr>
          <w:rFonts w:hint="default" w:asciiTheme="minorEastAsia" w:hAnsiTheme="minorEastAsia" w:eastAsiaTheme="minorEastAsia"/>
          <w:highlight w:val="none"/>
        </w:rPr>
      </w:pPr>
      <w:r>
        <w:rPr>
          <w:rFonts w:hint="default" w:asciiTheme="minorEastAsia" w:hAnsiTheme="minorEastAsia" w:eastAsiaTheme="minorEastAsia"/>
          <w:highlight w:val="none"/>
        </w:rPr>
        <w:br w:type="page"/>
      </w:r>
    </w:p>
    <w:p>
      <w:pPr>
        <w:pStyle w:val="0"/>
        <w:jc w:val="left"/>
        <w:rPr>
          <w:rFonts w:hint="default" w:asciiTheme="minorEastAsia" w:hAnsiTheme="minorEastAsia" w:eastAsiaTheme="minorEastAsia"/>
          <w:highlight w:val="none"/>
        </w:rPr>
      </w:pPr>
      <w:r>
        <w:rPr>
          <w:rFonts w:hint="default" w:asciiTheme="minorEastAsia" w:hAnsiTheme="minorEastAsia" w:eastAsiaTheme="minorEastAsia"/>
          <w:highlight w:val="none"/>
        </w:rPr>
        <w:t>7</w:t>
      </w:r>
      <w:r>
        <w:rPr>
          <w:rFonts w:hint="eastAsia" w:asciiTheme="minorEastAsia" w:hAnsiTheme="minorEastAsia" w:eastAsiaTheme="minorEastAsia"/>
          <w:highlight w:val="none"/>
        </w:rPr>
        <w:t>　</w:t>
      </w:r>
      <w:r>
        <w:rPr>
          <w:rFonts w:hint="default" w:asciiTheme="minorEastAsia" w:hAnsiTheme="minorEastAsia" w:eastAsiaTheme="minorEastAsia"/>
          <w:highlight w:val="none"/>
        </w:rPr>
        <w:t>（関係人口による移住者のみ記載）関係人口の</w:t>
      </w:r>
      <w:r>
        <w:rPr>
          <w:rFonts w:hint="eastAsia" w:asciiTheme="minorEastAsia" w:hAnsiTheme="minorEastAsia" w:eastAsiaTheme="minorEastAsia"/>
          <w:highlight w:val="none"/>
        </w:rPr>
        <w:t>種類</w:t>
      </w:r>
    </w:p>
    <w:p>
      <w:pPr>
        <w:pStyle w:val="0"/>
        <w:ind w:left="420" w:leftChars="100" w:hanging="210" w:hanging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（【支給対象者の要件】及び【地域の担い手確保の要件】それぞれの</w:t>
      </w:r>
      <w:r>
        <w:rPr>
          <w:rFonts w:hint="default" w:asciiTheme="minorEastAsia" w:hAnsiTheme="minorEastAsia" w:eastAsiaTheme="minorEastAsia"/>
          <w:highlight w:val="none"/>
        </w:rPr>
        <w:t>該当する欄に</w:t>
      </w:r>
      <w:r>
        <w:rPr>
          <w:rFonts w:hint="default" w:asciiTheme="minorEastAsia" w:hAnsiTheme="minorEastAsia" w:eastAsiaTheme="minorEastAsia"/>
          <w:highlight w:val="none"/>
        </w:rPr>
        <w:t>○</w:t>
      </w:r>
      <w:r>
        <w:rPr>
          <w:rFonts w:hint="default" w:asciiTheme="minorEastAsia" w:hAnsiTheme="minorEastAsia" w:eastAsiaTheme="minorEastAsia"/>
          <w:highlight w:val="none"/>
        </w:rPr>
        <w:t>を付け</w:t>
      </w:r>
      <w:r>
        <w:rPr>
          <w:rFonts w:hint="eastAsia" w:asciiTheme="minorEastAsia" w:hAnsiTheme="minorEastAsia" w:eastAsiaTheme="minorEastAsia"/>
          <w:highlight w:val="none"/>
        </w:rPr>
        <w:t>，必要事項を記載して</w:t>
      </w:r>
      <w:r>
        <w:rPr>
          <w:rFonts w:hint="default" w:asciiTheme="minorEastAsia" w:hAnsiTheme="minorEastAsia" w:eastAsiaTheme="minorEastAsia"/>
          <w:highlight w:val="none"/>
        </w:rPr>
        <w:t>ください）</w:t>
      </w:r>
    </w:p>
    <w:tbl>
      <w:tblPr>
        <w:tblStyle w:val="29"/>
        <w:tblW w:w="8784" w:type="dxa"/>
        <w:tblInd w:w="0" w:type="dxa"/>
        <w:tblLayout w:type="fixed"/>
        <w:tblLook w:firstRow="1" w:lastRow="0" w:firstColumn="1" w:lastColumn="0" w:noHBand="0" w:noVBand="1" w:val="04A0"/>
      </w:tblPr>
      <w:tblGrid>
        <w:gridCol w:w="7508"/>
        <w:gridCol w:w="1276"/>
      </w:tblGrid>
      <w:tr>
        <w:trPr>
          <w:trHeight w:val="525" w:hRule="atLeast"/>
        </w:trPr>
        <w:tc>
          <w:tcPr>
            <w:tcW w:w="7508" w:type="dxa"/>
            <w:shd w:val="clear" w:color="auto" w:themeFill="background1" w:themeFillTint="FF" w:themeFillShade="F2"/>
            <w:vAlign w:val="center"/>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関係人口の種類【支給対象者の要件】</w:t>
            </w:r>
          </w:p>
        </w:tc>
        <w:tc>
          <w:tcPr>
            <w:tcW w:w="1276" w:type="dxa"/>
            <w:shd w:val="clear" w:color="auto" w:themeFill="background1" w:themeFillTint="FF" w:themeFillShade="F2"/>
            <w:vAlign w:val="center"/>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該当する</w:t>
            </w:r>
          </w:p>
        </w:tc>
      </w:tr>
      <w:tr>
        <w:trPr>
          <w:trHeight w:val="525" w:hRule="atLeast"/>
        </w:trPr>
        <w:tc>
          <w:tcPr>
            <w:tcW w:w="7508" w:type="dxa"/>
            <w:vAlign w:val="center"/>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茨城県が実施した関係人口創出事業への参加（※）</w:t>
            </w:r>
          </w:p>
        </w:tc>
        <w:tc>
          <w:tcPr>
            <w:tcW w:w="1276" w:type="dxa"/>
            <w:vAlign w:val="top"/>
          </w:tcPr>
          <w:p>
            <w:pPr>
              <w:pStyle w:val="0"/>
              <w:jc w:val="left"/>
              <w:rPr>
                <w:rFonts w:hint="default" w:asciiTheme="minorEastAsia" w:hAnsiTheme="minorEastAsia" w:eastAsiaTheme="minorEastAsia"/>
                <w:highlight w:val="none"/>
              </w:rPr>
            </w:pPr>
          </w:p>
        </w:tc>
      </w:tr>
      <w:tr>
        <w:trPr>
          <w:trHeight w:val="525" w:hRule="atLeast"/>
        </w:trPr>
        <w:tc>
          <w:tcPr>
            <w:tcW w:w="7508" w:type="dxa"/>
            <w:vAlign w:val="center"/>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水戸市の創業支援等事業計画に基づく特定創業支援等事業による支援を受けた等（※）</w:t>
            </w:r>
          </w:p>
        </w:tc>
        <w:tc>
          <w:tcPr>
            <w:tcW w:w="1276" w:type="dxa"/>
            <w:vAlign w:val="top"/>
          </w:tcPr>
          <w:p>
            <w:pPr>
              <w:pStyle w:val="0"/>
              <w:jc w:val="left"/>
              <w:rPr>
                <w:rFonts w:hint="default" w:asciiTheme="minorEastAsia" w:hAnsiTheme="minorEastAsia" w:eastAsiaTheme="minorEastAsia"/>
                <w:highlight w:val="none"/>
              </w:rPr>
            </w:pPr>
          </w:p>
        </w:tc>
      </w:tr>
      <w:tr>
        <w:trPr>
          <w:trHeight w:val="525" w:hRule="atLeast"/>
        </w:trPr>
        <w:tc>
          <w:tcPr>
            <w:tcW w:w="7508" w:type="dxa"/>
            <w:vAlign w:val="center"/>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水戸市又はいばらき県央地域移住・定住促進協議会が実施する宿泊を伴う移住体験事業への参加等（※）</w:t>
            </w:r>
          </w:p>
        </w:tc>
        <w:tc>
          <w:tcPr>
            <w:tcW w:w="1276" w:type="dxa"/>
            <w:vAlign w:val="top"/>
          </w:tcPr>
          <w:p>
            <w:pPr>
              <w:pStyle w:val="0"/>
              <w:jc w:val="left"/>
              <w:rPr>
                <w:rFonts w:hint="default" w:asciiTheme="minorEastAsia" w:hAnsiTheme="minorEastAsia" w:eastAsiaTheme="minorEastAsia"/>
                <w:highlight w:val="none"/>
              </w:rPr>
            </w:pPr>
          </w:p>
        </w:tc>
      </w:tr>
      <w:tr>
        <w:trPr>
          <w:trHeight w:val="525" w:hRule="atLeast"/>
        </w:trPr>
        <w:tc>
          <w:tcPr>
            <w:tcW w:w="7508" w:type="dxa"/>
            <w:vAlign w:val="center"/>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水戸市に１年以上，居住歴がある</w:t>
            </w:r>
          </w:p>
        </w:tc>
        <w:tc>
          <w:tcPr>
            <w:tcW w:w="1276" w:type="dxa"/>
            <w:vAlign w:val="top"/>
          </w:tcPr>
          <w:p>
            <w:pPr>
              <w:pStyle w:val="0"/>
              <w:rPr>
                <w:rFonts w:hint="eastAsia"/>
                <w:highlight w:val="none"/>
              </w:rPr>
            </w:pPr>
          </w:p>
        </w:tc>
      </w:tr>
      <w:tr>
        <w:trPr>
          <w:trHeight w:val="525" w:hRule="atLeast"/>
        </w:trPr>
        <w:tc>
          <w:tcPr>
            <w:tcW w:w="7508" w:type="dxa"/>
            <w:vAlign w:val="center"/>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転入日の３か月前までに「いばらきふるさと県民制度」に登録している</w:t>
            </w:r>
          </w:p>
        </w:tc>
        <w:tc>
          <w:tcPr>
            <w:tcW w:w="1276" w:type="dxa"/>
            <w:vAlign w:val="top"/>
          </w:tcPr>
          <w:p>
            <w:pPr>
              <w:pStyle w:val="0"/>
              <w:rPr>
                <w:rFonts w:hint="eastAsia"/>
                <w:highlight w:val="none"/>
              </w:rPr>
            </w:pPr>
          </w:p>
        </w:tc>
      </w:tr>
      <w:tr>
        <w:trPr>
          <w:trHeight w:val="525" w:hRule="atLeast"/>
        </w:trPr>
        <w:tc>
          <w:tcPr>
            <w:tcW w:w="7508" w:type="dxa"/>
            <w:vAlign w:val="center"/>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申請日の属する年度の前年度までの直近３年間で水戸市へのふるさと納税の寄付実績がある</w:t>
            </w:r>
          </w:p>
        </w:tc>
        <w:tc>
          <w:tcPr>
            <w:tcW w:w="1276" w:type="dxa"/>
            <w:vAlign w:val="top"/>
          </w:tcPr>
          <w:p>
            <w:pPr>
              <w:pStyle w:val="0"/>
              <w:rPr>
                <w:rFonts w:hint="eastAsia"/>
                <w:highlight w:val="none"/>
              </w:rPr>
            </w:pPr>
          </w:p>
        </w:tc>
      </w:tr>
    </w:tbl>
    <w:p>
      <w:pPr>
        <w:pStyle w:val="0"/>
        <w:spacing w:line="120" w:lineRule="exact"/>
        <w:jc w:val="left"/>
        <w:rPr>
          <w:rFonts w:hint="default" w:asciiTheme="minorEastAsia" w:hAnsiTheme="minorEastAsia" w:eastAsiaTheme="minorEastAsia"/>
          <w:highlight w:val="none"/>
        </w:rPr>
      </w:pPr>
    </w:p>
    <w:p>
      <w:pPr>
        <w:pStyle w:val="0"/>
        <w:spacing w:line="120" w:lineRule="exact"/>
        <w:jc w:val="left"/>
        <w:rPr>
          <w:rFonts w:hint="default" w:asciiTheme="minorEastAsia" w:hAnsiTheme="minorEastAsia" w:eastAsiaTheme="minorEastAsia"/>
          <w:highlight w:val="none"/>
        </w:rPr>
      </w:pPr>
    </w:p>
    <w:p>
      <w:pPr>
        <w:pStyle w:val="0"/>
        <w:spacing w:line="120" w:lineRule="exact"/>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（※）の場合</w:t>
      </w:r>
    </w:p>
    <w:tbl>
      <w:tblPr>
        <w:tblStyle w:val="11"/>
        <w:tblW w:w="8786" w:type="dxa"/>
        <w:tblInd w:w="-5" w:type="dxa"/>
        <w:tblLayout w:type="fixed"/>
        <w:tblCellMar>
          <w:left w:w="99" w:type="dxa"/>
          <w:right w:w="99" w:type="dxa"/>
        </w:tblCellMar>
        <w:tblLook w:firstRow="1" w:lastRow="0" w:firstColumn="1" w:lastColumn="0" w:noHBand="0" w:noVBand="1" w:val="04A0"/>
      </w:tblPr>
      <w:tblGrid>
        <w:gridCol w:w="3261"/>
        <w:gridCol w:w="5525"/>
      </w:tblGrid>
      <w:tr>
        <w:trPr>
          <w:trHeight w:val="763" w:hRule="atLeast"/>
        </w:trPr>
        <w:tc>
          <w:tcPr>
            <w:tcW w:w="326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事業に参加等をした年</w:t>
            </w:r>
          </w:p>
        </w:tc>
        <w:tc>
          <w:tcPr>
            <w:tcW w:w="5525"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　　　　　　　　　　　　　年</w:t>
            </w:r>
          </w:p>
        </w:tc>
      </w:tr>
      <w:tr>
        <w:trPr>
          <w:trHeight w:val="870" w:hRule="atLeast"/>
        </w:trPr>
        <w:tc>
          <w:tcPr>
            <w:tcW w:w="326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事業に参加等をしたときの氏名</w:t>
            </w:r>
            <w:r>
              <w:rPr>
                <w:rFonts w:hint="default" w:asciiTheme="minorEastAsia" w:hAnsiTheme="minorEastAsia" w:eastAsiaTheme="minorEastAsia"/>
                <w:kern w:val="0"/>
                <w:sz w:val="20"/>
                <w:highlight w:val="none"/>
              </w:rPr>
              <w:br w:type="textWrapping" w:clear="none"/>
            </w:r>
            <w:r>
              <w:rPr>
                <w:rFonts w:hint="eastAsia" w:asciiTheme="minorEastAsia" w:hAnsiTheme="minorEastAsia" w:eastAsiaTheme="minorEastAsia"/>
                <w:kern w:val="0"/>
                <w:sz w:val="20"/>
                <w:highlight w:val="none"/>
              </w:rPr>
              <w:t>（氏名の変更があった場合）</w:t>
            </w:r>
          </w:p>
        </w:tc>
        <w:tc>
          <w:tcPr>
            <w:tcW w:w="552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kern w:val="0"/>
                <w:sz w:val="20"/>
                <w:highlight w:val="none"/>
              </w:rPr>
            </w:pPr>
          </w:p>
        </w:tc>
      </w:tr>
    </w:tbl>
    <w:p>
      <w:pPr>
        <w:pStyle w:val="0"/>
        <w:jc w:val="left"/>
        <w:rPr>
          <w:rFonts w:hint="default" w:asciiTheme="minorEastAsia" w:hAnsiTheme="minorEastAsia" w:eastAsiaTheme="minorEastAsia"/>
          <w:highlight w:val="none"/>
        </w:rPr>
      </w:pPr>
    </w:p>
    <w:tbl>
      <w:tblPr>
        <w:tblStyle w:val="29"/>
        <w:tblW w:w="8784" w:type="dxa"/>
        <w:tblInd w:w="0" w:type="dxa"/>
        <w:tblLayout w:type="fixed"/>
        <w:tblLook w:firstRow="1" w:lastRow="0" w:firstColumn="1" w:lastColumn="0" w:noHBand="0" w:noVBand="1" w:val="04A0"/>
      </w:tblPr>
      <w:tblGrid>
        <w:gridCol w:w="7508"/>
        <w:gridCol w:w="1276"/>
      </w:tblGrid>
      <w:tr>
        <w:trPr>
          <w:trHeight w:val="525" w:hRule="atLeast"/>
        </w:trPr>
        <w:tc>
          <w:tcPr>
            <w:tcW w:w="7508" w:type="dxa"/>
            <w:shd w:val="clear" w:color="auto" w:themeFill="background1" w:themeFillTint="FF" w:themeFillShade="F2"/>
            <w:vAlign w:val="center"/>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関係人口の種類【地域の担い手確保の要件】</w:t>
            </w:r>
          </w:p>
        </w:tc>
        <w:tc>
          <w:tcPr>
            <w:tcW w:w="1276" w:type="dxa"/>
            <w:shd w:val="clear" w:color="auto" w:themeFill="background1" w:themeFillTint="FF" w:themeFillShade="F2"/>
            <w:vAlign w:val="center"/>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該当する</w:t>
            </w:r>
          </w:p>
        </w:tc>
      </w:tr>
      <w:tr>
        <w:trPr>
          <w:trHeight w:val="525" w:hRule="atLeast"/>
        </w:trPr>
        <w:tc>
          <w:tcPr>
            <w:tcW w:w="7508" w:type="dxa"/>
            <w:vAlign w:val="center"/>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県内の農林水産業（専業に限る）へ就業，または承継した</w:t>
            </w:r>
          </w:p>
        </w:tc>
        <w:tc>
          <w:tcPr>
            <w:tcW w:w="1276" w:type="dxa"/>
            <w:vAlign w:val="top"/>
          </w:tcPr>
          <w:p>
            <w:pPr>
              <w:pStyle w:val="0"/>
              <w:jc w:val="left"/>
              <w:rPr>
                <w:rFonts w:hint="default" w:asciiTheme="minorEastAsia" w:hAnsiTheme="minorEastAsia" w:eastAsiaTheme="minorEastAsia"/>
                <w:highlight w:val="none"/>
              </w:rPr>
            </w:pPr>
          </w:p>
        </w:tc>
      </w:tr>
      <w:tr>
        <w:trPr>
          <w:trHeight w:val="525" w:hRule="atLeast"/>
        </w:trPr>
        <w:tc>
          <w:tcPr>
            <w:tcW w:w="7508" w:type="dxa"/>
            <w:vAlign w:val="center"/>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市町村等において「認定新規就農者」の認定を受けている</w:t>
            </w:r>
          </w:p>
        </w:tc>
        <w:tc>
          <w:tcPr>
            <w:tcW w:w="1276" w:type="dxa"/>
            <w:vAlign w:val="top"/>
          </w:tcPr>
          <w:p>
            <w:pPr>
              <w:pStyle w:val="0"/>
              <w:jc w:val="left"/>
              <w:rPr>
                <w:rFonts w:hint="default" w:asciiTheme="minorEastAsia" w:hAnsiTheme="minorEastAsia" w:eastAsiaTheme="minorEastAsia"/>
                <w:highlight w:val="none"/>
              </w:rPr>
            </w:pPr>
          </w:p>
        </w:tc>
      </w:tr>
      <w:tr>
        <w:trPr>
          <w:trHeight w:val="525" w:hRule="atLeast"/>
        </w:trPr>
        <w:tc>
          <w:tcPr>
            <w:tcW w:w="7508" w:type="dxa"/>
            <w:vAlign w:val="center"/>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市町村等において「認定農業者」の認定を受けている</w:t>
            </w:r>
          </w:p>
        </w:tc>
        <w:tc>
          <w:tcPr>
            <w:tcW w:w="1276" w:type="dxa"/>
            <w:vAlign w:val="top"/>
          </w:tcPr>
          <w:p>
            <w:pPr>
              <w:pStyle w:val="0"/>
              <w:jc w:val="left"/>
              <w:rPr>
                <w:rFonts w:hint="default" w:asciiTheme="minorEastAsia" w:hAnsiTheme="minorEastAsia" w:eastAsiaTheme="minorEastAsia"/>
                <w:highlight w:val="none"/>
              </w:rPr>
            </w:pPr>
          </w:p>
        </w:tc>
      </w:tr>
    </w:tbl>
    <w:p>
      <w:pPr>
        <w:pStyle w:val="0"/>
        <w:jc w:val="left"/>
        <w:rPr>
          <w:rFonts w:hint="default" w:asciiTheme="minorEastAsia" w:hAnsiTheme="minorEastAsia" w:eastAsiaTheme="minorEastAsia"/>
          <w:highlight w:val="none"/>
        </w:rPr>
      </w:pPr>
    </w:p>
    <w:p>
      <w:pPr>
        <w:pStyle w:val="0"/>
        <w:jc w:val="left"/>
        <w:rPr>
          <w:rFonts w:hint="default" w:asciiTheme="minorEastAsia" w:hAnsiTheme="minorEastAsia" w:eastAsiaTheme="minorEastAsia"/>
          <w:highlight w:val="none"/>
        </w:rPr>
      </w:pPr>
    </w:p>
    <w:tbl>
      <w:tblPr>
        <w:tblStyle w:val="11"/>
        <w:tblW w:w="8784" w:type="dxa"/>
        <w:tblInd w:w="0" w:type="dxa"/>
        <w:tblLayout w:type="fixed"/>
        <w:tblCellMar>
          <w:left w:w="99" w:type="dxa"/>
          <w:right w:w="99" w:type="dxa"/>
        </w:tblCellMar>
        <w:tblLook w:firstRow="1" w:lastRow="0" w:firstColumn="1" w:lastColumn="0" w:noHBand="0" w:noVBand="1" w:val="04A0"/>
      </w:tblPr>
      <w:tblGrid>
        <w:gridCol w:w="4248"/>
        <w:gridCol w:w="4536"/>
      </w:tblGrid>
      <w:tr>
        <w:trPr>
          <w:trHeight w:val="402" w:hRule="atLeast"/>
        </w:trPr>
        <w:tc>
          <w:tcPr>
            <w:tcW w:w="424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管理コード（茨城県及び水戸市使用欄）</w:t>
            </w:r>
          </w:p>
        </w:tc>
        <w:tc>
          <w:tcPr>
            <w:tcW w:w="4536"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left"/>
              <w:rPr>
                <w:rFonts w:hint="default" w:asciiTheme="minorEastAsia" w:hAnsiTheme="minorEastAsia" w:eastAsiaTheme="minorEastAsia"/>
                <w:kern w:val="0"/>
                <w:sz w:val="20"/>
                <w:highlight w:val="none"/>
              </w:rPr>
            </w:pPr>
          </w:p>
        </w:tc>
      </w:tr>
    </w:tbl>
    <w:p>
      <w:pPr>
        <w:pStyle w:val="0"/>
        <w:widowControl w:val="1"/>
        <w:jc w:val="left"/>
        <w:rPr>
          <w:rFonts w:hint="default" w:asciiTheme="minorEastAsia" w:hAnsiTheme="minorEastAsia" w:eastAsiaTheme="minorEastAsia"/>
          <w:highlight w:val="none"/>
        </w:rPr>
      </w:pPr>
      <w:r>
        <w:rPr>
          <w:rFonts w:hint="default" w:asciiTheme="minorEastAsia" w:hAnsiTheme="minorEastAsia" w:eastAsiaTheme="minorEastAsia"/>
          <w:highlight w:val="none"/>
        </w:rPr>
        <w:br w:type="page"/>
      </w:r>
    </w:p>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（別紙２）</w:t>
      </w:r>
    </w:p>
    <w:p>
      <w:pPr>
        <w:pStyle w:val="0"/>
        <w:widowControl w:val="1"/>
        <w:jc w:val="left"/>
        <w:rPr>
          <w:rFonts w:hint="default" w:asciiTheme="minorEastAsia" w:hAnsiTheme="minorEastAsia" w:eastAsiaTheme="minorEastAsia"/>
          <w:highlight w:val="none"/>
        </w:rPr>
      </w:pPr>
    </w:p>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移住支援金の交付申請に関する誓約事項</w:t>
      </w:r>
    </w:p>
    <w:p>
      <w:pPr>
        <w:pStyle w:val="0"/>
        <w:widowControl w:val="1"/>
        <w:jc w:val="left"/>
        <w:rPr>
          <w:rFonts w:hint="default" w:asciiTheme="minorEastAsia" w:hAnsiTheme="minorEastAsia" w:eastAsiaTheme="minorEastAsia"/>
          <w:highlight w:val="none"/>
        </w:rPr>
      </w:pPr>
    </w:p>
    <w:p>
      <w:pPr>
        <w:pStyle w:val="0"/>
        <w:widowControl w:val="1"/>
        <w:jc w:val="left"/>
        <w:rPr>
          <w:rFonts w:hint="default" w:asciiTheme="minorEastAsia" w:hAnsiTheme="minorEastAsia" w:eastAsiaTheme="minorEastAsia"/>
          <w:highlight w:val="none"/>
        </w:rPr>
      </w:pPr>
    </w:p>
    <w:p>
      <w:pPr>
        <w:pStyle w:val="0"/>
        <w:widowControl w:val="1"/>
        <w:ind w:left="210" w:hanging="210" w:hanging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１　わくわく茨城生活実現事業に関する報告及び立入調査について，茨城県及び水戸市から求められた場合には，それに応じます。</w:t>
      </w:r>
    </w:p>
    <w:p>
      <w:pPr>
        <w:pStyle w:val="0"/>
        <w:widowControl w:val="1"/>
        <w:jc w:val="left"/>
        <w:rPr>
          <w:rFonts w:hint="default" w:asciiTheme="minorEastAsia" w:hAnsiTheme="minorEastAsia" w:eastAsiaTheme="minorEastAsia"/>
          <w:highlight w:val="none"/>
        </w:rPr>
      </w:pPr>
    </w:p>
    <w:p>
      <w:pPr>
        <w:pStyle w:val="0"/>
        <w:widowControl w:val="1"/>
        <w:ind w:left="210" w:hanging="210" w:hanging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２　以下の場合には，わくわく茨城生活実現事業，茨城就職チャレンジナビ事業・茨城県地方就職学生支援事業及び地域課題解決型起業支援事業実施要領に基づき，移住支援金の全額又は半額を返還します。</w:t>
      </w:r>
    </w:p>
    <w:p>
      <w:pPr>
        <w:pStyle w:val="0"/>
        <w:widowControl w:val="1"/>
        <w:jc w:val="left"/>
        <w:rPr>
          <w:rFonts w:hint="default" w:asciiTheme="minorEastAsia" w:hAnsiTheme="minorEastAsia" w:eastAsiaTheme="minorEastAsia"/>
          <w:highlight w:val="none"/>
        </w:rPr>
      </w:pPr>
    </w:p>
    <w:p>
      <w:pPr>
        <w:pStyle w:val="0"/>
        <w:widowControl w:val="1"/>
        <w:ind w:firstLine="210" w:firstLine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 xml:space="preserve">(1) </w:t>
      </w:r>
      <w:r>
        <w:rPr>
          <w:rFonts w:hint="eastAsia" w:asciiTheme="minorEastAsia" w:hAnsiTheme="minorEastAsia" w:eastAsiaTheme="minorEastAsia"/>
          <w:highlight w:val="none"/>
        </w:rPr>
        <w:t>移住支援金の申請に当たって，虚偽の内容を申請したことが判明した場合：全額</w:t>
      </w:r>
    </w:p>
    <w:p>
      <w:pPr>
        <w:pStyle w:val="0"/>
        <w:widowControl w:val="1"/>
        <w:jc w:val="left"/>
        <w:rPr>
          <w:rFonts w:hint="default" w:asciiTheme="minorEastAsia" w:hAnsiTheme="minorEastAsia" w:eastAsiaTheme="minorEastAsia"/>
          <w:highlight w:val="none"/>
        </w:rPr>
      </w:pPr>
    </w:p>
    <w:p>
      <w:pPr>
        <w:pStyle w:val="0"/>
        <w:widowControl w:val="1"/>
        <w:ind w:firstLine="210" w:firstLine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 xml:space="preserve">(2) </w:t>
      </w:r>
      <w:r>
        <w:rPr>
          <w:rFonts w:hint="eastAsia" w:asciiTheme="minorEastAsia" w:hAnsiTheme="minorEastAsia" w:eastAsiaTheme="minorEastAsia"/>
          <w:highlight w:val="none"/>
        </w:rPr>
        <w:t>移住支援金の申請日から３年未満に水戸市以外の市区町村に転出した場合：全額</w:t>
      </w:r>
    </w:p>
    <w:p>
      <w:pPr>
        <w:pStyle w:val="0"/>
        <w:widowControl w:val="1"/>
        <w:jc w:val="left"/>
        <w:rPr>
          <w:rFonts w:hint="default" w:asciiTheme="minorEastAsia" w:hAnsiTheme="minorEastAsia" w:eastAsiaTheme="minorEastAsia"/>
          <w:highlight w:val="none"/>
        </w:rPr>
      </w:pPr>
    </w:p>
    <w:p>
      <w:pPr>
        <w:pStyle w:val="0"/>
        <w:widowControl w:val="1"/>
        <w:ind w:left="420" w:leftChars="100" w:hanging="210" w:hanging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 xml:space="preserve">(3) </w:t>
      </w:r>
      <w:r>
        <w:rPr>
          <w:rFonts w:hint="eastAsia" w:asciiTheme="minorEastAsia" w:hAnsiTheme="minorEastAsia" w:eastAsiaTheme="minorEastAsia"/>
          <w:highlight w:val="none"/>
        </w:rPr>
        <w:t>わくわく茨城生活実現事業，茨城就職チャレンジナビ事業・茨城県地方就職学生支援事業及び地域課題解決型起業支援事業実施要領に基づく交付決定を取り消された場合：全額</w:t>
      </w:r>
    </w:p>
    <w:p>
      <w:pPr>
        <w:pStyle w:val="0"/>
        <w:widowControl w:val="1"/>
        <w:jc w:val="left"/>
        <w:rPr>
          <w:rFonts w:hint="default" w:asciiTheme="minorEastAsia" w:hAnsiTheme="minorEastAsia" w:eastAsiaTheme="minorEastAsia"/>
          <w:highlight w:val="none"/>
        </w:rPr>
      </w:pPr>
    </w:p>
    <w:p>
      <w:pPr>
        <w:pStyle w:val="0"/>
        <w:widowControl w:val="1"/>
        <w:ind w:firstLine="210" w:firstLine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 xml:space="preserve">(4) </w:t>
      </w:r>
      <w:r>
        <w:rPr>
          <w:rFonts w:hint="eastAsia" w:asciiTheme="minorEastAsia" w:hAnsiTheme="minorEastAsia" w:eastAsiaTheme="minorEastAsia"/>
          <w:highlight w:val="none"/>
        </w:rPr>
        <w:t>移住支援金の申請日から３年以上５年以内に水戸市以外の市区町村に転出した場合：半額</w:t>
      </w:r>
    </w:p>
    <w:p>
      <w:pPr>
        <w:pStyle w:val="0"/>
        <w:widowControl w:val="1"/>
        <w:jc w:val="left"/>
        <w:rPr>
          <w:rFonts w:hint="default" w:asciiTheme="minorEastAsia" w:hAnsiTheme="minorEastAsia" w:eastAsiaTheme="minorEastAsia"/>
          <w:highlight w:val="none"/>
        </w:rPr>
      </w:pPr>
    </w:p>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（移住先で</w:t>
      </w:r>
      <w:r>
        <w:rPr>
          <w:rFonts w:hint="default" w:asciiTheme="minorEastAsia" w:hAnsiTheme="minorEastAsia" w:eastAsiaTheme="minorEastAsia"/>
          <w:highlight w:val="none"/>
        </w:rPr>
        <w:t>就業</w:t>
      </w:r>
      <w:r>
        <w:rPr>
          <w:rFonts w:hint="eastAsia" w:asciiTheme="minorEastAsia" w:hAnsiTheme="minorEastAsia" w:eastAsiaTheme="minorEastAsia"/>
          <w:highlight w:val="none"/>
        </w:rPr>
        <w:t>を要件とした</w:t>
      </w:r>
      <w:r>
        <w:rPr>
          <w:rFonts w:hint="default" w:asciiTheme="minorEastAsia" w:hAnsiTheme="minorEastAsia" w:eastAsiaTheme="minorEastAsia"/>
          <w:highlight w:val="none"/>
        </w:rPr>
        <w:t>場合のみ</w:t>
      </w:r>
      <w:r>
        <w:rPr>
          <w:rFonts w:hint="eastAsia" w:asciiTheme="minorEastAsia" w:hAnsiTheme="minorEastAsia" w:eastAsiaTheme="minorEastAsia"/>
          <w:highlight w:val="none"/>
        </w:rPr>
        <w:t>）</w:t>
      </w:r>
    </w:p>
    <w:p>
      <w:pPr>
        <w:pStyle w:val="0"/>
        <w:widowControl w:val="1"/>
        <w:ind w:firstLine="210" w:firstLine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 xml:space="preserve">(5) </w:t>
      </w:r>
      <w:r>
        <w:rPr>
          <w:rFonts w:hint="eastAsia" w:asciiTheme="minorEastAsia" w:hAnsiTheme="minorEastAsia" w:eastAsiaTheme="minorEastAsia"/>
          <w:highlight w:val="none"/>
        </w:rPr>
        <w:t>移住支援金の申請日から１年以内に移住支援金の要件を満たす職を辞した場合：全額</w:t>
      </w:r>
    </w:p>
    <w:p>
      <w:pPr>
        <w:pStyle w:val="0"/>
        <w:widowControl w:val="1"/>
        <w:jc w:val="left"/>
        <w:rPr>
          <w:rFonts w:hint="default" w:asciiTheme="minorEastAsia" w:hAnsiTheme="minorEastAsia" w:eastAsiaTheme="minorEastAsia"/>
          <w:highlight w:val="none"/>
        </w:rPr>
      </w:pPr>
    </w:p>
    <w:p>
      <w:pPr>
        <w:pStyle w:val="0"/>
        <w:widowControl w:val="1"/>
        <w:ind w:left="210" w:hanging="210" w:hangingChars="100"/>
        <w:jc w:val="left"/>
        <w:rPr>
          <w:rFonts w:hint="eastAsia" w:asciiTheme="minorEastAsia" w:hAnsiTheme="minorEastAsia" w:eastAsiaTheme="minorEastAsia"/>
          <w:highlight w:val="none"/>
        </w:rPr>
      </w:pPr>
      <w:r>
        <w:rPr>
          <w:rFonts w:hint="eastAsia" w:asciiTheme="minorEastAsia" w:hAnsiTheme="minorEastAsia" w:eastAsiaTheme="minorEastAsia"/>
          <w:highlight w:val="none"/>
        </w:rPr>
        <w:t>３　移住支援金の支給を受けた後に実施される水戸市からの確認により、現況の報告を求められた場合には、それに応じます。</w:t>
      </w:r>
    </w:p>
    <w:p>
      <w:pPr>
        <w:pStyle w:val="0"/>
        <w:widowControl w:val="1"/>
        <w:ind w:left="420" w:hanging="420" w:hangingChars="2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　※報告の求めに応じないことをもって、当該支援金の支給対象から除くことはありませんが、担当課より詳細な資料の提供やヒアリング等を依頼させていただきます。</w:t>
      </w:r>
      <w:r>
        <w:rPr>
          <w:rFonts w:hint="default" w:asciiTheme="minorEastAsia" w:hAnsiTheme="minorEastAsia" w:eastAsiaTheme="minorEastAsia"/>
          <w:highlight w:val="none"/>
        </w:rPr>
        <w:br w:type="page"/>
      </w:r>
    </w:p>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（別紙３）</w:t>
      </w:r>
    </w:p>
    <w:p>
      <w:pPr>
        <w:pStyle w:val="0"/>
        <w:widowControl w:val="1"/>
        <w:ind w:firstLine="210" w:firstLineChars="100"/>
        <w:jc w:val="left"/>
        <w:rPr>
          <w:rFonts w:hint="default" w:asciiTheme="minorEastAsia" w:hAnsiTheme="minorEastAsia" w:eastAsiaTheme="minorEastAsia"/>
          <w:highlight w:val="none"/>
        </w:rPr>
      </w:pPr>
    </w:p>
    <w:p>
      <w:pPr>
        <w:pStyle w:val="0"/>
        <w:widowControl w:val="1"/>
        <w:ind w:firstLine="210" w:firstLineChars="10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茨城県移住支援事業及び地方就職学生支援事業に係る個人情報の取扱い</w:t>
      </w:r>
    </w:p>
    <w:p>
      <w:pPr>
        <w:pStyle w:val="0"/>
        <w:widowControl w:val="1"/>
        <w:ind w:firstLine="210" w:firstLineChars="100"/>
        <w:jc w:val="left"/>
        <w:rPr>
          <w:rFonts w:hint="default" w:asciiTheme="minorEastAsia" w:hAnsiTheme="minorEastAsia" w:eastAsiaTheme="minorEastAsia"/>
          <w:highlight w:val="none"/>
        </w:rPr>
      </w:pPr>
    </w:p>
    <w:p>
      <w:pPr>
        <w:pStyle w:val="0"/>
        <w:widowControl w:val="1"/>
        <w:ind w:firstLine="210" w:firstLineChars="100"/>
        <w:jc w:val="left"/>
        <w:rPr>
          <w:rFonts w:hint="default" w:asciiTheme="minorEastAsia" w:hAnsiTheme="minorEastAsia" w:eastAsiaTheme="minorEastAsia"/>
          <w:highlight w:val="none"/>
        </w:rPr>
      </w:pPr>
    </w:p>
    <w:p>
      <w:pPr>
        <w:pStyle w:val="0"/>
        <w:widowControl w:val="1"/>
        <w:ind w:firstLine="210" w:firstLine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茨城県及び水戸市は，茨城県移住支援事業及び茨城県地方就職学生支援事業の実施に際して得た個人情報について，個人情報の保護に関する法律等の規定に基づき適切に管理し，本事業の実施のために利用します。</w:t>
      </w:r>
    </w:p>
    <w:p>
      <w:pPr>
        <w:pStyle w:val="0"/>
        <w:widowControl w:val="1"/>
        <w:ind w:firstLine="210" w:firstLine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また，茨城県及び水戸市は，当該個人情報について，他の都道府県において実施する移住支援事業及び茨城県地方就職学生支援事業の円滑な実施，国への実施状況の報告等のため，国，他の都道府県，他の市区町村に提供し，又は確認する場合があります。</w:t>
      </w:r>
      <w:bookmarkStart w:id="0" w:name="_GoBack"/>
      <w:bookmarkEnd w:id="0"/>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efaultTableStyle w:val="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eastAsiaTheme="minorEastAsia"/>
    </w:rPr>
  </w:style>
  <w:style w:type="character" w:styleId="16" w:customStyle="1">
    <w:name w:val="記 (文字)"/>
    <w:basedOn w:val="10"/>
    <w:next w:val="16"/>
    <w:link w:val="15"/>
    <w:uiPriority w:val="0"/>
    <w:rPr>
      <w:rFonts w:asciiTheme="minorEastAsia" w:hAnsiTheme="minorEastAsia" w:eastAsiaTheme="minorEastAsia"/>
    </w:rPr>
  </w:style>
  <w:style w:type="paragraph" w:styleId="17">
    <w:name w:val="Closing"/>
    <w:basedOn w:val="0"/>
    <w:next w:val="17"/>
    <w:link w:val="18"/>
    <w:uiPriority w:val="0"/>
    <w:pPr>
      <w:jc w:val="right"/>
    </w:pPr>
    <w:rPr>
      <w:rFonts w:asciiTheme="minorEastAsia" w:hAnsiTheme="minorEastAsia" w:eastAsiaTheme="minorEastAsia"/>
    </w:rPr>
  </w:style>
  <w:style w:type="character" w:styleId="18" w:customStyle="1">
    <w:name w:val="結語 (文字)"/>
    <w:basedOn w:val="10"/>
    <w:next w:val="18"/>
    <w:link w:val="17"/>
    <w:uiPriority w:val="0"/>
    <w:rPr>
      <w:rFonts w:asciiTheme="minorEastAsia" w:hAnsiTheme="minorEastAsia" w:eastAsiaTheme="minorEastAsia"/>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Revision"/>
    <w:next w:val="25"/>
    <w:link w:val="0"/>
    <w:uiPriority w:val="0"/>
    <w:rPr/>
  </w:style>
  <w:style w:type="character" w:styleId="26" w:customStyle="1">
    <w:name w:val="num1"/>
    <w:basedOn w:val="10"/>
    <w:next w:val="26"/>
    <w:link w:val="0"/>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991</TotalTime>
  <Pages>7</Pages>
  <Words>16</Words>
  <Characters>2995</Characters>
  <Application>JUST Note</Application>
  <Lines>525</Lines>
  <Paragraphs>175</Paragraphs>
  <Company>水戸市</Company>
  <CharactersWithSpaces>3359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2025-03-31T06:00:46Z</cp:lastPrinted>
  <dcterms:created xsi:type="dcterms:W3CDTF">2024-04-01T08:17:00Z</dcterms:created>
  <dcterms:modified xsi:type="dcterms:W3CDTF">2025-03-31T06:48:01Z</dcterms:modified>
  <cp:revision>36</cp:revision>
</cp:coreProperties>
</file>