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2F" w:rsidRPr="00581D4D" w:rsidRDefault="00581D4D" w:rsidP="00993FC3">
      <w:pPr>
        <w:spacing w:line="240" w:lineRule="auto"/>
        <w:jc w:val="center"/>
        <w:rPr>
          <w:rFonts w:ascii="ＭＳ ゴシック" w:eastAsia="ＭＳ ゴシック" w:hAnsi="ＭＳ ゴシック"/>
          <w:spacing w:val="3"/>
          <w:sz w:val="56"/>
        </w:rPr>
      </w:pPr>
      <w:r w:rsidRPr="00581D4D">
        <w:rPr>
          <w:rFonts w:ascii="ＭＳ ゴシック" w:eastAsia="ＭＳ ゴシック" w:hAnsi="ＭＳ ゴシック" w:hint="eastAsia"/>
          <w:spacing w:val="3"/>
          <w:sz w:val="56"/>
        </w:rPr>
        <w:t>市営駐車場の概要</w:t>
      </w:r>
    </w:p>
    <w:p w:rsidR="00A11B2F" w:rsidRDefault="00756DD9" w:rsidP="00C61839">
      <w:pPr>
        <w:wordWrap w:val="0"/>
        <w:spacing w:line="240" w:lineRule="auto"/>
        <w:jc w:val="right"/>
        <w:rPr>
          <w:rFonts w:ascii="ｺﾞｼｯｸ" w:eastAsia="ｺﾞｼｯｸ"/>
          <w:spacing w:val="3"/>
          <w:lang w:eastAsia="zh-TW"/>
        </w:rPr>
      </w:pPr>
      <w:r>
        <w:rPr>
          <w:rFonts w:ascii="ｺﾞｼｯｸ" w:eastAsia="ｺﾞｼｯｸ" w:hint="eastAsia"/>
          <w:spacing w:val="3"/>
        </w:rPr>
        <w:t>令和５年４</w:t>
      </w:r>
      <w:r w:rsidR="00BD1170">
        <w:rPr>
          <w:rFonts w:ascii="ｺﾞｼｯｸ" w:eastAsia="ｺﾞｼｯｸ" w:hint="eastAsia"/>
          <w:spacing w:val="3"/>
          <w:lang w:eastAsia="zh-TW"/>
        </w:rPr>
        <w:t>月</w:t>
      </w:r>
      <w:r>
        <w:rPr>
          <w:rFonts w:ascii="ｺﾞｼｯｸ" w:eastAsia="ｺﾞｼｯｸ" w:hint="eastAsia"/>
          <w:spacing w:val="3"/>
        </w:rPr>
        <w:t>１</w:t>
      </w:r>
      <w:r w:rsidR="00A11B2F">
        <w:rPr>
          <w:rFonts w:ascii="ｺﾞｼｯｸ" w:eastAsia="ｺﾞｼｯｸ" w:hint="eastAsia"/>
          <w:spacing w:val="3"/>
          <w:lang w:eastAsia="zh-TW"/>
        </w:rPr>
        <w:t>日現在</w:t>
      </w:r>
    </w:p>
    <w:tbl>
      <w:tblPr>
        <w:tblW w:w="15060" w:type="dxa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1559"/>
        <w:gridCol w:w="1560"/>
        <w:gridCol w:w="1559"/>
        <w:gridCol w:w="1417"/>
        <w:gridCol w:w="1560"/>
        <w:gridCol w:w="1559"/>
        <w:gridCol w:w="1276"/>
        <w:gridCol w:w="1559"/>
        <w:gridCol w:w="271"/>
        <w:gridCol w:w="1609"/>
      </w:tblGrid>
      <w:tr w:rsidR="00193BD2" w:rsidRPr="00FF71E3" w:rsidTr="00CF4F88">
        <w:trPr>
          <w:cantSplit/>
          <w:trHeight w:val="1751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名　　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水戸駅南口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広場駐車場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本町駐車場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五軒町地下</w:t>
            </w:r>
          </w:p>
          <w:p w:rsidR="00193BD2" w:rsidRPr="00FF71E3" w:rsidRDefault="00193BD2" w:rsidP="00FF71E3">
            <w:pPr>
              <w:spacing w:line="240" w:lineRule="auto"/>
              <w:ind w:firstLineChars="100" w:firstLine="200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駐車場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赤塚駅南口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広場駐車場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赤塚駅北口</w:t>
            </w:r>
          </w:p>
          <w:p w:rsidR="00193BD2" w:rsidRPr="00FF71E3" w:rsidRDefault="00193BD2" w:rsidP="00FF71E3">
            <w:pPr>
              <w:spacing w:line="240" w:lineRule="auto"/>
              <w:ind w:firstLineChars="100" w:firstLine="200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駐車場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赤塚駅北口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広場駐車場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内原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駅北口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  <w:lang w:eastAsia="zh-TW"/>
              </w:rPr>
              <w:t>広場駐車場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00D" w:rsidRDefault="003B500D" w:rsidP="003B500D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五軒町立体</w:t>
            </w:r>
          </w:p>
          <w:p w:rsidR="00193BD2" w:rsidRPr="00FF71E3" w:rsidRDefault="003B500D" w:rsidP="003B500D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駐車場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12" w:space="0" w:color="auto"/>
            </w:tcBorders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常磐町駐車場</w:t>
            </w:r>
          </w:p>
        </w:tc>
      </w:tr>
      <w:tr w:rsidR="00193BD2" w:rsidRPr="00FF71E3" w:rsidTr="00CF4F88">
        <w:trPr>
          <w:cantSplit/>
          <w:trHeight w:val="1380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電　　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224-2294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254-8663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00D" w:rsidRPr="00FF71E3" w:rsidRDefault="00763555" w:rsidP="003B500D">
            <w:pPr>
              <w:spacing w:line="240" w:lineRule="auto"/>
              <w:ind w:firstLineChars="200" w:firstLine="400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224-0360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233-0238</w:t>
            </w:r>
          </w:p>
        </w:tc>
      </w:tr>
      <w:tr w:rsidR="00193BD2" w:rsidRPr="00FF71E3" w:rsidTr="00CF4F88">
        <w:trPr>
          <w:cantSplit/>
          <w:trHeight w:val="1400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住　　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宮町1-6-140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本町2-5-17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五軒町1-6-8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河和田1-12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赤塚1-1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赤塚1-3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内原町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-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253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3B500D" w:rsidP="003B500D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五軒町1-6-46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常磐町1-6093-1</w:t>
            </w:r>
          </w:p>
        </w:tc>
      </w:tr>
      <w:tr w:rsidR="00193BD2" w:rsidRPr="00FF71E3" w:rsidTr="00CF4F88">
        <w:trPr>
          <w:cantSplit/>
          <w:trHeight w:val="153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68"/>
                <w:kern w:val="0"/>
                <w:sz w:val="20"/>
                <w:fitText w:val="1100" w:id="-72067070"/>
              </w:rPr>
              <w:t>供用開始　年月</w:t>
            </w:r>
            <w:r w:rsidRPr="008C6ED2">
              <w:rPr>
                <w:rFonts w:ascii="HGｺﾞｼｯｸM" w:eastAsia="HGｺﾞｼｯｸM" w:hAnsi="ＭＳ 明朝" w:hint="eastAsia"/>
                <w:spacing w:val="6"/>
                <w:w w:val="68"/>
                <w:kern w:val="0"/>
                <w:sz w:val="20"/>
                <w:fitText w:val="1100" w:id="-72067070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昭和60.5.1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昭和63.12.20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平成2.3.22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平成12.4.1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平成12.12.11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平成13.1.25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平成25.4.1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3C29E9" w:rsidP="003C29E9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令和5.4.1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平成5.2.10</w:t>
            </w:r>
          </w:p>
        </w:tc>
      </w:tr>
      <w:tr w:rsidR="00193BD2" w:rsidRPr="00FF71E3" w:rsidTr="00CF4F88">
        <w:trPr>
          <w:cantSplit/>
          <w:trHeight w:val="1825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収容台数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27台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身障者用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32台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身障者用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217台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身障者用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9台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身障者用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521台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身障者用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10台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障害者用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11台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障害者用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Default="003C29E9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283台</w:t>
            </w:r>
          </w:p>
          <w:p w:rsidR="003C29E9" w:rsidRPr="00FF71E3" w:rsidRDefault="003C29E9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障害者用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12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台含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)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152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台</w:t>
            </w:r>
          </w:p>
        </w:tc>
      </w:tr>
      <w:tr w:rsidR="00193BD2" w:rsidRPr="00FF71E3" w:rsidTr="00CF4F88">
        <w:trPr>
          <w:cantSplit/>
          <w:trHeight w:val="1796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面　　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857㎡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1,027.99㎡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6,274.20㎡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308㎡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13,210.96㎡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318㎡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367㎡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3C29E9" w:rsidP="003C29E9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6,982.76㎡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4,679㎡</w:t>
            </w:r>
          </w:p>
        </w:tc>
      </w:tr>
      <w:tr w:rsidR="00193BD2" w:rsidRPr="00FF71E3" w:rsidTr="00CF4F88">
        <w:trPr>
          <w:cantSplit/>
          <w:trHeight w:val="1383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構　　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92"/>
                <w:kern w:val="0"/>
                <w:sz w:val="20"/>
                <w:fitText w:val="1300" w:id="338407424"/>
              </w:rPr>
              <w:t>地下１階自走</w:t>
            </w:r>
            <w:r w:rsidRPr="008C6ED2">
              <w:rPr>
                <w:rFonts w:ascii="HGｺﾞｼｯｸM" w:eastAsia="HGｺﾞｼｯｸM" w:hAnsi="ＭＳ 明朝" w:hint="eastAsia"/>
                <w:spacing w:val="6"/>
                <w:w w:val="92"/>
                <w:kern w:val="0"/>
                <w:sz w:val="20"/>
                <w:fitText w:val="1300" w:id="338407424"/>
              </w:rPr>
              <w:t>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92"/>
                <w:kern w:val="0"/>
                <w:sz w:val="20"/>
                <w:fitText w:val="1300" w:id="338407425"/>
              </w:rPr>
              <w:t>地上５階自走</w:t>
            </w:r>
            <w:r w:rsidRPr="008C6ED2">
              <w:rPr>
                <w:rFonts w:ascii="HGｺﾞｼｯｸM" w:eastAsia="HGｺﾞｼｯｸM" w:hAnsi="ＭＳ 明朝" w:hint="eastAsia"/>
                <w:spacing w:val="6"/>
                <w:w w:val="92"/>
                <w:kern w:val="0"/>
                <w:sz w:val="20"/>
                <w:fitText w:val="1300" w:id="338407425"/>
              </w:rPr>
              <w:t>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3C29E9" w:rsidP="00763555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地上5階自走式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平面自走式</w:t>
            </w:r>
          </w:p>
        </w:tc>
      </w:tr>
      <w:tr w:rsidR="00193BD2" w:rsidRPr="00FF71E3" w:rsidTr="00CF4F88">
        <w:trPr>
          <w:cantSplit/>
          <w:trHeight w:val="154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CF4F88">
              <w:rPr>
                <w:rFonts w:ascii="HGｺﾞｼｯｸM" w:eastAsia="HGｺﾞｼｯｸM" w:hAnsi="ＭＳ 明朝" w:hint="eastAsia"/>
                <w:spacing w:val="2"/>
                <w:w w:val="78"/>
                <w:kern w:val="0"/>
                <w:sz w:val="20"/>
                <w:fitText w:val="1100" w:id="-72067328"/>
              </w:rPr>
              <w:t>入出場可能時</w:t>
            </w:r>
            <w:r w:rsidRPr="00CF4F88">
              <w:rPr>
                <w:rFonts w:ascii="HGｺﾞｼｯｸM" w:eastAsia="HGｺﾞｼｯｸM" w:hAnsi="ＭＳ 明朝" w:hint="eastAsia"/>
                <w:spacing w:val="-3"/>
                <w:w w:val="78"/>
                <w:kern w:val="0"/>
                <w:sz w:val="20"/>
                <w:fitText w:val="1100" w:id="-72067328"/>
              </w:rPr>
              <w:t>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7:00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～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23:00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3C29E9" w:rsidP="003C29E9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</w:tcPr>
          <w:p w:rsidR="00193BD2" w:rsidRPr="00FF71E3" w:rsidRDefault="00193BD2" w:rsidP="00993FC3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8:0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～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17:00</w:t>
            </w:r>
          </w:p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上記時間外は無料開放</w:t>
            </w:r>
          </w:p>
        </w:tc>
      </w:tr>
      <w:tr w:rsidR="00193BD2" w:rsidRPr="00FF71E3" w:rsidTr="00CF4F88">
        <w:trPr>
          <w:cantSplit/>
          <w:trHeight w:val="4501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料金体系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１時間毎</w:t>
            </w:r>
          </w:p>
          <w:p w:rsidR="00193BD2" w:rsidRDefault="00193BD2" w:rsidP="00483B40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300円 </w:t>
            </w:r>
          </w:p>
          <w:p w:rsidR="00193BD2" w:rsidRDefault="00193BD2" w:rsidP="00483B40">
            <w:pPr>
              <w:spacing w:line="240" w:lineRule="auto"/>
              <w:ind w:right="800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483B40">
            <w:pPr>
              <w:spacing w:line="240" w:lineRule="auto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483B40">
              <w:rPr>
                <w:rFonts w:ascii="HGｺﾞｼｯｸM" w:eastAsia="HGｺﾞｼｯｸM" w:hAnsi="ＭＳ 明朝" w:hint="eastAsia"/>
                <w:spacing w:val="0"/>
                <w:sz w:val="18"/>
              </w:rPr>
              <w:t>※上限額設定なし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-2"/>
                <w:w w:val="5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200円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-2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sz w:val="20"/>
              </w:rPr>
              <w:t>分毎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24時間以内上限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500円 </w:t>
            </w:r>
          </w:p>
          <w:p w:rsidR="00193BD2" w:rsidRDefault="00193BD2" w:rsidP="00FF71E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FF71E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定期駐車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ヵ月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(普通)6,000円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(平日)5,000円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FF71E3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FF71E3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FF71E3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-2"/>
                <w:w w:val="5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200円 </w:t>
            </w:r>
          </w:p>
          <w:p w:rsidR="00193BD2" w:rsidRPr="00FF71E3" w:rsidRDefault="00193BD2" w:rsidP="00FF71E3">
            <w:pPr>
              <w:spacing w:line="240" w:lineRule="auto"/>
              <w:ind w:firstLineChars="150" w:firstLine="300"/>
              <w:jc w:val="right"/>
              <w:rPr>
                <w:rFonts w:ascii="HGｺﾞｼｯｸM" w:eastAsia="HGｺﾞｼｯｸM" w:hAnsi="ＭＳ 明朝"/>
                <w:spacing w:val="-2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sz w:val="20"/>
              </w:rPr>
              <w:t>分毎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24時間以内上限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700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円 </w:t>
            </w:r>
          </w:p>
          <w:p w:rsidR="00193BD2" w:rsidRDefault="00193BD2" w:rsidP="00FF71E3">
            <w:pPr>
              <w:spacing w:line="240" w:lineRule="auto"/>
              <w:ind w:right="62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FF71E3">
            <w:pPr>
              <w:spacing w:line="240" w:lineRule="auto"/>
              <w:ind w:right="62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定期駐車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ヵ月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w w:val="91"/>
                <w:kern w:val="0"/>
                <w:sz w:val="20"/>
                <w:fitText w:val="550" w:id="-1247011840"/>
              </w:rPr>
              <w:t>(普通)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15,000円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w w:val="91"/>
                <w:kern w:val="0"/>
                <w:sz w:val="20"/>
                <w:fitText w:val="550" w:id="-1247011839"/>
              </w:rPr>
              <w:t>(平日)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10,000円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１時間毎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300円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483B40">
            <w:pPr>
              <w:spacing w:line="240" w:lineRule="auto"/>
              <w:ind w:rightChars="-42" w:right="-97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483B40">
              <w:rPr>
                <w:rFonts w:ascii="HGｺﾞｼｯｸM" w:eastAsia="HGｺﾞｼｯｸM" w:hAnsi="ＭＳ 明朝" w:hint="eastAsia"/>
                <w:spacing w:val="0"/>
                <w:sz w:val="18"/>
              </w:rPr>
              <w:t>※上限額設定なし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-2"/>
                <w:w w:val="5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200円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-2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sz w:val="20"/>
              </w:rPr>
              <w:t>分毎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24時間以内上限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500円 </w:t>
            </w:r>
          </w:p>
          <w:p w:rsidR="00193BD2" w:rsidRDefault="00193BD2" w:rsidP="00FF71E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FF71E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定期駐車</w:t>
            </w: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ヵ月</w:t>
            </w:r>
          </w:p>
          <w:p w:rsidR="00193BD2" w:rsidRPr="00FF71E3" w:rsidRDefault="00193BD2" w:rsidP="008A6FD1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(普通)6,000円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(平日)5,000円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１時間毎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300円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483B40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483B40">
              <w:rPr>
                <w:rFonts w:ascii="HGｺﾞｼｯｸM" w:eastAsia="HGｺﾞｼｯｸM" w:hAnsi="ＭＳ 明朝" w:hint="eastAsia"/>
                <w:spacing w:val="0"/>
                <w:sz w:val="18"/>
              </w:rPr>
              <w:t>※上限額設定なし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１時間毎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300円</w:t>
            </w:r>
          </w:p>
          <w:p w:rsidR="00193BD2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193BD2" w:rsidRPr="00FF71E3" w:rsidRDefault="00193BD2" w:rsidP="00483B40">
            <w:pPr>
              <w:spacing w:line="240" w:lineRule="auto"/>
              <w:jc w:val="lef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483B40">
              <w:rPr>
                <w:rFonts w:ascii="HGｺﾞｼｯｸM" w:eastAsia="HGｺﾞｼｯｸM" w:hAnsi="ＭＳ 明朝" w:hint="eastAsia"/>
                <w:spacing w:val="0"/>
                <w:sz w:val="18"/>
              </w:rPr>
              <w:t>※上限額設定なし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29E9" w:rsidRPr="00FF71E3" w:rsidRDefault="003C29E9" w:rsidP="003C29E9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30分以内</w:t>
            </w:r>
          </w:p>
          <w:p w:rsidR="003C29E9" w:rsidRPr="00FF71E3" w:rsidRDefault="003C29E9" w:rsidP="003C29E9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無料</w:t>
            </w:r>
          </w:p>
          <w:p w:rsidR="003C29E9" w:rsidRPr="00FF71E3" w:rsidRDefault="003C29E9" w:rsidP="003C29E9">
            <w:pPr>
              <w:spacing w:line="240" w:lineRule="auto"/>
              <w:ind w:firstLineChars="50" w:firstLine="100"/>
              <w:jc w:val="right"/>
              <w:rPr>
                <w:rFonts w:ascii="HGｺﾞｼｯｸM" w:eastAsia="HGｺﾞｼｯｸM" w:hAnsi="ＭＳ 明朝"/>
                <w:spacing w:val="-2"/>
                <w:w w:val="5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分超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１時間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以内</w:t>
            </w:r>
          </w:p>
          <w:p w:rsidR="003C29E9" w:rsidRPr="00FF71E3" w:rsidRDefault="003C29E9" w:rsidP="003C29E9">
            <w:pPr>
              <w:spacing w:line="240" w:lineRule="auto"/>
              <w:ind w:left="105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200円 </w:t>
            </w:r>
          </w:p>
          <w:p w:rsidR="003C29E9" w:rsidRPr="00FF71E3" w:rsidRDefault="003C29E9" w:rsidP="003C29E9">
            <w:pPr>
              <w:spacing w:line="240" w:lineRule="auto"/>
              <w:ind w:firstLineChars="150" w:firstLine="300"/>
              <w:jc w:val="right"/>
              <w:rPr>
                <w:rFonts w:ascii="HGｺﾞｼｯｸM" w:eastAsia="HGｺﾞｼｯｸM" w:hAnsi="ＭＳ 明朝"/>
                <w:spacing w:val="-2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1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時間超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30</w:t>
            </w:r>
            <w:r w:rsidRPr="00FF71E3">
              <w:rPr>
                <w:rFonts w:ascii="HGｺﾞｼｯｸM" w:eastAsia="HGｺﾞｼｯｸM" w:hAnsi="ＭＳ 明朝" w:hint="eastAsia"/>
                <w:spacing w:val="-2"/>
                <w:sz w:val="20"/>
              </w:rPr>
              <w:t>分毎</w:t>
            </w:r>
          </w:p>
          <w:p w:rsidR="003C29E9" w:rsidRPr="00FF71E3" w:rsidRDefault="003C29E9" w:rsidP="003C29E9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100円 </w:t>
            </w:r>
          </w:p>
          <w:p w:rsidR="003C29E9" w:rsidRPr="00FF71E3" w:rsidRDefault="003C29E9" w:rsidP="003C29E9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  <w:p w:rsidR="003C29E9" w:rsidRPr="00FF71E3" w:rsidRDefault="003C29E9" w:rsidP="003C29E9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24時間以内上限</w:t>
            </w:r>
          </w:p>
          <w:p w:rsidR="003C29E9" w:rsidRPr="00FF71E3" w:rsidRDefault="003C29E9" w:rsidP="003C29E9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>
              <w:rPr>
                <w:rFonts w:ascii="HGｺﾞｼｯｸM" w:eastAsia="HGｺﾞｼｯｸM" w:hAnsi="ＭＳ 明朝" w:hint="eastAsia"/>
                <w:spacing w:val="0"/>
                <w:sz w:val="20"/>
              </w:rPr>
              <w:t>700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 xml:space="preserve">円 </w:t>
            </w:r>
          </w:p>
          <w:p w:rsidR="00193BD2" w:rsidRPr="00FF71E3" w:rsidRDefault="00193BD2" w:rsidP="003C29E9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271" w:type="dxa"/>
            <w:vMerge/>
            <w:tcBorders>
              <w:left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１日１回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w w:val="90"/>
                <w:sz w:val="20"/>
              </w:rPr>
              <w:t>大型バス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2,500円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ﾏｲｸﾛ</w:t>
            </w:r>
            <w:r w:rsidRPr="00FF71E3">
              <w:rPr>
                <w:rFonts w:ascii="HGｺﾞｼｯｸM" w:eastAsia="HGｺﾞｼｯｸM" w:hAnsi="ＭＳ 明朝" w:hint="eastAsia"/>
                <w:spacing w:val="-2"/>
                <w:w w:val="50"/>
                <w:sz w:val="20"/>
              </w:rPr>
              <w:t>バ</w:t>
            </w: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ｽ 1,500円</w:t>
            </w:r>
          </w:p>
          <w:p w:rsidR="00193BD2" w:rsidRPr="00FF71E3" w:rsidRDefault="00193BD2" w:rsidP="008A6FD1">
            <w:pPr>
              <w:spacing w:line="240" w:lineRule="auto"/>
              <w:jc w:val="right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sz w:val="20"/>
              </w:rPr>
              <w:t>普通車 　500円</w:t>
            </w:r>
          </w:p>
        </w:tc>
      </w:tr>
      <w:tr w:rsidR="00193BD2" w:rsidRPr="00FF71E3" w:rsidTr="00CF4F88">
        <w:trPr>
          <w:cantSplit/>
          <w:trHeight w:val="1390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w w:val="90"/>
                <w:sz w:val="20"/>
              </w:rPr>
            </w:pPr>
            <w:r w:rsidRPr="00FF71E3">
              <w:rPr>
                <w:rFonts w:ascii="HGｺﾞｼｯｸM" w:eastAsia="HGｺﾞｼｯｸM" w:hAnsi="ＭＳ 明朝" w:hint="eastAsia"/>
                <w:spacing w:val="0"/>
                <w:w w:val="90"/>
                <w:sz w:val="20"/>
              </w:rPr>
              <w:t>指定管理者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B74438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8C6ED2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8C6ED2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8C6ED2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8C6ED2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48"/>
                <w:kern w:val="0"/>
                <w:sz w:val="20"/>
                <w:fitText w:val="1300" w:id="338426624"/>
                <w:lang w:eastAsia="zh-TW"/>
              </w:rPr>
              <w:t>(</w:t>
            </w:r>
            <w:r w:rsidRPr="008C6ED2">
              <w:rPr>
                <w:rFonts w:ascii="HGｺﾞｼｯｸM" w:eastAsia="HGｺﾞｼｯｸM" w:hAnsi="ＭＳ 明朝" w:hint="eastAsia"/>
                <w:spacing w:val="0"/>
                <w:w w:val="48"/>
                <w:kern w:val="0"/>
                <w:sz w:val="20"/>
                <w:fitText w:val="1300" w:id="338426624"/>
              </w:rPr>
              <w:t>一</w:t>
            </w:r>
            <w:r w:rsidRPr="008C6ED2">
              <w:rPr>
                <w:rFonts w:ascii="HGｺﾞｼｯｸM" w:eastAsia="HGｺﾞｼｯｸM" w:hAnsi="ＭＳ 明朝" w:hint="eastAsia"/>
                <w:spacing w:val="0"/>
                <w:w w:val="48"/>
                <w:kern w:val="0"/>
                <w:sz w:val="20"/>
                <w:fitText w:val="1300" w:id="338426624"/>
                <w:lang w:eastAsia="zh-TW"/>
              </w:rPr>
              <w:t>財)水戸市商業･駐車場公</w:t>
            </w:r>
            <w:r w:rsidRPr="008C6ED2">
              <w:rPr>
                <w:rFonts w:ascii="HGｺﾞｼｯｸM" w:eastAsia="HGｺﾞｼｯｸM" w:hAnsi="ＭＳ 明朝" w:hint="eastAsia"/>
                <w:spacing w:val="6"/>
                <w:w w:val="48"/>
                <w:kern w:val="0"/>
                <w:sz w:val="20"/>
                <w:fitText w:val="1300" w:id="338426624"/>
                <w:lang w:eastAsia="zh-TW"/>
              </w:rPr>
              <w:t>社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8C6ED2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  <w:r w:rsidRPr="008C6ED2">
              <w:rPr>
                <w:rFonts w:ascii="HGｺﾞｼｯｸM" w:eastAsia="HGｺﾞｼｯｸM" w:hAnsi="ＭＳ 明朝" w:hint="eastAsia"/>
                <w:spacing w:val="0"/>
                <w:w w:val="81"/>
                <w:kern w:val="0"/>
                <w:sz w:val="20"/>
                <w:fitText w:val="1300" w:id="1141707520"/>
              </w:rPr>
              <w:t>国際警備保障(株</w:t>
            </w:r>
            <w:r w:rsidRPr="008C6ED2">
              <w:rPr>
                <w:rFonts w:ascii="HGｺﾞｼｯｸM" w:eastAsia="HGｺﾞｼｯｸM" w:hAnsi="ＭＳ 明朝" w:hint="eastAsia"/>
                <w:spacing w:val="12"/>
                <w:w w:val="81"/>
                <w:kern w:val="0"/>
                <w:sz w:val="20"/>
                <w:fitText w:val="1300" w:id="1141707520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3C29E9" w:rsidRDefault="003C29E9" w:rsidP="003C29E9">
            <w:pPr>
              <w:spacing w:line="240" w:lineRule="auto"/>
              <w:rPr>
                <w:rFonts w:ascii="HGｺﾞｼｯｸM" w:eastAsia="HGｺﾞｼｯｸM" w:hAnsi="ＭＳ 明朝"/>
                <w:spacing w:val="0"/>
                <w:sz w:val="18"/>
                <w:szCs w:val="18"/>
                <w:lang w:eastAsia="zh-TW"/>
              </w:rPr>
            </w:pPr>
            <w:r w:rsidRPr="003C29E9">
              <w:rPr>
                <w:rFonts w:ascii="HGｺﾞｼｯｸM" w:eastAsia="HGｺﾞｼｯｸM" w:hAnsi="ＭＳ 明朝" w:hint="eastAsia"/>
                <w:spacing w:val="0"/>
                <w:sz w:val="18"/>
                <w:szCs w:val="18"/>
              </w:rPr>
              <w:t>㈱ジェイエスケイ</w:t>
            </w:r>
          </w:p>
        </w:tc>
        <w:tc>
          <w:tcPr>
            <w:tcW w:w="271" w:type="dxa"/>
            <w:vMerge/>
            <w:tcBorders>
              <w:lef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  <w:lang w:eastAsia="zh-TW"/>
              </w:rPr>
            </w:pP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3BD2" w:rsidRPr="00FF71E3" w:rsidRDefault="00193BD2" w:rsidP="00993FC3">
            <w:pPr>
              <w:spacing w:line="240" w:lineRule="auto"/>
              <w:jc w:val="center"/>
              <w:rPr>
                <w:rFonts w:ascii="HGｺﾞｼｯｸM" w:eastAsia="HGｺﾞｼｯｸM" w:hAnsi="ＭＳ 明朝"/>
                <w:spacing w:val="0"/>
                <w:sz w:val="20"/>
              </w:rPr>
            </w:pPr>
            <w:r w:rsidRPr="00CF4F88">
              <w:rPr>
                <w:rFonts w:ascii="HGｺﾞｼｯｸM" w:eastAsia="HGｺﾞｼｯｸM" w:hAnsi="ＭＳ 明朝" w:hint="eastAsia"/>
                <w:spacing w:val="0"/>
                <w:w w:val="42"/>
                <w:kern w:val="0"/>
                <w:sz w:val="20"/>
                <w:fitText w:val="1440" w:id="338435584"/>
              </w:rPr>
              <w:t>（一社）水戸観光コンベンション協</w:t>
            </w:r>
            <w:r w:rsidRPr="00CF4F88">
              <w:rPr>
                <w:rFonts w:ascii="HGｺﾞｼｯｸM" w:eastAsia="HGｺﾞｼｯｸM" w:hAnsi="ＭＳ 明朝" w:hint="eastAsia"/>
                <w:spacing w:val="6"/>
                <w:w w:val="42"/>
                <w:kern w:val="0"/>
                <w:sz w:val="20"/>
                <w:fitText w:val="1440" w:id="338435584"/>
              </w:rPr>
              <w:t>会</w:t>
            </w:r>
          </w:p>
        </w:tc>
      </w:tr>
    </w:tbl>
    <w:p w:rsidR="00A5775A" w:rsidRPr="00A5775A" w:rsidRDefault="00A5775A" w:rsidP="00F8024D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A5775A" w:rsidRPr="00A5775A" w:rsidSect="008C755C">
      <w:endnotePr>
        <w:numStart w:val="0"/>
      </w:endnotePr>
      <w:type w:val="nextColumn"/>
      <w:pgSz w:w="16839" w:h="23814" w:code="8"/>
      <w:pgMar w:top="720" w:right="720" w:bottom="720" w:left="720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A7" w:rsidRDefault="001A2DA7" w:rsidP="001A2DA7">
      <w:pPr>
        <w:spacing w:line="240" w:lineRule="auto"/>
      </w:pPr>
      <w:r>
        <w:separator/>
      </w:r>
    </w:p>
  </w:endnote>
  <w:endnote w:type="continuationSeparator" w:id="0">
    <w:p w:rsidR="001A2DA7" w:rsidRDefault="001A2DA7" w:rsidP="001A2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A7" w:rsidRDefault="001A2DA7" w:rsidP="001A2DA7">
      <w:pPr>
        <w:spacing w:line="240" w:lineRule="auto"/>
      </w:pPr>
      <w:r>
        <w:separator/>
      </w:r>
    </w:p>
  </w:footnote>
  <w:footnote w:type="continuationSeparator" w:id="0">
    <w:p w:rsidR="001A2DA7" w:rsidRDefault="001A2DA7" w:rsidP="001A2D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A1EE4"/>
    <w:multiLevelType w:val="hybridMultilevel"/>
    <w:tmpl w:val="DB1C7D1A"/>
    <w:lvl w:ilvl="0" w:tplc="74E4E7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D5"/>
    <w:rsid w:val="00005895"/>
    <w:rsid w:val="0002735B"/>
    <w:rsid w:val="00034EBE"/>
    <w:rsid w:val="000B13E5"/>
    <w:rsid w:val="000D276B"/>
    <w:rsid w:val="00146594"/>
    <w:rsid w:val="00193BD2"/>
    <w:rsid w:val="001A2DA7"/>
    <w:rsid w:val="001D27F7"/>
    <w:rsid w:val="002307D7"/>
    <w:rsid w:val="002569BC"/>
    <w:rsid w:val="00260B69"/>
    <w:rsid w:val="0026381D"/>
    <w:rsid w:val="002761BD"/>
    <w:rsid w:val="0028154B"/>
    <w:rsid w:val="00364B06"/>
    <w:rsid w:val="00374105"/>
    <w:rsid w:val="0037744C"/>
    <w:rsid w:val="00394605"/>
    <w:rsid w:val="003A5CA2"/>
    <w:rsid w:val="003B500D"/>
    <w:rsid w:val="003C29E9"/>
    <w:rsid w:val="003F23B3"/>
    <w:rsid w:val="0044218C"/>
    <w:rsid w:val="00483B40"/>
    <w:rsid w:val="0049152E"/>
    <w:rsid w:val="004D765D"/>
    <w:rsid w:val="004F6AE5"/>
    <w:rsid w:val="0050005F"/>
    <w:rsid w:val="00505A11"/>
    <w:rsid w:val="0052673E"/>
    <w:rsid w:val="00581D4D"/>
    <w:rsid w:val="005B1E7B"/>
    <w:rsid w:val="005B2234"/>
    <w:rsid w:val="00606531"/>
    <w:rsid w:val="006116C9"/>
    <w:rsid w:val="006B30F6"/>
    <w:rsid w:val="006F7CA4"/>
    <w:rsid w:val="007032FC"/>
    <w:rsid w:val="00756DD9"/>
    <w:rsid w:val="00763555"/>
    <w:rsid w:val="007744B7"/>
    <w:rsid w:val="007C12A9"/>
    <w:rsid w:val="007D3A4E"/>
    <w:rsid w:val="00847114"/>
    <w:rsid w:val="008503BE"/>
    <w:rsid w:val="00853190"/>
    <w:rsid w:val="0086548C"/>
    <w:rsid w:val="008A0334"/>
    <w:rsid w:val="008A6FD1"/>
    <w:rsid w:val="008C6ED2"/>
    <w:rsid w:val="008C755C"/>
    <w:rsid w:val="0091201F"/>
    <w:rsid w:val="00942826"/>
    <w:rsid w:val="00954EB7"/>
    <w:rsid w:val="00961CBA"/>
    <w:rsid w:val="009853F2"/>
    <w:rsid w:val="00993FC3"/>
    <w:rsid w:val="00997628"/>
    <w:rsid w:val="009A1932"/>
    <w:rsid w:val="009C2DD5"/>
    <w:rsid w:val="00A1031C"/>
    <w:rsid w:val="00A114DE"/>
    <w:rsid w:val="00A11B2F"/>
    <w:rsid w:val="00A23836"/>
    <w:rsid w:val="00A45AF6"/>
    <w:rsid w:val="00A5775A"/>
    <w:rsid w:val="00AB6ADF"/>
    <w:rsid w:val="00AC4604"/>
    <w:rsid w:val="00AC6285"/>
    <w:rsid w:val="00B03E40"/>
    <w:rsid w:val="00B40B3F"/>
    <w:rsid w:val="00B41110"/>
    <w:rsid w:val="00B74438"/>
    <w:rsid w:val="00B76B61"/>
    <w:rsid w:val="00BB40BA"/>
    <w:rsid w:val="00BD1170"/>
    <w:rsid w:val="00C20FF1"/>
    <w:rsid w:val="00C266A6"/>
    <w:rsid w:val="00C46B4A"/>
    <w:rsid w:val="00C543AF"/>
    <w:rsid w:val="00C61839"/>
    <w:rsid w:val="00C86418"/>
    <w:rsid w:val="00C92DF7"/>
    <w:rsid w:val="00CB3D2A"/>
    <w:rsid w:val="00CD0BFC"/>
    <w:rsid w:val="00CF4F88"/>
    <w:rsid w:val="00D0720A"/>
    <w:rsid w:val="00D61CD7"/>
    <w:rsid w:val="00D71647"/>
    <w:rsid w:val="00DA3519"/>
    <w:rsid w:val="00DC17CE"/>
    <w:rsid w:val="00DC52D1"/>
    <w:rsid w:val="00DE279A"/>
    <w:rsid w:val="00E20D67"/>
    <w:rsid w:val="00E40C96"/>
    <w:rsid w:val="00E82C33"/>
    <w:rsid w:val="00EA53C6"/>
    <w:rsid w:val="00EB1FB1"/>
    <w:rsid w:val="00F076EE"/>
    <w:rsid w:val="00F14460"/>
    <w:rsid w:val="00F15CD1"/>
    <w:rsid w:val="00F22CC9"/>
    <w:rsid w:val="00F417D9"/>
    <w:rsid w:val="00F523F1"/>
    <w:rsid w:val="00F6047B"/>
    <w:rsid w:val="00F8024D"/>
    <w:rsid w:val="00FA452A"/>
    <w:rsid w:val="00FA7770"/>
    <w:rsid w:val="00FB75A6"/>
    <w:rsid w:val="00FD7696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8D355"/>
  <w15:docId w15:val="{B009F368-BBA6-434B-AC7D-F5D2006E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6" w:lineRule="atLeast"/>
      <w:jc w:val="both"/>
    </w:pPr>
    <w:rPr>
      <w:rFonts w:ascii="ＭＳ 明朝" w:hAnsi="Century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DA7"/>
    <w:rPr>
      <w:rFonts w:ascii="ＭＳ 明朝" w:hAnsi="Century"/>
      <w:spacing w:val="5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A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DA7"/>
    <w:rPr>
      <w:rFonts w:ascii="ＭＳ 明朝" w:hAnsi="Century"/>
      <w:spacing w:val="5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C52D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52D1"/>
    <w:rPr>
      <w:rFonts w:asciiTheme="majorHAnsi" w:eastAsiaTheme="majorEastAsia" w:hAnsiTheme="majorHAnsi" w:cstheme="majorBidi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F1190-0A3D-4661-965F-CBC14D33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829</Words>
  <Characters>578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１２年度　赤塚含む</vt:lpstr>
      <vt:lpstr>１２年度　赤塚含む</vt:lpstr>
    </vt:vector>
  </TitlesOfParts>
  <Company>ＷＩＮ９５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１２年度　赤塚含む</dc:title>
  <dc:creator>ＷＩＮ９５</dc:creator>
  <cp:lastModifiedBy>m</cp:lastModifiedBy>
  <cp:revision>3</cp:revision>
  <cp:lastPrinted>2022-04-28T03:52:00Z</cp:lastPrinted>
  <dcterms:created xsi:type="dcterms:W3CDTF">2023-03-30T09:38:00Z</dcterms:created>
  <dcterms:modified xsi:type="dcterms:W3CDTF">2023-03-30T09:42:00Z</dcterms:modified>
</cp:coreProperties>
</file>