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様式第１号（第３条関係）</w:t>
      </w:r>
    </w:p>
    <w:p w:rsidR="00555FBF" w:rsidRPr="00555FBF" w:rsidRDefault="00555FBF" w:rsidP="00555FBF">
      <w:pPr>
        <w:widowControl/>
        <w:ind w:rightChars="100" w:right="210"/>
        <w:jc w:val="righ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年　　月　　日</w:t>
      </w:r>
    </w:p>
    <w:p w:rsidR="00555FBF" w:rsidRPr="00555FBF" w:rsidRDefault="00555FBF" w:rsidP="00555FBF">
      <w:pPr>
        <w:widowControl/>
        <w:ind w:leftChars="100" w:left="210"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ind w:leftChars="200" w:left="420"/>
        <w:jc w:val="lef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水戸市長　様</w:t>
      </w:r>
    </w:p>
    <w:p w:rsidR="00555FBF" w:rsidRPr="00555FBF" w:rsidRDefault="00555FBF" w:rsidP="00555FBF">
      <w:pPr>
        <w:widowControl/>
        <w:ind w:leftChars="100" w:left="210"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ind w:rightChars="1600" w:right="3360"/>
        <w:jc w:val="righ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住所又は主たる</w:t>
      </w:r>
    </w:p>
    <w:p w:rsidR="00555FBF" w:rsidRPr="00555FBF" w:rsidRDefault="00555FBF" w:rsidP="00555FBF">
      <w:pPr>
        <w:widowControl/>
        <w:ind w:rightChars="1600" w:right="3360"/>
        <w:jc w:val="righ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事務所の所在地</w:t>
      </w:r>
    </w:p>
    <w:p w:rsidR="00555FBF" w:rsidRPr="00555FBF" w:rsidRDefault="00555FBF" w:rsidP="00555FBF">
      <w:pPr>
        <w:widowControl/>
        <w:ind w:rightChars="200" w:right="420"/>
        <w:jc w:val="righ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氏名又は名称　　　　　　　　　　　　　　印</w:t>
      </w:r>
    </w:p>
    <w:p w:rsidR="00555FBF" w:rsidRPr="00555FBF" w:rsidRDefault="00555FBF" w:rsidP="00555FBF">
      <w:pPr>
        <w:widowControl/>
        <w:ind w:rightChars="1700" w:right="3570"/>
        <w:jc w:val="righ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代表者の氏名</w:t>
      </w:r>
    </w:p>
    <w:p w:rsidR="00555FBF" w:rsidRPr="00555FBF" w:rsidRDefault="00555FBF" w:rsidP="00555FBF">
      <w:pPr>
        <w:widowControl/>
        <w:ind w:leftChars="2000" w:left="4200"/>
        <w:jc w:val="left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（自署の場合は，押印を省略できます。）</w:t>
      </w: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jc w:val="center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状況把握サービス及び生活相談サービスの提供者の配置等に係る誓約書</w:t>
      </w: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ind w:leftChars="100" w:left="210" w:firstLineChars="100" w:firstLine="210"/>
        <w:rPr>
          <w:rFonts w:ascii="ＭＳ 明朝" w:hAnsi="ＭＳ 明朝"/>
        </w:rPr>
      </w:pPr>
      <w:r w:rsidRPr="00555FBF">
        <w:rPr>
          <w:rFonts w:ascii="ＭＳ 明朝" w:hAnsi="ＭＳ 明朝" w:hint="eastAsia"/>
        </w:rPr>
        <w:t>登録を申請するサービス付き高齢者向け住宅事業に係る職員の勤務形態は，勤務形態一覧表（別紙）のとおりとする予定です。また，入居開始日の</w:t>
      </w:r>
      <w:r w:rsidRPr="00555FBF">
        <w:rPr>
          <w:rFonts w:ascii="ＭＳ 明朝" w:hAnsi="ＭＳ 明朝" w:hint="eastAsia"/>
          <w:kern w:val="0"/>
        </w:rPr>
        <w:t>10</w:t>
      </w:r>
      <w:r w:rsidRPr="00555FBF">
        <w:rPr>
          <w:rFonts w:ascii="ＭＳ 明朝" w:hAnsi="ＭＳ 明朝" w:hint="eastAsia"/>
        </w:rPr>
        <w:t>日前までに，職員の勤務形態を確定し，勤務形態一覧表を提出することを誓約します。</w:t>
      </w: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</w:pPr>
    </w:p>
    <w:p w:rsidR="00555FBF" w:rsidRPr="00555FBF" w:rsidRDefault="00555FBF" w:rsidP="00555FBF">
      <w:pPr>
        <w:widowControl/>
        <w:jc w:val="left"/>
        <w:rPr>
          <w:rFonts w:ascii="ＭＳ 明朝" w:hAnsi="ＭＳ 明朝"/>
        </w:rPr>
        <w:sectPr w:rsidR="00555FBF" w:rsidRPr="00555FBF" w:rsidSect="00EE6FA5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555FBF" w:rsidRPr="00555FBF" w:rsidRDefault="00555FBF" w:rsidP="00555FBF">
      <w:pPr>
        <w:widowControl/>
        <w:ind w:left="-227"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lastRenderedPageBreak/>
        <w:t>別紙</w:t>
      </w:r>
    </w:p>
    <w:p w:rsidR="00555FBF" w:rsidRPr="00555FBF" w:rsidRDefault="00555FBF" w:rsidP="00555FBF">
      <w:pPr>
        <w:widowControl/>
        <w:jc w:val="center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勤務形態一覧表</w:t>
      </w:r>
    </w:p>
    <w:p w:rsidR="00555FBF" w:rsidRPr="00555FBF" w:rsidRDefault="00555FBF" w:rsidP="00555FBF">
      <w:pPr>
        <w:widowControl/>
        <w:jc w:val="center"/>
        <w:rPr>
          <w:rFonts w:ascii="ＭＳ 明朝" w:hAnsi="ＭＳ 明朝"/>
          <w:szCs w:val="21"/>
        </w:rPr>
      </w:pPr>
    </w:p>
    <w:p w:rsidR="00555FBF" w:rsidRPr="00555FBF" w:rsidRDefault="00555FBF" w:rsidP="00555FBF">
      <w:pPr>
        <w:widowControl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住宅名（　　　　　　　　　　　　　　　　　　　　　　　）　　　職員の配置形態 ： □ 24時間常駐　　□ 日中のみ常駐</w:t>
      </w:r>
    </w:p>
    <w:tbl>
      <w:tblPr>
        <w:tblStyle w:val="a7"/>
        <w:tblW w:w="14283" w:type="dxa"/>
        <w:tblLook w:val="04A0" w:firstRow="1" w:lastRow="0" w:firstColumn="1" w:lastColumn="0" w:noHBand="0" w:noVBand="1"/>
      </w:tblPr>
      <w:tblGrid>
        <w:gridCol w:w="846"/>
        <w:gridCol w:w="1276"/>
        <w:gridCol w:w="977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687"/>
        <w:gridCol w:w="688"/>
        <w:gridCol w:w="821"/>
      </w:tblGrid>
      <w:tr w:rsidR="00555FBF" w:rsidRPr="00555FBF" w:rsidTr="00C374A1">
        <w:tc>
          <w:tcPr>
            <w:tcW w:w="846" w:type="dxa"/>
            <w:vMerge w:val="restart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職　名</w:t>
            </w:r>
          </w:p>
        </w:tc>
        <w:tc>
          <w:tcPr>
            <w:tcW w:w="1276" w:type="dxa"/>
            <w:vMerge w:val="restart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介護・看護</w:t>
            </w:r>
          </w:p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に関する資格</w:t>
            </w:r>
          </w:p>
        </w:tc>
        <w:tc>
          <w:tcPr>
            <w:tcW w:w="977" w:type="dxa"/>
            <w:vMerge w:val="restart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247" w:type="dxa"/>
            <w:gridSpan w:val="7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第１週</w:t>
            </w:r>
          </w:p>
        </w:tc>
        <w:tc>
          <w:tcPr>
            <w:tcW w:w="2247" w:type="dxa"/>
            <w:gridSpan w:val="7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第２週</w:t>
            </w:r>
          </w:p>
        </w:tc>
        <w:tc>
          <w:tcPr>
            <w:tcW w:w="2247" w:type="dxa"/>
            <w:gridSpan w:val="7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第３週</w:t>
            </w:r>
          </w:p>
        </w:tc>
        <w:tc>
          <w:tcPr>
            <w:tcW w:w="2247" w:type="dxa"/>
            <w:gridSpan w:val="7"/>
            <w:tcBorders>
              <w:right w:val="doub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第４週</w:t>
            </w:r>
          </w:p>
        </w:tc>
        <w:tc>
          <w:tcPr>
            <w:tcW w:w="687" w:type="dxa"/>
            <w:vMerge w:val="restart"/>
            <w:tcBorders>
              <w:left w:val="doub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４週の合計勤務時間</w:t>
            </w:r>
          </w:p>
        </w:tc>
        <w:tc>
          <w:tcPr>
            <w:tcW w:w="688" w:type="dxa"/>
            <w:vMerge w:val="restart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週平均の勤務時間</w:t>
            </w:r>
          </w:p>
        </w:tc>
        <w:tc>
          <w:tcPr>
            <w:tcW w:w="821" w:type="dxa"/>
            <w:vMerge w:val="restart"/>
            <w:vAlign w:val="center"/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兼務先</w:t>
            </w:r>
          </w:p>
        </w:tc>
      </w:tr>
      <w:tr w:rsidR="00555FBF" w:rsidRPr="00555FBF" w:rsidTr="00C374A1">
        <w:tc>
          <w:tcPr>
            <w:tcW w:w="846" w:type="dxa"/>
            <w:vMerge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vMerge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14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15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17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19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20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21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22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23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24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25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26</w:t>
            </w:r>
          </w:p>
        </w:tc>
        <w:tc>
          <w:tcPr>
            <w:tcW w:w="321" w:type="dxa"/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27</w:t>
            </w:r>
          </w:p>
        </w:tc>
        <w:tc>
          <w:tcPr>
            <w:tcW w:w="321" w:type="dxa"/>
            <w:tcBorders>
              <w:right w:val="doub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28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vMerge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vMerge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火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木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土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火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木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土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火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木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土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火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木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3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土</w:t>
            </w:r>
          </w:p>
        </w:tc>
        <w:tc>
          <w:tcPr>
            <w:tcW w:w="68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  <w:bottom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267"/>
        </w:trPr>
        <w:tc>
          <w:tcPr>
            <w:tcW w:w="846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77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dotted" w:sz="4" w:space="0" w:color="auto"/>
              <w:righ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21" w:type="dxa"/>
            <w:tcBorders>
              <w:top w:val="dotted" w:sz="4" w:space="0" w:color="auto"/>
            </w:tcBorders>
          </w:tcPr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5FBF" w:rsidRPr="00555FBF" w:rsidTr="00C374A1">
        <w:trPr>
          <w:trHeight w:val="1182"/>
        </w:trPr>
        <w:tc>
          <w:tcPr>
            <w:tcW w:w="14283" w:type="dxa"/>
            <w:gridSpan w:val="34"/>
          </w:tcPr>
          <w:p w:rsidR="00555FBF" w:rsidRPr="00555FBF" w:rsidRDefault="00555FBF" w:rsidP="00C374A1">
            <w:pPr>
              <w:widowControl/>
              <w:ind w:leftChars="-50" w:left="-105" w:rightChars="-50" w:right="-105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>【備考】</w:t>
            </w:r>
          </w:p>
          <w:p w:rsidR="00555FBF" w:rsidRPr="00555FBF" w:rsidRDefault="00555FBF" w:rsidP="00C374A1">
            <w:pPr>
              <w:widowControl/>
              <w:spacing w:line="0" w:lineRule="atLeast"/>
              <w:ind w:leftChars="-50" w:left="-105" w:rightChars="-50" w:right="-105"/>
              <w:rPr>
                <w:rFonts w:ascii="ＭＳ 明朝" w:hAnsi="ＭＳ 明朝"/>
                <w:sz w:val="21"/>
                <w:szCs w:val="21"/>
              </w:rPr>
            </w:pPr>
            <w:r w:rsidRPr="00555FBF">
              <w:rPr>
                <w:rFonts w:ascii="ＭＳ 明朝" w:hAnsi="ＭＳ 明朝" w:hint="eastAsia"/>
                <w:sz w:val="21"/>
                <w:szCs w:val="21"/>
              </w:rPr>
              <w:t xml:space="preserve">　各勤務時間区分</w:t>
            </w:r>
          </w:p>
        </w:tc>
      </w:tr>
    </w:tbl>
    <w:p w:rsidR="00555FBF" w:rsidRPr="00555FBF" w:rsidRDefault="00555FBF" w:rsidP="00555FBF">
      <w:pPr>
        <w:widowControl/>
        <w:spacing w:line="0" w:lineRule="atLeast"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１　職員の配置形態は，「24時間常駐」か「日中のみ常駐」のいずれかにチェックを入れてください。</w:t>
      </w:r>
    </w:p>
    <w:p w:rsidR="00555FBF" w:rsidRPr="00555FBF" w:rsidRDefault="00555FBF" w:rsidP="00555FBF">
      <w:pPr>
        <w:widowControl/>
        <w:spacing w:line="0" w:lineRule="atLeast"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２　「職名」の欄には，当該住宅における役職名を記入してください。</w:t>
      </w:r>
    </w:p>
    <w:p w:rsidR="00555FBF" w:rsidRPr="00555FBF" w:rsidRDefault="00555FBF" w:rsidP="00555FBF">
      <w:pPr>
        <w:widowControl/>
        <w:spacing w:line="0" w:lineRule="atLeast"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３　「氏名」の欄には，勤務予定人数が確認できるように記載してください。</w:t>
      </w:r>
    </w:p>
    <w:p w:rsidR="00555FBF" w:rsidRPr="00555FBF" w:rsidRDefault="00555FBF" w:rsidP="00555FBF">
      <w:pPr>
        <w:widowControl/>
        <w:spacing w:line="0" w:lineRule="atLeast"/>
        <w:ind w:left="210" w:hangingChars="100" w:hanging="210"/>
        <w:jc w:val="left"/>
        <w:rPr>
          <w:rFonts w:ascii="ＭＳ 明朝" w:hAnsi="ＭＳ 明朝"/>
          <w:szCs w:val="21"/>
        </w:rPr>
      </w:pPr>
      <w:r w:rsidRPr="00555FBF">
        <w:rPr>
          <w:rFonts w:ascii="ＭＳ 明朝" w:hAnsi="ＭＳ 明朝" w:hint="eastAsia"/>
          <w:szCs w:val="21"/>
        </w:rPr>
        <w:t>４　当該住宅の職員全員について，各勤務時間区分（シフト割り）ごとに分類した丸数字を表に記入し，各勤務時間区分の説明を【備考】欄に記入してください。</w:t>
      </w:r>
    </w:p>
    <w:p w:rsidR="00AE3F0B" w:rsidRPr="00555FBF" w:rsidRDefault="00555FBF" w:rsidP="00555FBF">
      <w:pPr>
        <w:widowControl/>
        <w:spacing w:line="0" w:lineRule="atLeast"/>
        <w:jc w:val="left"/>
        <w:rPr>
          <w:rFonts w:ascii="ＭＳ 明朝" w:hAnsi="ＭＳ 明朝" w:hint="eastAsia"/>
          <w:szCs w:val="21"/>
        </w:rPr>
      </w:pPr>
      <w:r w:rsidRPr="00555FBF">
        <w:rPr>
          <w:rFonts w:ascii="ＭＳ 明朝" w:hAnsi="ＭＳ 明朝" w:hint="eastAsia"/>
          <w:szCs w:val="21"/>
        </w:rPr>
        <w:t xml:space="preserve">　（例）各勤務時間区分　①8:00～17:00　②16:00～24:00　③24:00～9:00</w:t>
      </w:r>
      <w:bookmarkStart w:id="0" w:name="_GoBack"/>
      <w:bookmarkEnd w:id="0"/>
    </w:p>
    <w:sectPr w:rsidR="00AE3F0B" w:rsidRPr="00555FBF" w:rsidSect="00555FBF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BF" w:rsidRDefault="00555FBF" w:rsidP="00555FBF">
      <w:r>
        <w:separator/>
      </w:r>
    </w:p>
  </w:endnote>
  <w:endnote w:type="continuationSeparator" w:id="0">
    <w:p w:rsidR="00555FBF" w:rsidRDefault="00555FBF" w:rsidP="0055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BF" w:rsidRDefault="00555FBF" w:rsidP="00555FBF">
      <w:r>
        <w:separator/>
      </w:r>
    </w:p>
  </w:footnote>
  <w:footnote w:type="continuationSeparator" w:id="0">
    <w:p w:rsidR="00555FBF" w:rsidRDefault="00555FBF" w:rsidP="0055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FF"/>
    <w:rsid w:val="00555FBF"/>
    <w:rsid w:val="006D29FF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AC8F6"/>
  <w15:chartTrackingRefBased/>
  <w15:docId w15:val="{48ED7867-1D68-42DD-9E16-974A9D9A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F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B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55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BF"/>
    <w:rPr>
      <w:rFonts w:ascii="Century" w:hAnsi="Century" w:cs="Times New Roman"/>
      <w:szCs w:val="24"/>
    </w:rPr>
  </w:style>
  <w:style w:type="table" w:styleId="a7">
    <w:name w:val="Table Grid"/>
    <w:basedOn w:val="a1"/>
    <w:uiPriority w:val="59"/>
    <w:rsid w:val="00555FBF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2020-05-01T07:38:00Z</dcterms:created>
  <dcterms:modified xsi:type="dcterms:W3CDTF">2020-05-01T07:42:00Z</dcterms:modified>
</cp:coreProperties>
</file>