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67" w:rsidRDefault="00C45067">
      <w:pPr>
        <w:spacing w:before="9" w:line="180" w:lineRule="exact"/>
        <w:rPr>
          <w:sz w:val="18"/>
          <w:szCs w:val="18"/>
        </w:rPr>
      </w:pPr>
      <w:bookmarkStart w:id="0" w:name="_GoBack"/>
      <w:bookmarkEnd w:id="0"/>
    </w:p>
    <w:p w:rsidR="00C45067" w:rsidRDefault="00222C9C">
      <w:pPr>
        <w:ind w:left="697"/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保険者番号</w:t>
      </w:r>
    </w:p>
    <w:p w:rsidR="00C45067" w:rsidRDefault="00222C9C">
      <w:pPr>
        <w:spacing w:before="9" w:line="180" w:lineRule="exact"/>
        <w:rPr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:rsidR="00C45067" w:rsidRDefault="00BB6E40">
      <w:pPr>
        <w:ind w:left="697"/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11.7pt;margin-top:-4.05pt;width:110.9pt;height:21.6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  <w:gridCol w:w="76"/>
                    <w:gridCol w:w="300"/>
                  </w:tblGrid>
                  <w:tr w:rsidR="00C45067">
                    <w:trPr>
                      <w:trHeight w:hRule="exact" w:val="404"/>
                    </w:trPr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8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6</w:t>
                        </w:r>
                      </w:p>
                    </w:tc>
                  </w:tr>
                </w:tbl>
                <w:p w:rsidR="00C45067" w:rsidRDefault="00C45067"/>
              </w:txbxContent>
            </v:textbox>
            <w10:wrap anchorx="page"/>
          </v:shape>
        </w:pic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被保険者番号</w:t>
      </w:r>
    </w:p>
    <w:p w:rsidR="00C45067" w:rsidRDefault="00222C9C">
      <w:pPr>
        <w:spacing w:before="2" w:line="110" w:lineRule="exact"/>
        <w:rPr>
          <w:sz w:val="11"/>
          <w:szCs w:val="11"/>
          <w:lang w:eastAsia="ja-JP"/>
        </w:rPr>
      </w:pPr>
      <w:r>
        <w:rPr>
          <w:lang w:eastAsia="ja-JP"/>
        </w:rPr>
        <w:br w:type="column"/>
      </w:r>
    </w:p>
    <w:p w:rsidR="00C45067" w:rsidRPr="00153A11" w:rsidRDefault="00BB6E40" w:rsidP="00153A11">
      <w:pPr>
        <w:tabs>
          <w:tab w:val="left" w:pos="1501"/>
        </w:tabs>
        <w:ind w:firstLineChars="400" w:firstLine="880"/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</w:pPr>
      <w:r>
        <w:rPr>
          <w:rFonts w:eastAsiaTheme="minorHAnsi"/>
        </w:rPr>
        <w:pict>
          <v:group id="_x0000_s1056" style="position:absolute;left:0;text-align:left;margin-left:530.9pt;margin-top:-.2pt;width:16.4pt;height:21.65pt;z-index:-251662336;mso-position-horizontal-relative:page" coordorigin="10618,-4" coordsize="328,433">
            <v:group id="_x0000_s1063" style="position:absolute;left:10632;top:10;width:299;height:2" coordorigin="10632,10" coordsize="299,2">
              <v:shape id="_x0000_s1064" style="position:absolute;left:10632;top:10;width:299;height:2" coordorigin="10632,10" coordsize="299,0" path="m10632,10r299,e" filled="f" strokeweight="1.44pt">
                <v:path arrowok="t"/>
              </v:shape>
            </v:group>
            <v:group id="_x0000_s1061" style="position:absolute;left:10632;top:10;width:2;height:404" coordorigin="10632,10" coordsize="2,404">
              <v:shape id="_x0000_s1062" style="position:absolute;left:10632;top:10;width:2;height:404" coordorigin="10632,10" coordsize="0,404" path="m10632,10r,404e" filled="f" strokeweight="1.44pt">
                <v:path arrowok="t"/>
              </v:shape>
            </v:group>
            <v:group id="_x0000_s1059" style="position:absolute;left:10931;top:10;width:2;height:404" coordorigin="10931,10" coordsize="2,404">
              <v:shape id="_x0000_s1060" style="position:absolute;left:10931;top:10;width:2;height:404" coordorigin="10931,10" coordsize="0,404" path="m10931,10r,404e" filled="f" strokeweight="1.44pt">
                <v:path arrowok="t"/>
              </v:shape>
            </v:group>
            <v:group id="_x0000_s1057" style="position:absolute;left:10632;top:414;width:299;height:2" coordorigin="10632,414" coordsize="299,2">
              <v:shape id="_x0000_s1058" style="position:absolute;left:10632;top:414;width:299;height:2" coordorigin="10632,414" coordsize="299,0" path="m10632,414r299,e" filled="f" strokeweight="1.44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 id="_x0000_s1055" type="#_x0000_t202" style="position:absolute;left:0;text-align:left;margin-left:306.65pt;margin-top:-.2pt;width:185.8pt;height:21.65pt;z-index:-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</w:tblGrid>
                  <w:tr w:rsidR="00C45067">
                    <w:trPr>
                      <w:trHeight w:hRule="exact" w:val="404"/>
                    </w:trPr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  <w:t>4</w:t>
                        </w:r>
                        <w:r w:rsidR="004A1BAD"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6</w:t>
                        </w:r>
                      </w:p>
                      <w:p w:rsidR="00E43BCD" w:rsidRDefault="00E43BCD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</w:tr>
                  <w:tr w:rsidR="00812852">
                    <w:trPr>
                      <w:trHeight w:hRule="exact" w:val="404"/>
                    </w:trPr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812852" w:rsidRDefault="008128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12852" w:rsidRDefault="008128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</w:p>
                    </w:tc>
                  </w:tr>
                </w:tbl>
                <w:p w:rsidR="00C45067" w:rsidRDefault="00C45067"/>
              </w:txbxContent>
            </v:textbox>
            <w10:wrap anchorx="page"/>
          </v:shape>
        </w:pic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頁番号</w: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ab/>
      </w:r>
      <w:r w:rsidR="00222C9C">
        <w:rPr>
          <w:rFonts w:ascii="ＭＳ ゴシック" w:eastAsia="ＭＳ ゴシック" w:hAnsi="ＭＳ ゴシック" w:cs="ＭＳ ゴシック"/>
          <w:position w:val="-4"/>
          <w:sz w:val="30"/>
          <w:szCs w:val="30"/>
          <w:lang w:eastAsia="ja-JP"/>
        </w:rPr>
        <w:t>1</w:t>
      </w:r>
    </w:p>
    <w:p w:rsidR="00C45067" w:rsidRDefault="00C45067">
      <w:pP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sectPr w:rsidR="00C45067">
          <w:headerReference w:type="default" r:id="rId8"/>
          <w:footerReference w:type="default" r:id="rId9"/>
          <w:type w:val="continuous"/>
          <w:pgSz w:w="11900" w:h="16840"/>
          <w:pgMar w:top="1000" w:right="460" w:bottom="540" w:left="380" w:header="539" w:footer="356" w:gutter="0"/>
          <w:cols w:num="3" w:space="720" w:equalWidth="0">
            <w:col w:w="1670" w:space="2019"/>
            <w:col w:w="1864" w:space="3279"/>
            <w:col w:w="2228"/>
          </w:cols>
        </w:sectPr>
      </w:pPr>
    </w:p>
    <w:p w:rsidR="00812852" w:rsidRPr="005C1503" w:rsidRDefault="00BB6E40" w:rsidP="005C1503">
      <w:pPr>
        <w:spacing w:before="5" w:line="280" w:lineRule="exact"/>
        <w:rPr>
          <w:sz w:val="28"/>
          <w:szCs w:val="28"/>
          <w:lang w:eastAsia="ja-JP"/>
        </w:rPr>
      </w:pPr>
      <w:r>
        <w:pict>
          <v:group id="_x0000_s1046" style="position:absolute;margin-left:30.8pt;margin-top:91.5pt;width:516.5pt;height:709.2pt;z-index:-251661312;mso-position-horizontal-relative:page;mso-position-vertical-relative:page" coordorigin="616,1830" coordsize="10330,14184">
            <v:group id="_x0000_s1053" style="position:absolute;left:630;top:1844;width:10301;height:2" coordorigin="630,1844" coordsize="10301,2">
              <v:shape id="_x0000_s1054" style="position:absolute;left:630;top:1844;width:10301;height:2" coordorigin="630,1844" coordsize="10301,0" path="m630,1844r10301,e" filled="f" strokeweight="1.44pt">
                <v:path arrowok="t"/>
              </v:shape>
            </v:group>
            <v:group id="_x0000_s1051" style="position:absolute;left:630;top:1844;width:2;height:14155" coordorigin="630,1844" coordsize="2,14155">
              <v:shape id="_x0000_s1052" style="position:absolute;left:630;top:1844;width:2;height:14155" coordorigin="630,1844" coordsize="0,14155" path="m630,1844r,14156e" filled="f" strokeweight="1.44pt">
                <v:path arrowok="t"/>
              </v:shape>
            </v:group>
            <v:group id="_x0000_s1049" style="position:absolute;left:10931;top:1844;width:2;height:14155" coordorigin="10931,1844" coordsize="2,14155">
              <v:shape id="_x0000_s1050" style="position:absolute;left:10931;top:1844;width:2;height:14155" coordorigin="10931,1844" coordsize="0,14155" path="m10931,1844r,14156e" filled="f" strokeweight="1.44pt">
                <v:path arrowok="t"/>
              </v:shape>
            </v:group>
            <v:group id="_x0000_s1047" style="position:absolute;left:630;top:16000;width:10301;height:2" coordorigin="630,16000" coordsize="10301,2">
              <v:shape id="_x0000_s1048" style="position:absolute;left:630;top:16000;width:10301;height:2" coordorigin="630,16000" coordsize="10301,0" path="m630,16000r10301,e" filled="f" strokeweight="1.44pt">
                <v:path arrowok="t"/>
              </v:shape>
            </v:group>
            <w10:wrap anchorx="page" anchory="page"/>
          </v:group>
        </w:pict>
      </w:r>
    </w:p>
    <w:p w:rsidR="00F52352" w:rsidRPr="00F52352" w:rsidRDefault="00F52352" w:rsidP="00812852">
      <w:pPr>
        <w:ind w:firstLineChars="150" w:firstLine="240"/>
        <w:rPr>
          <w:rFonts w:ascii="ＭＳ Ｐゴシック" w:eastAsia="ＭＳ Ｐゴシック" w:hAnsi="ＭＳ Ｐゴシック"/>
          <w:sz w:val="16"/>
          <w:lang w:eastAsia="ja-JP"/>
        </w:rPr>
      </w:pPr>
    </w:p>
    <w:p w:rsidR="00153A11" w:rsidRPr="00F52352" w:rsidRDefault="006369B4" w:rsidP="001C399C">
      <w:pPr>
        <w:ind w:firstLineChars="200" w:firstLine="44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1</w:t>
      </w:r>
      <w:r w:rsidR="00EF3DF0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EF3DF0">
        <w:rPr>
          <w:rFonts w:eastAsia="ＭＳ Ｐゴシック" w:hint="eastAsia"/>
          <w:lang w:eastAsia="ja-JP"/>
        </w:rPr>
        <w:t>身体機能・起居動作に関連する項目についての特記事項</w:t>
      </w:r>
    </w:p>
    <w:p w:rsidR="000F0684" w:rsidRPr="00F52352" w:rsidRDefault="001C399C" w:rsidP="005C1503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0F0684" w:rsidRPr="00F52352" w:rsidRDefault="00153A11" w:rsidP="000F0684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="00EF3DF0"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0A1C7E" w:rsidRPr="00F52352" w:rsidRDefault="00153A11" w:rsidP="000F0684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="00EF3DF0"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153A11" w:rsidRPr="00F52352" w:rsidRDefault="00677339" w:rsidP="00153A11">
      <w:pPr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 xml:space="preserve">　  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6369B4">
        <w:rPr>
          <w:rFonts w:ascii="ＭＳ Ｐゴシック" w:eastAsia="ＭＳ Ｐゴシック" w:hAnsi="ＭＳ Ｐゴシック" w:hint="eastAsia"/>
          <w:lang w:eastAsia="ja-JP"/>
        </w:rPr>
        <w:t>2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生活機能に関連する項目についての特記事項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153A11" w:rsidRPr="00F52352" w:rsidRDefault="00677339" w:rsidP="001C399C">
      <w:pPr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 xml:space="preserve">　  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6369B4">
        <w:rPr>
          <w:rFonts w:ascii="ＭＳ Ｐゴシック" w:eastAsia="ＭＳ Ｐゴシック" w:hAnsi="ＭＳ Ｐゴシック" w:hint="eastAsia"/>
          <w:lang w:eastAsia="ja-JP"/>
        </w:rPr>
        <w:t>3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認知機能に関連する項目についての特記事項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677339" w:rsidRPr="00F52352" w:rsidRDefault="006369B4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4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精神・行動障害に関連する項目についての特記事項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1C399C" w:rsidRDefault="006369B4" w:rsidP="001C399C">
      <w:pPr>
        <w:spacing w:line="320" w:lineRule="atLeast"/>
        <w:ind w:firstLineChars="200" w:firstLine="440"/>
        <w:rPr>
          <w:rFonts w:ascii="ＭＳ ゴシック" w:eastAsia="ＭＳ 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5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社会生活への適応に関連する項目についての特記事項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153A11" w:rsidRPr="00F52352" w:rsidRDefault="006369B4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6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特別な医療についての特記事項</w:t>
      </w:r>
    </w:p>
    <w:p w:rsidR="00153A11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5C1503" w:rsidRPr="00F52352" w:rsidRDefault="006369B4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7</w:t>
      </w:r>
      <w:r w:rsidR="001C399C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1C399C">
        <w:rPr>
          <w:rFonts w:eastAsia="ＭＳ Ｐゴシック" w:hint="eastAsia"/>
          <w:lang w:eastAsia="ja-JP"/>
        </w:rPr>
        <w:t>日常生活自立度に関連する項目についての特記事項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Default="001C399C" w:rsidP="001C399C">
      <w:pPr>
        <w:spacing w:line="320" w:lineRule="atLeast"/>
        <w:ind w:firstLineChars="200" w:firstLine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○調査対象者の家族状況、居住環境(外出が困難になるなど日常生活に支障となるような環境の有無</w:t>
      </w:r>
      <w:r>
        <w:rPr>
          <w:rFonts w:ascii="ＭＳ ゴシック" w:eastAsia="ＭＳ ゴシック" w:hAnsi="ＭＳ ゴシック"/>
          <w:lang w:eastAsia="ja-JP"/>
        </w:rPr>
        <w:t>）</w:t>
      </w:r>
      <w:r>
        <w:rPr>
          <w:rFonts w:ascii="ＭＳ ゴシック" w:eastAsia="ＭＳ ゴシック" w:hAnsi="ＭＳ ゴシック" w:hint="eastAsia"/>
          <w:lang w:eastAsia="ja-JP"/>
        </w:rPr>
        <w:t>、</w:t>
      </w:r>
    </w:p>
    <w:p w:rsidR="001C399C" w:rsidRDefault="001C399C" w:rsidP="001C399C">
      <w:pPr>
        <w:spacing w:line="320" w:lineRule="atLeast"/>
        <w:ind w:firstLineChars="300" w:firstLine="6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日常的に使用する機器・器械の有無等について特記すべき事項を記入して下さい。</w:t>
      </w:r>
    </w:p>
    <w:p w:rsidR="00C45067" w:rsidRPr="000F0684" w:rsidRDefault="00C45067">
      <w:pPr>
        <w:spacing w:line="184" w:lineRule="auto"/>
        <w:rPr>
          <w:sz w:val="24"/>
          <w:lang w:eastAsia="ja-JP"/>
        </w:rPr>
        <w:sectPr w:rsidR="00C45067" w:rsidRPr="000F0684">
          <w:type w:val="continuous"/>
          <w:pgSz w:w="11900" w:h="16840"/>
          <w:pgMar w:top="1000" w:right="460" w:bottom="540" w:left="380" w:header="720" w:footer="720" w:gutter="0"/>
          <w:cols w:space="720"/>
        </w:sectPr>
      </w:pPr>
    </w:p>
    <w:p w:rsidR="00C45067" w:rsidRDefault="00C45067">
      <w:pPr>
        <w:spacing w:before="9" w:line="180" w:lineRule="exact"/>
        <w:rPr>
          <w:sz w:val="18"/>
          <w:szCs w:val="18"/>
          <w:lang w:eastAsia="ja-JP"/>
        </w:rPr>
      </w:pPr>
    </w:p>
    <w:p w:rsidR="00C45067" w:rsidRDefault="00222C9C">
      <w:pPr>
        <w:ind w:left="697"/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保険者番号</w:t>
      </w:r>
    </w:p>
    <w:p w:rsidR="00C45067" w:rsidRDefault="00222C9C">
      <w:pPr>
        <w:spacing w:before="9" w:line="180" w:lineRule="exact"/>
        <w:rPr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:rsidR="00C45067" w:rsidRDefault="00BB6E40">
      <w:pPr>
        <w:ind w:left="697"/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</w:pPr>
      <w:r>
        <w:rPr>
          <w:rFonts w:eastAsiaTheme="minorHAnsi"/>
        </w:rPr>
        <w:pict>
          <v:shape id="_x0000_s1045" type="#_x0000_t202" style="position:absolute;left:0;text-align:left;margin-left:111.7pt;margin-top:-4.05pt;width:110.9pt;height:21.65pt;z-index:-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  <w:gridCol w:w="76"/>
                    <w:gridCol w:w="300"/>
                  </w:tblGrid>
                  <w:tr w:rsidR="00C45067">
                    <w:trPr>
                      <w:trHeight w:hRule="exact" w:val="404"/>
                    </w:trPr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8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C45067" w:rsidRDefault="00C45067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45067" w:rsidRDefault="00222C9C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6</w:t>
                        </w:r>
                      </w:p>
                    </w:tc>
                  </w:tr>
                </w:tbl>
                <w:p w:rsidR="00C45067" w:rsidRDefault="00C45067"/>
              </w:txbxContent>
            </v:textbox>
            <w10:wrap anchorx="page"/>
          </v:shape>
        </w:pic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被保険者番号</w:t>
      </w:r>
    </w:p>
    <w:p w:rsidR="00C45067" w:rsidRDefault="00222C9C">
      <w:pPr>
        <w:spacing w:before="2" w:line="110" w:lineRule="exact"/>
        <w:rPr>
          <w:sz w:val="11"/>
          <w:szCs w:val="11"/>
          <w:lang w:eastAsia="ja-JP"/>
        </w:rPr>
      </w:pPr>
      <w:r>
        <w:rPr>
          <w:lang w:eastAsia="ja-JP"/>
        </w:rPr>
        <w:br w:type="column"/>
      </w:r>
    </w:p>
    <w:p w:rsidR="00C45067" w:rsidRDefault="00BB6E40">
      <w:pPr>
        <w:tabs>
          <w:tab w:val="left" w:pos="1501"/>
        </w:tabs>
        <w:ind w:left="697"/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</w:pPr>
      <w:r>
        <w:rPr>
          <w:rFonts w:eastAsiaTheme="minorHAnsi"/>
        </w:rPr>
        <w:pict>
          <v:group id="_x0000_s1036" style="position:absolute;left:0;text-align:left;margin-left:530.9pt;margin-top:-.2pt;width:16.4pt;height:21.65pt;z-index:-251658240;mso-position-horizontal-relative:page" coordorigin="10618,-4" coordsize="328,433">
            <v:group id="_x0000_s1043" style="position:absolute;left:10632;top:10;width:299;height:2" coordorigin="10632,10" coordsize="299,2">
              <v:shape id="_x0000_s1044" style="position:absolute;left:10632;top:10;width:299;height:2" coordorigin="10632,10" coordsize="299,0" path="m10632,10r299,e" filled="f" strokeweight="1.44pt">
                <v:path arrowok="t"/>
              </v:shape>
            </v:group>
            <v:group id="_x0000_s1041" style="position:absolute;left:10632;top:10;width:2;height:404" coordorigin="10632,10" coordsize="2,404">
              <v:shape id="_x0000_s1042" style="position:absolute;left:10632;top:10;width:2;height:404" coordorigin="10632,10" coordsize="0,404" path="m10632,10r,404e" filled="f" strokeweight="1.44pt">
                <v:path arrowok="t"/>
              </v:shape>
            </v:group>
            <v:group id="_x0000_s1039" style="position:absolute;left:10931;top:10;width:2;height:404" coordorigin="10931,10" coordsize="2,404">
              <v:shape id="_x0000_s1040" style="position:absolute;left:10931;top:10;width:2;height:404" coordorigin="10931,10" coordsize="0,404" path="m10931,10r,404e" filled="f" strokeweight="1.44pt">
                <v:path arrowok="t"/>
              </v:shape>
            </v:group>
            <v:group id="_x0000_s1037" style="position:absolute;left:10632;top:414;width:299;height:2" coordorigin="10632,414" coordsize="299,2">
              <v:shape id="_x0000_s1038" style="position:absolute;left:10632;top:414;width:299;height:2" coordorigin="10632,414" coordsize="299,0" path="m10632,414r299,e" filled="f" strokeweight="1.44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 id="_x0000_s1035" type="#_x0000_t202" style="position:absolute;left:0;text-align:left;margin-left:306.65pt;margin-top:-.2pt;width:185.8pt;height:21.65pt;z-index:-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300"/>
                    <w:gridCol w:w="76"/>
                    <w:gridCol w:w="299"/>
                    <w:gridCol w:w="76"/>
                    <w:gridCol w:w="299"/>
                  </w:tblGrid>
                  <w:tr w:rsidR="00F52352" w:rsidTr="00250FF3">
                    <w:trPr>
                      <w:trHeight w:hRule="exact" w:val="404"/>
                    </w:trPr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3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F52352" w:rsidRDefault="00F52352" w:rsidP="00F52352"/>
                    </w:tc>
                    <w:tc>
                      <w:tcPr>
                        <w:tcW w:w="2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52352" w:rsidRDefault="00F52352" w:rsidP="00F52352">
                        <w:pPr>
                          <w:pStyle w:val="TableParagraph"/>
                          <w:spacing w:line="359" w:lineRule="exact"/>
                          <w:ind w:left="67"/>
                          <w:rPr>
                            <w:rFonts w:ascii="ＭＳ ゴシック" w:eastAsia="ＭＳ ゴシック" w:hAnsi="ＭＳ ゴシック" w:cs="ＭＳ ゴシック"/>
                            <w:sz w:val="30"/>
                            <w:szCs w:val="3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0"/>
                            <w:szCs w:val="30"/>
                            <w:lang w:eastAsia="ja-JP"/>
                          </w:rPr>
                          <w:t>6</w:t>
                        </w:r>
                      </w:p>
                    </w:tc>
                  </w:tr>
                </w:tbl>
                <w:p w:rsidR="00C45067" w:rsidRDefault="00C45067"/>
              </w:txbxContent>
            </v:textbox>
            <w10:wrap anchorx="page"/>
          </v:shape>
        </w:pic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>頁番号</w:t>
      </w:r>
      <w:r w:rsidR="00222C9C">
        <w:rPr>
          <w:rFonts w:ascii="ＭＳ Ｐゴシック" w:eastAsia="ＭＳ Ｐゴシック" w:hAnsi="ＭＳ Ｐゴシック" w:cs="ＭＳ Ｐゴシック"/>
          <w:sz w:val="19"/>
          <w:szCs w:val="19"/>
          <w:lang w:eastAsia="ja-JP"/>
        </w:rPr>
        <w:tab/>
      </w:r>
      <w:r w:rsidR="00222C9C">
        <w:rPr>
          <w:rFonts w:ascii="ＭＳ ゴシック" w:eastAsia="ＭＳ ゴシック" w:hAnsi="ＭＳ ゴシック" w:cs="ＭＳ ゴシック"/>
          <w:position w:val="-4"/>
          <w:sz w:val="30"/>
          <w:szCs w:val="30"/>
          <w:lang w:eastAsia="ja-JP"/>
        </w:rPr>
        <w:t>2</w:t>
      </w:r>
    </w:p>
    <w:p w:rsidR="00C45067" w:rsidRDefault="00C45067">
      <w:pP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sectPr w:rsidR="00C45067">
          <w:pgSz w:w="11900" w:h="16840"/>
          <w:pgMar w:top="1000" w:right="460" w:bottom="540" w:left="380" w:header="539" w:footer="356" w:gutter="0"/>
          <w:cols w:num="3" w:space="720" w:equalWidth="0">
            <w:col w:w="1670" w:space="2019"/>
            <w:col w:w="1864" w:space="3279"/>
            <w:col w:w="2228"/>
          </w:cols>
        </w:sectPr>
      </w:pPr>
    </w:p>
    <w:p w:rsidR="00C45067" w:rsidRDefault="00BB6E40">
      <w:pPr>
        <w:spacing w:before="4" w:line="120" w:lineRule="exact"/>
        <w:rPr>
          <w:sz w:val="12"/>
          <w:szCs w:val="12"/>
          <w:lang w:eastAsia="ja-JP"/>
        </w:rPr>
      </w:pPr>
      <w:r>
        <w:pict>
          <v:group id="_x0000_s1026" style="position:absolute;margin-left:30.8pt;margin-top:91.5pt;width:516.5pt;height:709.2pt;z-index:-251657216;mso-position-horizontal-relative:page;mso-position-vertical-relative:page" coordorigin="616,1830" coordsize="10330,14184">
            <v:group id="_x0000_s1033" style="position:absolute;left:630;top:1844;width:10301;height:2" coordorigin="630,1844" coordsize="10301,2">
              <v:shape id="_x0000_s1034" style="position:absolute;left:630;top:1844;width:10301;height:2" coordorigin="630,1844" coordsize="10301,0" path="m630,1844r10301,e" filled="f" strokeweight="1.44pt">
                <v:path arrowok="t"/>
              </v:shape>
            </v:group>
            <v:group id="_x0000_s1031" style="position:absolute;left:630;top:1844;width:2;height:14155" coordorigin="630,1844" coordsize="2,14155">
              <v:shape id="_x0000_s1032" style="position:absolute;left:630;top:1844;width:2;height:14155" coordorigin="630,1844" coordsize="0,14155" path="m630,1844r,14156e" filled="f" strokeweight="1.44pt">
                <v:path arrowok="t"/>
              </v:shape>
            </v:group>
            <v:group id="_x0000_s1029" style="position:absolute;left:10931;top:1844;width:2;height:14155" coordorigin="10931,1844" coordsize="2,14155">
              <v:shape id="_x0000_s1030" style="position:absolute;left:10931;top:1844;width:2;height:14155" coordorigin="10931,1844" coordsize="0,14155" path="m10931,1844r,14156e" filled="f" strokeweight="1.44pt">
                <v:path arrowok="t"/>
              </v:shape>
            </v:group>
            <v:group id="_x0000_s1027" style="position:absolute;left:630;top:16000;width:10301;height:2" coordorigin="630,16000" coordsize="10301,2">
              <v:shape id="_x0000_s1028" style="position:absolute;left:630;top:16000;width:10301;height:2" coordorigin="630,16000" coordsize="10301,0" path="m630,16000r10301,e" filled="f" strokeweight="1.44pt">
                <v:path arrowok="t"/>
              </v:shape>
            </v:group>
            <w10:wrap anchorx="page" anchory="page"/>
          </v:group>
        </w:pict>
      </w:r>
    </w:p>
    <w:p w:rsidR="00C45067" w:rsidRDefault="00C45067">
      <w:pPr>
        <w:spacing w:line="200" w:lineRule="exact"/>
        <w:rPr>
          <w:sz w:val="20"/>
          <w:szCs w:val="20"/>
          <w:lang w:eastAsia="ja-JP"/>
        </w:rPr>
      </w:pPr>
    </w:p>
    <w:p w:rsidR="00C45067" w:rsidRDefault="00C45067">
      <w:pPr>
        <w:spacing w:line="200" w:lineRule="exact"/>
        <w:rPr>
          <w:sz w:val="20"/>
          <w:szCs w:val="20"/>
          <w:lang w:eastAsia="ja-JP"/>
        </w:rPr>
      </w:pP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１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身体機能・起居動作に関連する項目についての特記事項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1C399C" w:rsidRPr="00F52352" w:rsidRDefault="001C399C" w:rsidP="001C399C">
      <w:pPr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 xml:space="preserve">　  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２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生活機能に関連する項目についての特記事項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1C399C" w:rsidRPr="00F52352" w:rsidRDefault="001C399C" w:rsidP="001C399C">
      <w:pPr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 xml:space="preserve">　  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３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認知機能に関連する項目についての特記事項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４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精神・行動障害に関連する項目についての特記事項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1C399C" w:rsidRDefault="001C399C" w:rsidP="001C399C">
      <w:pPr>
        <w:spacing w:line="320" w:lineRule="atLeast"/>
        <w:ind w:firstLineChars="200" w:firstLine="440"/>
        <w:rPr>
          <w:rFonts w:ascii="ＭＳ ゴシック" w:eastAsia="ＭＳ 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５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社会生活への適応に関連する項目についての特記事項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  <w:r w:rsidRPr="00F52352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６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特別な医療についての特記事項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</w:p>
    <w:p w:rsidR="001C399C" w:rsidRPr="00F52352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７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eastAsia="ＭＳ Ｐゴシック" w:hint="eastAsia"/>
          <w:lang w:eastAsia="ja-JP"/>
        </w:rPr>
        <w:t>日常生活自立度に関連する項目についての特記事項</w:t>
      </w:r>
    </w:p>
    <w:p w:rsidR="001C399C" w:rsidRPr="00F52352" w:rsidRDefault="001C399C" w:rsidP="001C399C">
      <w:pPr>
        <w:ind w:left="330" w:firstLineChars="50" w:firstLine="11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 )</w:t>
      </w:r>
    </w:p>
    <w:p w:rsidR="001C399C" w:rsidRDefault="001C399C" w:rsidP="001C399C">
      <w:pPr>
        <w:ind w:firstLineChars="200" w:firstLine="440"/>
        <w:rPr>
          <w:rFonts w:ascii="ＭＳ Ｐゴシック" w:eastAsia="ＭＳ Ｐゴシック" w:hAnsi="ＭＳ Ｐゴシック"/>
          <w:lang w:eastAsia="ja-JP"/>
        </w:rPr>
      </w:pPr>
      <w:r w:rsidRPr="00F52352">
        <w:rPr>
          <w:rFonts w:ascii="ＭＳ Ｐゴシック" w:eastAsia="ＭＳ Ｐゴシック" w:hAnsi="ＭＳ Ｐゴシック" w:hint="eastAsia"/>
          <w:lang w:eastAsia="ja-JP"/>
        </w:rPr>
        <w:t>(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F52352">
        <w:rPr>
          <w:rFonts w:ascii="ＭＳ Ｐゴシック" w:eastAsia="ＭＳ Ｐゴシック" w:hAnsi="ＭＳ Ｐゴシック" w:hint="eastAsia"/>
          <w:lang w:eastAsia="ja-JP"/>
        </w:rPr>
        <w:t>)</w:t>
      </w:r>
    </w:p>
    <w:p w:rsidR="001C399C" w:rsidRDefault="001C399C" w:rsidP="001C399C">
      <w:pPr>
        <w:spacing w:line="320" w:lineRule="atLeast"/>
        <w:ind w:firstLineChars="200" w:firstLine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○調査対象者の家族状況、居住環境(外出が困難になるなど日常生活に支障となるような環境の有無</w:t>
      </w:r>
      <w:r>
        <w:rPr>
          <w:rFonts w:ascii="ＭＳ ゴシック" w:eastAsia="ＭＳ ゴシック" w:hAnsi="ＭＳ ゴシック"/>
          <w:lang w:eastAsia="ja-JP"/>
        </w:rPr>
        <w:t>）</w:t>
      </w:r>
      <w:r>
        <w:rPr>
          <w:rFonts w:ascii="ＭＳ ゴシック" w:eastAsia="ＭＳ ゴシック" w:hAnsi="ＭＳ ゴシック" w:hint="eastAsia"/>
          <w:lang w:eastAsia="ja-JP"/>
        </w:rPr>
        <w:t>、</w:t>
      </w:r>
    </w:p>
    <w:p w:rsidR="001C399C" w:rsidRDefault="001C399C" w:rsidP="001C399C">
      <w:pPr>
        <w:spacing w:line="320" w:lineRule="atLeast"/>
        <w:ind w:firstLineChars="300" w:firstLine="6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日常的に使用する機器・器械の有無等について特記すべき事項を記入して下さい。</w:t>
      </w:r>
    </w:p>
    <w:p w:rsidR="00C45067" w:rsidRDefault="00C45067" w:rsidP="001C399C">
      <w:pPr>
        <w:pStyle w:val="a3"/>
        <w:tabs>
          <w:tab w:val="left" w:pos="9788"/>
        </w:tabs>
        <w:ind w:left="0"/>
        <w:rPr>
          <w:lang w:eastAsia="ja-JP"/>
        </w:rPr>
      </w:pPr>
    </w:p>
    <w:sectPr w:rsidR="00C45067">
      <w:type w:val="continuous"/>
      <w:pgSz w:w="11900" w:h="16840"/>
      <w:pgMar w:top="1000" w:right="460" w:bottom="54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B7" w:rsidRDefault="00222C9C">
      <w:r>
        <w:separator/>
      </w:r>
    </w:p>
  </w:endnote>
  <w:endnote w:type="continuationSeparator" w:id="0">
    <w:p w:rsidR="003975B7" w:rsidRDefault="002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67" w:rsidRDefault="00BB6E4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pt;margin-top:814.2pt;width:22.5pt;height:11.3pt;z-index:-251656704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B7" w:rsidRDefault="00222C9C">
      <w:r>
        <w:separator/>
      </w:r>
    </w:p>
  </w:footnote>
  <w:footnote w:type="continuationSeparator" w:id="0">
    <w:p w:rsidR="003975B7" w:rsidRDefault="0022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67" w:rsidRDefault="00BB6E4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4.7pt;margin-top:26.95pt;width:22.5pt;height:11.3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544.3pt;margin-top:26.95pt;width:22.45pt;height:11.3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9pt;margin-top:28.2pt;width:170.85pt;height:19.2pt;z-index:-251658752;mso-position-horizontal-relative:page;mso-position-vertical-relative:page" filled="f" stroked="f">
          <v:textbox inset="0,0,0,0">
            <w:txbxContent>
              <w:p w:rsidR="00C45067" w:rsidRDefault="00222C9C">
                <w:pPr>
                  <w:spacing w:line="364" w:lineRule="exact"/>
                  <w:ind w:left="20"/>
                  <w:rPr>
                    <w:rFonts w:ascii="ＭＳ Ｐゴシック" w:eastAsia="ＭＳ Ｐゴシック" w:hAnsi="ＭＳ Ｐゴシック" w:cs="ＭＳ Ｐゴシック"/>
                    <w:sz w:val="34"/>
                    <w:szCs w:val="34"/>
                  </w:rPr>
                </w:pPr>
                <w:proofErr w:type="spellStart"/>
                <w:r>
                  <w:rPr>
                    <w:rFonts w:ascii="ＭＳ Ｐゴシック" w:eastAsia="ＭＳ Ｐゴシック" w:hAnsi="ＭＳ Ｐゴシック" w:cs="ＭＳ Ｐゴシック"/>
                    <w:sz w:val="34"/>
                    <w:szCs w:val="34"/>
                  </w:rPr>
                  <w:t>認定調査票（特記事項</w:t>
                </w:r>
                <w:proofErr w:type="spellEnd"/>
                <w:r>
                  <w:rPr>
                    <w:rFonts w:ascii="ＭＳ Ｐゴシック" w:eastAsia="ＭＳ Ｐゴシック" w:hAnsi="ＭＳ Ｐゴシック" w:cs="ＭＳ Ｐゴシック"/>
                    <w:sz w:val="34"/>
                    <w:szCs w:val="34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96pt;margin-top:34.9pt;width:30.55pt;height:16.2pt;z-index:-251657728;mso-position-horizontal-relative:page;mso-position-vertical-relative:page" filled="f" stroked="f">
          <v:textbox inset="0,0,0,0">
            <w:txbxContent>
              <w:p w:rsidR="00C45067" w:rsidRDefault="00222C9C">
                <w:pPr>
                  <w:spacing w:line="304" w:lineRule="exact"/>
                  <w:ind w:left="20"/>
                  <w:rPr>
                    <w:rFonts w:ascii="ＭＳ Ｐゴシック" w:eastAsia="ＭＳ Ｐゴシック" w:hAnsi="ＭＳ Ｐゴシック" w:cs="ＭＳ Ｐゴシック"/>
                    <w:sz w:val="28"/>
                    <w:szCs w:val="28"/>
                  </w:rPr>
                </w:pPr>
                <w:r>
                  <w:rPr>
                    <w:rFonts w:ascii="ＭＳ Ｐゴシック" w:eastAsia="ＭＳ Ｐゴシック" w:hAnsi="ＭＳ Ｐゴシック" w:cs="ＭＳ Ｐゴシック"/>
                    <w:sz w:val="28"/>
                    <w:szCs w:val="28"/>
                  </w:rPr>
                  <w:t>1404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D56"/>
    <w:multiLevelType w:val="hybridMultilevel"/>
    <w:tmpl w:val="82E40A7E"/>
    <w:lvl w:ilvl="0" w:tplc="BAACC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7859"/>
    <w:multiLevelType w:val="hybridMultilevel"/>
    <w:tmpl w:val="A0869BAC"/>
    <w:lvl w:ilvl="0" w:tplc="8D78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C2BB6"/>
    <w:multiLevelType w:val="hybridMultilevel"/>
    <w:tmpl w:val="768EC66C"/>
    <w:lvl w:ilvl="0" w:tplc="CD5A7BEC">
      <w:start w:val="1"/>
      <w:numFmt w:val="decimalFullWidth"/>
      <w:lvlText w:val="(%1)"/>
      <w:lvlJc w:val="left"/>
      <w:pPr>
        <w:ind w:left="8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3EE1E76"/>
    <w:multiLevelType w:val="hybridMultilevel"/>
    <w:tmpl w:val="7D2A1AF2"/>
    <w:lvl w:ilvl="0" w:tplc="715A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859C4"/>
    <w:multiLevelType w:val="hybridMultilevel"/>
    <w:tmpl w:val="F54886F6"/>
    <w:lvl w:ilvl="0" w:tplc="BB149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777E48"/>
    <w:multiLevelType w:val="hybridMultilevel"/>
    <w:tmpl w:val="71A08A74"/>
    <w:lvl w:ilvl="0" w:tplc="A6F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25314"/>
    <w:multiLevelType w:val="hybridMultilevel"/>
    <w:tmpl w:val="197292FA"/>
    <w:lvl w:ilvl="0" w:tplc="21309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A1169"/>
    <w:multiLevelType w:val="hybridMultilevel"/>
    <w:tmpl w:val="CB10A0CE"/>
    <w:lvl w:ilvl="0" w:tplc="2B781136">
      <w:start w:val="1"/>
      <w:numFmt w:val="decimalFullWidth"/>
      <w:lvlText w:val="(%1)"/>
      <w:lvlJc w:val="left"/>
      <w:pPr>
        <w:ind w:left="7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45067"/>
    <w:rsid w:val="000A1C7E"/>
    <w:rsid w:val="000F0684"/>
    <w:rsid w:val="00153A11"/>
    <w:rsid w:val="00195786"/>
    <w:rsid w:val="001C399C"/>
    <w:rsid w:val="00222C9C"/>
    <w:rsid w:val="003975B7"/>
    <w:rsid w:val="004A1BAD"/>
    <w:rsid w:val="004B253B"/>
    <w:rsid w:val="005C1503"/>
    <w:rsid w:val="006369B4"/>
    <w:rsid w:val="00677339"/>
    <w:rsid w:val="00812852"/>
    <w:rsid w:val="008168F9"/>
    <w:rsid w:val="00900C87"/>
    <w:rsid w:val="009B468E"/>
    <w:rsid w:val="00BB6E40"/>
    <w:rsid w:val="00C15970"/>
    <w:rsid w:val="00C45067"/>
    <w:rsid w:val="00E43BCD"/>
    <w:rsid w:val="00EF3DF0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  <o:rules v:ext="edit">
        <o:r id="V:Rule1" type="callout" idref="#_x0000_s1067"/>
        <o:r id="V:Rule2" type="callout" idref="#_x0000_s1069"/>
      </o:rules>
    </o:shapelayout>
  </w:shapeDefaults>
  <w:decimalSymbol w:val="."/>
  <w:listSeparator w:val=","/>
  <w15:docId w15:val="{05DF889D-AE36-4D10-971C-57CBC4D1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308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2C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2352"/>
  </w:style>
  <w:style w:type="paragraph" w:styleId="a9">
    <w:name w:val="footer"/>
    <w:basedOn w:val="a"/>
    <w:link w:val="aa"/>
    <w:uiPriority w:val="99"/>
    <w:unhideWhenUsed/>
    <w:rsid w:val="00F523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DE24-9549-4774-AA58-C2F401D4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14</cp:revision>
  <cp:lastPrinted>2021-10-07T10:58:00Z</cp:lastPrinted>
  <dcterms:created xsi:type="dcterms:W3CDTF">2021-10-04T14:08:00Z</dcterms:created>
  <dcterms:modified xsi:type="dcterms:W3CDTF">2021-10-07T11:41:00Z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2021-10-04T00:00:00Z</vt:filetime>
  </property>
</Properties>
</file>