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82" w:type="dxa"/>
        <w:tblInd w:w="-714" w:type="dxa"/>
        <w:tblCellMar>
          <w:left w:w="99" w:type="dxa"/>
          <w:right w:w="99" w:type="dxa"/>
        </w:tblCellMar>
        <w:tblLook w:val="04A0" w:firstRow="1" w:lastRow="0" w:firstColumn="1" w:lastColumn="0" w:noHBand="0" w:noVBand="1"/>
      </w:tblPr>
      <w:tblGrid>
        <w:gridCol w:w="1560"/>
        <w:gridCol w:w="494"/>
        <w:gridCol w:w="495"/>
        <w:gridCol w:w="495"/>
        <w:gridCol w:w="494"/>
        <w:gridCol w:w="495"/>
        <w:gridCol w:w="495"/>
        <w:gridCol w:w="495"/>
        <w:gridCol w:w="1574"/>
        <w:gridCol w:w="1058"/>
        <w:gridCol w:w="2627"/>
      </w:tblGrid>
      <w:tr w:rsidR="005A4389" w:rsidRPr="000230AA" w:rsidTr="00533DDD">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389" w:rsidRPr="000230AA" w:rsidRDefault="005A4389" w:rsidP="00884BC7">
            <w:pPr>
              <w:widowControl/>
              <w:jc w:val="distribute"/>
              <w:rPr>
                <w:rFonts w:ascii="ＭＳ Ｐゴシック" w:eastAsia="ＭＳ Ｐゴシック" w:hAnsi="ＭＳ Ｐゴシック" w:cs="ＭＳ Ｐゴシック"/>
                <w:kern w:val="0"/>
                <w:szCs w:val="20"/>
              </w:rPr>
            </w:pPr>
            <w:bookmarkStart w:id="0" w:name="_GoBack"/>
            <w:bookmarkEnd w:id="0"/>
            <w:r w:rsidRPr="00884BC7">
              <w:rPr>
                <w:rFonts w:ascii="ＭＳ Ｐゴシック" w:eastAsia="ＭＳ Ｐゴシック" w:hAnsi="ＭＳ Ｐゴシック" w:cs="ＭＳ Ｐゴシック" w:hint="eastAsia"/>
                <w:kern w:val="0"/>
                <w:szCs w:val="20"/>
              </w:rPr>
              <w:t>サービス種別</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A4389" w:rsidRPr="000230AA" w:rsidRDefault="005A4389" w:rsidP="00CD630C">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児童発達支援</w:t>
            </w:r>
          </w:p>
        </w:tc>
        <w:tc>
          <w:tcPr>
            <w:tcW w:w="5259" w:type="dxa"/>
            <w:gridSpan w:val="3"/>
            <w:tcBorders>
              <w:top w:val="nil"/>
              <w:left w:val="nil"/>
              <w:bottom w:val="single" w:sz="4" w:space="0" w:color="auto"/>
            </w:tcBorders>
            <w:shd w:val="clear" w:color="auto" w:fill="auto"/>
            <w:noWrap/>
            <w:vAlign w:val="center"/>
          </w:tcPr>
          <w:p w:rsidR="005A4389" w:rsidRPr="000230AA" w:rsidRDefault="003D6A00" w:rsidP="00CD630C">
            <w:pPr>
              <w:widowControl/>
              <w:jc w:val="center"/>
              <w:rPr>
                <w:rFonts w:ascii="ＭＳ Ｐゴシック" w:eastAsia="ＭＳ Ｐゴシック" w:hAnsi="ＭＳ Ｐゴシック" w:cs="ＭＳ Ｐゴシック"/>
                <w:kern w:val="0"/>
                <w:szCs w:val="20"/>
              </w:rPr>
            </w:pPr>
            <w:r>
              <w:rPr>
                <w:noProof/>
              </w:rPr>
              <mc:AlternateContent>
                <mc:Choice Requires="wps">
                  <w:drawing>
                    <wp:anchor distT="0" distB="0" distL="114300" distR="114300" simplePos="0" relativeHeight="251666432" behindDoc="0" locked="0" layoutInCell="1" allowOverlap="1" wp14:anchorId="0DDAFF2C" wp14:editId="257BFBF3">
                      <wp:simplePos x="0" y="0"/>
                      <wp:positionH relativeFrom="column">
                        <wp:posOffset>2384425</wp:posOffset>
                      </wp:positionH>
                      <wp:positionV relativeFrom="paragraph">
                        <wp:posOffset>-533400</wp:posOffset>
                      </wp:positionV>
                      <wp:extent cx="901700" cy="546100"/>
                      <wp:effectExtent l="0" t="0" r="12700" b="25400"/>
                      <wp:wrapNone/>
                      <wp:docPr id="3" name="テキスト ボックス 3"/>
                      <wp:cNvGraphicFramePr/>
                      <a:graphic xmlns:a="http://schemas.openxmlformats.org/drawingml/2006/main">
                        <a:graphicData uri="http://schemas.microsoft.com/office/word/2010/wordprocessingShape">
                          <wps:wsp>
                            <wps:cNvSpPr txBox="1"/>
                            <wps:spPr>
                              <a:xfrm>
                                <a:off x="0" y="0"/>
                                <a:ext cx="901700" cy="546100"/>
                              </a:xfrm>
                              <a:prstGeom prst="rect">
                                <a:avLst/>
                              </a:prstGeom>
                              <a:solidFill>
                                <a:sysClr val="window" lastClr="FFFFFF"/>
                              </a:solidFill>
                              <a:ln w="6350">
                                <a:solidFill>
                                  <a:prstClr val="black"/>
                                </a:solidFill>
                              </a:ln>
                              <a:effectLst/>
                            </wps:spPr>
                            <wps:txbx>
                              <w:txbxContent>
                                <w:p w:rsidR="003D6A00" w:rsidRDefault="003D6A00" w:rsidP="003D6A00">
                                  <w:pPr>
                                    <w:jc w:val="center"/>
                                  </w:pPr>
                                  <w:r w:rsidRPr="001900A6">
                                    <w:rPr>
                                      <w:rFonts w:hint="eastAsia"/>
                                      <w:sz w:val="3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AFF2C" id="_x0000_t202" coordsize="21600,21600" o:spt="202" path="m,l,21600r21600,l21600,xe">
                      <v:stroke joinstyle="miter"/>
                      <v:path gradientshapeok="t" o:connecttype="rect"/>
                    </v:shapetype>
                    <v:shape id="テキスト ボックス 3" o:spid="_x0000_s1026" type="#_x0000_t202" style="position:absolute;left:0;text-align:left;margin-left:187.75pt;margin-top:-42pt;width:71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" fillcolor="window" strokeweight=".5pt">
                      <v:textbox>
                        <w:txbxContent>
                          <w:p w:rsidR="003D6A00" w:rsidRDefault="003D6A00" w:rsidP="003D6A00">
                            <w:pPr>
                              <w:jc w:val="center"/>
                            </w:pPr>
                            <w:r w:rsidRPr="001900A6">
                              <w:rPr>
                                <w:rFonts w:hint="eastAsia"/>
                                <w:sz w:val="36"/>
                              </w:rPr>
                              <w:t>記載例</w:t>
                            </w:r>
                          </w:p>
                        </w:txbxContent>
                      </v:textbox>
                    </v:shape>
                  </w:pict>
                </mc:Fallback>
              </mc:AlternateContent>
            </w:r>
          </w:p>
        </w:tc>
      </w:tr>
      <w:tr w:rsidR="005A4389" w:rsidRPr="000230AA" w:rsidTr="00533DDD">
        <w:trPr>
          <w:trHeight w:val="54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389" w:rsidRPr="000230AA" w:rsidRDefault="005A4389" w:rsidP="00884BC7">
            <w:pPr>
              <w:widowControl/>
              <w:jc w:val="distribute"/>
              <w:rPr>
                <w:rFonts w:ascii="ＭＳ Ｐゴシック" w:eastAsia="ＭＳ Ｐゴシック" w:hAnsi="ＭＳ Ｐゴシック" w:cs="ＭＳ Ｐゴシック"/>
                <w:kern w:val="0"/>
                <w:szCs w:val="20"/>
              </w:rPr>
            </w:pPr>
            <w:r w:rsidRPr="000230AA">
              <w:rPr>
                <w:rFonts w:ascii="ＭＳ Ｐゴシック" w:eastAsia="ＭＳ Ｐゴシック" w:hAnsi="ＭＳ Ｐゴシック" w:cs="ＭＳ Ｐゴシック" w:hint="eastAsia"/>
                <w:kern w:val="0"/>
                <w:szCs w:val="20"/>
              </w:rPr>
              <w:t>事業所名</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A4389" w:rsidRPr="000230AA" w:rsidRDefault="005A4389" w:rsidP="005A4389">
            <w:pPr>
              <w:widowControl/>
              <w:jc w:val="center"/>
              <w:rPr>
                <w:rFonts w:ascii="ＭＳ Ｐゴシック" w:eastAsia="ＭＳ Ｐゴシック" w:hAnsi="ＭＳ Ｐゴシック" w:cs="ＭＳ Ｐゴシック"/>
                <w:kern w:val="0"/>
                <w:szCs w:val="20"/>
              </w:rPr>
            </w:pPr>
            <w:r w:rsidRPr="000230AA">
              <w:rPr>
                <w:rFonts w:ascii="ＭＳ Ｐゴシック" w:eastAsia="ＭＳ Ｐゴシック" w:hAnsi="ＭＳ Ｐゴシック" w:cs="ＭＳ Ｐゴシック" w:hint="eastAsia"/>
                <w:kern w:val="0"/>
                <w:szCs w:val="20"/>
              </w:rPr>
              <w:t>○○○○○○○○</w:t>
            </w:r>
          </w:p>
        </w:tc>
        <w:tc>
          <w:tcPr>
            <w:tcW w:w="1574" w:type="dxa"/>
            <w:tcBorders>
              <w:top w:val="single" w:sz="4" w:space="0" w:color="auto"/>
              <w:left w:val="nil"/>
              <w:bottom w:val="single" w:sz="4" w:space="0" w:color="auto"/>
              <w:right w:val="single" w:sz="4" w:space="0" w:color="auto"/>
            </w:tcBorders>
            <w:shd w:val="clear" w:color="auto" w:fill="auto"/>
            <w:noWrap/>
            <w:vAlign w:val="center"/>
          </w:tcPr>
          <w:p w:rsidR="005A4389" w:rsidRPr="000230AA" w:rsidRDefault="005A4389" w:rsidP="005A4389">
            <w:pPr>
              <w:widowControl/>
              <w:jc w:val="distribute"/>
              <w:rPr>
                <w:rFonts w:ascii="ＭＳ Ｐゴシック" w:eastAsia="ＭＳ Ｐゴシック" w:hAnsi="ＭＳ Ｐゴシック" w:cs="ＭＳ Ｐゴシック"/>
                <w:kern w:val="0"/>
                <w:szCs w:val="20"/>
              </w:rPr>
            </w:pPr>
            <w:r w:rsidRPr="000230AA">
              <w:rPr>
                <w:rFonts w:ascii="ＭＳ Ｐゴシック" w:eastAsia="ＭＳ Ｐゴシック" w:hAnsi="ＭＳ Ｐゴシック" w:cs="ＭＳ Ｐゴシック" w:hint="eastAsia"/>
                <w:kern w:val="0"/>
                <w:szCs w:val="20"/>
              </w:rPr>
              <w:t>所在地</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5A4389" w:rsidRPr="000230AA" w:rsidRDefault="005A4389" w:rsidP="005A4389">
            <w:pPr>
              <w:widowControl/>
              <w:jc w:val="center"/>
              <w:rPr>
                <w:rFonts w:ascii="ＭＳ Ｐゴシック" w:eastAsia="ＭＳ Ｐゴシック" w:hAnsi="ＭＳ Ｐゴシック" w:cs="ＭＳ Ｐゴシック"/>
                <w:kern w:val="0"/>
                <w:szCs w:val="20"/>
              </w:rPr>
            </w:pPr>
            <w:r w:rsidRPr="000230AA">
              <w:rPr>
                <w:rFonts w:ascii="ＭＳ Ｐゴシック" w:eastAsia="ＭＳ Ｐゴシック" w:hAnsi="ＭＳ Ｐゴシック" w:cs="ＭＳ Ｐゴシック" w:hint="eastAsia"/>
                <w:kern w:val="0"/>
                <w:szCs w:val="20"/>
              </w:rPr>
              <w:t>水戸市上水戸4-7-24</w:t>
            </w:r>
          </w:p>
        </w:tc>
      </w:tr>
      <w:tr w:rsidR="005A4389" w:rsidRPr="000230AA" w:rsidTr="00533DDD">
        <w:trPr>
          <w:trHeight w:val="499"/>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4389" w:rsidRPr="000230AA" w:rsidRDefault="00533DDD" w:rsidP="00884BC7">
            <w:pPr>
              <w:widowControl/>
              <w:jc w:val="distribute"/>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問合せ先</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A4389" w:rsidRPr="000230AA" w:rsidRDefault="005A4389" w:rsidP="005A4389">
            <w:pPr>
              <w:widowControl/>
              <w:jc w:val="center"/>
              <w:rPr>
                <w:rFonts w:ascii="ＭＳ Ｐゴシック" w:eastAsia="ＭＳ Ｐゴシック" w:hAnsi="ＭＳ Ｐゴシック" w:cs="ＭＳ Ｐゴシック"/>
                <w:kern w:val="0"/>
                <w:szCs w:val="20"/>
              </w:rPr>
            </w:pPr>
            <w:r w:rsidRPr="000230AA">
              <w:rPr>
                <w:rFonts w:ascii="ＭＳ Ｐゴシック" w:eastAsia="ＭＳ Ｐゴシック" w:hAnsi="ＭＳ Ｐゴシック" w:cs="ＭＳ Ｐゴシック" w:hint="eastAsia"/>
                <w:kern w:val="0"/>
                <w:szCs w:val="20"/>
              </w:rPr>
              <w:t>029-253-3650</w:t>
            </w:r>
          </w:p>
        </w:tc>
        <w:tc>
          <w:tcPr>
            <w:tcW w:w="1574" w:type="dxa"/>
            <w:tcBorders>
              <w:top w:val="single" w:sz="4" w:space="0" w:color="auto"/>
              <w:left w:val="nil"/>
              <w:bottom w:val="single" w:sz="4" w:space="0" w:color="auto"/>
              <w:right w:val="single" w:sz="4" w:space="0" w:color="auto"/>
            </w:tcBorders>
            <w:shd w:val="clear" w:color="auto" w:fill="auto"/>
            <w:vAlign w:val="center"/>
          </w:tcPr>
          <w:p w:rsidR="005A4389" w:rsidRPr="000230AA" w:rsidRDefault="00533DDD"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メール</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tcPr>
          <w:p w:rsidR="005A4389" w:rsidRPr="000230AA" w:rsidRDefault="009343F4" w:rsidP="005A4389">
            <w:pPr>
              <w:widowControl/>
              <w:jc w:val="center"/>
              <w:rPr>
                <w:rFonts w:ascii="ＭＳ Ｐゴシック" w:eastAsia="ＭＳ Ｐゴシック" w:hAnsi="ＭＳ Ｐゴシック" w:cs="ＭＳ Ｐゴシック"/>
                <w:kern w:val="0"/>
                <w:szCs w:val="20"/>
              </w:rPr>
            </w:pPr>
            <w:hyperlink r:id="rId7" w:history="1">
              <w:r w:rsidR="00533DDD" w:rsidRPr="00CE5A1D">
                <w:rPr>
                  <w:rStyle w:val="a3"/>
                  <w:rFonts w:ascii="ＭＳ Ｐゴシック" w:eastAsia="ＭＳ Ｐゴシック" w:hAnsi="ＭＳ Ｐゴシック" w:cs="ＭＳ Ｐゴシック" w:hint="eastAsia"/>
                  <w:kern w:val="0"/>
                  <w:szCs w:val="20"/>
                </w:rPr>
                <w:t>upbringing@city.mito.lg.jp</w:t>
              </w:r>
            </w:hyperlink>
          </w:p>
        </w:tc>
      </w:tr>
      <w:tr w:rsidR="009A4D12" w:rsidRPr="000230AA" w:rsidTr="00AE0890">
        <w:trPr>
          <w:trHeight w:val="458"/>
        </w:trPr>
        <w:tc>
          <w:tcPr>
            <w:tcW w:w="1560" w:type="dxa"/>
            <w:vMerge w:val="restart"/>
            <w:tcBorders>
              <w:top w:val="single" w:sz="4" w:space="0" w:color="auto"/>
              <w:left w:val="single" w:sz="4" w:space="0" w:color="auto"/>
              <w:right w:val="single" w:sz="4" w:space="0" w:color="auto"/>
            </w:tcBorders>
            <w:shd w:val="clear" w:color="auto" w:fill="auto"/>
            <w:noWrap/>
            <w:vAlign w:val="center"/>
          </w:tcPr>
          <w:p w:rsidR="009A4D12" w:rsidRPr="000230AA" w:rsidRDefault="009A4D12" w:rsidP="009A4D12">
            <w:pPr>
              <w:widowControl/>
              <w:jc w:val="distribute"/>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見学</w:t>
            </w:r>
          </w:p>
        </w:tc>
        <w:tc>
          <w:tcPr>
            <w:tcW w:w="494" w:type="dxa"/>
            <w:tcBorders>
              <w:top w:val="single" w:sz="4" w:space="0" w:color="auto"/>
              <w:left w:val="nil"/>
              <w:bottom w:val="single" w:sz="4" w:space="0" w:color="auto"/>
              <w:right w:val="single" w:sz="4" w:space="0" w:color="auto"/>
            </w:tcBorders>
            <w:shd w:val="clear" w:color="auto" w:fill="auto"/>
            <w:noWrap/>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月</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火</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水</w:t>
            </w:r>
          </w:p>
        </w:tc>
        <w:tc>
          <w:tcPr>
            <w:tcW w:w="494"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木</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金</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土</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日</w:t>
            </w:r>
          </w:p>
        </w:tc>
        <w:tc>
          <w:tcPr>
            <w:tcW w:w="1574" w:type="dxa"/>
            <w:vMerge w:val="restart"/>
            <w:tcBorders>
              <w:top w:val="single" w:sz="4" w:space="0" w:color="auto"/>
              <w:left w:val="nil"/>
              <w:right w:val="single" w:sz="4" w:space="0" w:color="auto"/>
            </w:tcBorders>
            <w:shd w:val="clear" w:color="auto" w:fill="auto"/>
            <w:vAlign w:val="center"/>
          </w:tcPr>
          <w:p w:rsidR="009A4D12" w:rsidRPr="000230AA" w:rsidRDefault="009A4D12" w:rsidP="005A4389">
            <w:pPr>
              <w:widowControl/>
              <w:jc w:val="distribute"/>
              <w:rPr>
                <w:rFonts w:ascii="ＭＳ Ｐゴシック" w:eastAsia="ＭＳ Ｐゴシック" w:hAnsi="ＭＳ Ｐゴシック" w:cs="ＭＳ Ｐゴシック"/>
                <w:kern w:val="0"/>
                <w:szCs w:val="16"/>
              </w:rPr>
            </w:pPr>
            <w:r w:rsidRPr="00533DDD">
              <w:rPr>
                <w:rFonts w:ascii="ＭＳ Ｐゴシック" w:eastAsia="ＭＳ Ｐゴシック" w:hAnsi="ＭＳ Ｐゴシック" w:cs="ＭＳ Ｐゴシック" w:hint="eastAsia"/>
                <w:kern w:val="0"/>
                <w:szCs w:val="16"/>
              </w:rPr>
              <w:t>見学申込方法</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tcPr>
          <w:p w:rsidR="009A4D12" w:rsidRPr="00533DDD" w:rsidRDefault="009A4D12" w:rsidP="00533DDD">
            <w:pPr>
              <w:widowControl/>
              <w:jc w:val="center"/>
              <w:rPr>
                <w:rFonts w:ascii="ＭＳ Ｐゴシック" w:eastAsia="ＭＳ Ｐゴシック" w:hAnsi="ＭＳ Ｐゴシック" w:cs="ＭＳ Ｐゴシック"/>
                <w:kern w:val="0"/>
                <w:szCs w:val="20"/>
              </w:rPr>
            </w:pPr>
            <w:r w:rsidRPr="00533DDD">
              <w:rPr>
                <w:rFonts w:ascii="ＭＳ Ｐゴシック" w:eastAsia="ＭＳ Ｐゴシック" w:hAnsi="ＭＳ Ｐゴシック" w:cs="ＭＳ Ｐゴシック" w:hint="eastAsia"/>
                <w:kern w:val="0"/>
                <w:szCs w:val="20"/>
              </w:rPr>
              <w:t>電話</w:t>
            </w:r>
            <w:r>
              <w:rPr>
                <w:rFonts w:ascii="ＭＳ Ｐゴシック" w:eastAsia="ＭＳ Ｐゴシック" w:hAnsi="ＭＳ Ｐゴシック" w:cs="ＭＳ Ｐゴシック" w:hint="eastAsia"/>
                <w:kern w:val="0"/>
                <w:szCs w:val="20"/>
              </w:rPr>
              <w:t xml:space="preserve">　</w:t>
            </w:r>
            <w:r w:rsidRPr="00533DDD">
              <w:rPr>
                <w:rFonts w:ascii="ＭＳ Ｐゴシック" w:eastAsia="ＭＳ Ｐゴシック" w:hAnsi="ＭＳ Ｐゴシック" w:cs="ＭＳ Ｐゴシック" w:hint="eastAsia"/>
                <w:kern w:val="0"/>
                <w:szCs w:val="20"/>
              </w:rPr>
              <w:t>・</w:t>
            </w:r>
            <w:r>
              <w:rPr>
                <w:rFonts w:ascii="ＭＳ Ｐゴシック" w:eastAsia="ＭＳ Ｐゴシック" w:hAnsi="ＭＳ Ｐゴシック" w:cs="ＭＳ Ｐゴシック" w:hint="eastAsia"/>
                <w:kern w:val="0"/>
                <w:szCs w:val="20"/>
              </w:rPr>
              <w:t xml:space="preserve">　</w:t>
            </w:r>
            <w:r w:rsidRPr="00533DDD">
              <w:rPr>
                <w:rFonts w:ascii="ＭＳ Ｐゴシック" w:eastAsia="ＭＳ Ｐゴシック" w:hAnsi="ＭＳ Ｐゴシック" w:cs="ＭＳ Ｐゴシック" w:hint="eastAsia"/>
                <w:kern w:val="0"/>
                <w:szCs w:val="20"/>
              </w:rPr>
              <w:t>メール</w:t>
            </w:r>
            <w:r>
              <w:rPr>
                <w:rFonts w:ascii="ＭＳ Ｐゴシック" w:eastAsia="ＭＳ Ｐゴシック" w:hAnsi="ＭＳ Ｐゴシック" w:cs="ＭＳ Ｐゴシック" w:hint="eastAsia"/>
                <w:kern w:val="0"/>
                <w:szCs w:val="20"/>
              </w:rPr>
              <w:t xml:space="preserve">　</w:t>
            </w:r>
          </w:p>
        </w:tc>
      </w:tr>
      <w:tr w:rsidR="009A4D12" w:rsidRPr="000230AA" w:rsidTr="00AE0890">
        <w:trPr>
          <w:trHeight w:val="457"/>
        </w:trPr>
        <w:tc>
          <w:tcPr>
            <w:tcW w:w="1560" w:type="dxa"/>
            <w:vMerge/>
            <w:tcBorders>
              <w:left w:val="single" w:sz="4" w:space="0" w:color="auto"/>
              <w:right w:val="single" w:sz="4" w:space="0" w:color="auto"/>
            </w:tcBorders>
            <w:shd w:val="clear" w:color="auto" w:fill="auto"/>
            <w:noWrap/>
            <w:vAlign w:val="center"/>
          </w:tcPr>
          <w:p w:rsidR="009A4D12" w:rsidRDefault="009A4D12" w:rsidP="00884BC7">
            <w:pPr>
              <w:jc w:val="distribute"/>
              <w:rPr>
                <w:rFonts w:ascii="ＭＳ Ｐゴシック" w:eastAsia="ＭＳ Ｐゴシック" w:hAnsi="ＭＳ Ｐゴシック" w:cs="ＭＳ Ｐゴシック"/>
                <w:kern w:val="0"/>
                <w:szCs w:val="20"/>
              </w:rPr>
            </w:pPr>
          </w:p>
        </w:tc>
        <w:tc>
          <w:tcPr>
            <w:tcW w:w="494" w:type="dxa"/>
            <w:tcBorders>
              <w:top w:val="single" w:sz="4" w:space="0" w:color="auto"/>
              <w:left w:val="nil"/>
              <w:bottom w:val="single" w:sz="4" w:space="0" w:color="auto"/>
              <w:right w:val="single" w:sz="4" w:space="0" w:color="auto"/>
            </w:tcBorders>
            <w:shd w:val="clear" w:color="auto" w:fill="auto"/>
            <w:noWrap/>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〇</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c>
          <w:tcPr>
            <w:tcW w:w="494"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〇</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〇</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c>
          <w:tcPr>
            <w:tcW w:w="495" w:type="dxa"/>
            <w:tcBorders>
              <w:top w:val="single" w:sz="4" w:space="0" w:color="auto"/>
              <w:left w:val="nil"/>
              <w:bottom w:val="single" w:sz="4" w:space="0" w:color="auto"/>
              <w:right w:val="single" w:sz="4" w:space="0" w:color="auto"/>
            </w:tcBorders>
            <w:shd w:val="clear" w:color="auto" w:fill="auto"/>
            <w:vAlign w:val="center"/>
          </w:tcPr>
          <w:p w:rsidR="009A4D12" w:rsidRPr="0010249E"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c>
          <w:tcPr>
            <w:tcW w:w="1574" w:type="dxa"/>
            <w:vMerge/>
            <w:tcBorders>
              <w:left w:val="nil"/>
              <w:right w:val="single" w:sz="4" w:space="0" w:color="auto"/>
            </w:tcBorders>
            <w:shd w:val="clear" w:color="auto" w:fill="auto"/>
            <w:vAlign w:val="center"/>
          </w:tcPr>
          <w:p w:rsidR="009A4D12" w:rsidRPr="00533DDD" w:rsidRDefault="009A4D12" w:rsidP="005A4389">
            <w:pPr>
              <w:widowControl/>
              <w:jc w:val="distribute"/>
              <w:rPr>
                <w:rFonts w:ascii="ＭＳ Ｐゴシック" w:eastAsia="ＭＳ Ｐゴシック" w:hAnsi="ＭＳ Ｐゴシック" w:cs="ＭＳ Ｐゴシック"/>
                <w:kern w:val="0"/>
                <w:szCs w:val="16"/>
              </w:rPr>
            </w:pPr>
          </w:p>
        </w:tc>
        <w:tc>
          <w:tcPr>
            <w:tcW w:w="1058" w:type="dxa"/>
            <w:vMerge w:val="restart"/>
            <w:tcBorders>
              <w:top w:val="single" w:sz="4" w:space="0" w:color="auto"/>
              <w:left w:val="nil"/>
              <w:right w:val="single" w:sz="4" w:space="0" w:color="auto"/>
            </w:tcBorders>
            <w:shd w:val="clear" w:color="auto" w:fill="auto"/>
            <w:noWrap/>
            <w:vAlign w:val="center"/>
          </w:tcPr>
          <w:p w:rsidR="009A4D12" w:rsidRPr="00533DDD" w:rsidRDefault="009A4D12" w:rsidP="00533DDD">
            <w:pPr>
              <w:widowControl/>
              <w:jc w:val="left"/>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担当者名</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9A4D12" w:rsidRPr="00533DDD" w:rsidRDefault="003D6A00" w:rsidP="00533DDD">
            <w:pPr>
              <w:widowControl/>
              <w:jc w:val="left"/>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〇〇〇</w:t>
            </w:r>
          </w:p>
        </w:tc>
      </w:tr>
      <w:tr w:rsidR="009A4D12" w:rsidRPr="000230AA" w:rsidTr="009343F4">
        <w:trPr>
          <w:trHeight w:val="457"/>
        </w:trPr>
        <w:tc>
          <w:tcPr>
            <w:tcW w:w="1560" w:type="dxa"/>
            <w:vMerge/>
            <w:tcBorders>
              <w:left w:val="single" w:sz="4" w:space="0" w:color="auto"/>
              <w:bottom w:val="single" w:sz="12" w:space="0" w:color="auto"/>
              <w:right w:val="single" w:sz="4" w:space="0" w:color="auto"/>
            </w:tcBorders>
            <w:shd w:val="clear" w:color="auto" w:fill="auto"/>
            <w:noWrap/>
            <w:vAlign w:val="center"/>
          </w:tcPr>
          <w:p w:rsidR="009A4D12" w:rsidRDefault="009A4D12" w:rsidP="00884BC7">
            <w:pPr>
              <w:widowControl/>
              <w:jc w:val="distribute"/>
              <w:rPr>
                <w:rFonts w:ascii="ＭＳ Ｐゴシック" w:eastAsia="ＭＳ Ｐゴシック" w:hAnsi="ＭＳ Ｐゴシック" w:cs="ＭＳ Ｐゴシック"/>
                <w:kern w:val="0"/>
                <w:szCs w:val="20"/>
              </w:rPr>
            </w:pPr>
          </w:p>
        </w:tc>
        <w:tc>
          <w:tcPr>
            <w:tcW w:w="3463" w:type="dxa"/>
            <w:gridSpan w:val="7"/>
            <w:tcBorders>
              <w:top w:val="single" w:sz="4" w:space="0" w:color="auto"/>
              <w:left w:val="nil"/>
              <w:bottom w:val="single" w:sz="12" w:space="0" w:color="auto"/>
              <w:right w:val="single" w:sz="4" w:space="0" w:color="auto"/>
            </w:tcBorders>
            <w:shd w:val="clear" w:color="auto" w:fill="auto"/>
            <w:noWrap/>
            <w:vAlign w:val="center"/>
          </w:tcPr>
          <w:p w:rsidR="009A4D12" w:rsidRDefault="009A4D12" w:rsidP="009A4D12">
            <w:pPr>
              <w:widowControl/>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対応可能時間：10～12時</w:t>
            </w:r>
          </w:p>
        </w:tc>
        <w:tc>
          <w:tcPr>
            <w:tcW w:w="1574" w:type="dxa"/>
            <w:vMerge/>
            <w:tcBorders>
              <w:left w:val="nil"/>
              <w:bottom w:val="single" w:sz="12" w:space="0" w:color="auto"/>
              <w:right w:val="single" w:sz="4" w:space="0" w:color="auto"/>
            </w:tcBorders>
            <w:shd w:val="clear" w:color="auto" w:fill="auto"/>
            <w:vAlign w:val="center"/>
          </w:tcPr>
          <w:p w:rsidR="009A4D12" w:rsidRPr="00533DDD" w:rsidRDefault="009A4D12" w:rsidP="005A4389">
            <w:pPr>
              <w:widowControl/>
              <w:jc w:val="distribute"/>
              <w:rPr>
                <w:rFonts w:ascii="ＭＳ Ｐゴシック" w:eastAsia="ＭＳ Ｐゴシック" w:hAnsi="ＭＳ Ｐゴシック" w:cs="ＭＳ Ｐゴシック"/>
                <w:kern w:val="0"/>
                <w:szCs w:val="16"/>
              </w:rPr>
            </w:pPr>
          </w:p>
        </w:tc>
        <w:tc>
          <w:tcPr>
            <w:tcW w:w="1058" w:type="dxa"/>
            <w:vMerge/>
            <w:tcBorders>
              <w:left w:val="nil"/>
              <w:bottom w:val="single" w:sz="12" w:space="0" w:color="auto"/>
              <w:right w:val="single" w:sz="4" w:space="0" w:color="auto"/>
            </w:tcBorders>
            <w:shd w:val="clear" w:color="auto" w:fill="auto"/>
            <w:noWrap/>
            <w:vAlign w:val="center"/>
          </w:tcPr>
          <w:p w:rsidR="009A4D12" w:rsidRDefault="009A4D12" w:rsidP="00533DDD">
            <w:pPr>
              <w:widowControl/>
              <w:jc w:val="left"/>
              <w:rPr>
                <w:rFonts w:ascii="ＭＳ Ｐゴシック" w:eastAsia="ＭＳ Ｐゴシック" w:hAnsi="ＭＳ Ｐゴシック" w:cs="ＭＳ Ｐゴシック"/>
                <w:kern w:val="0"/>
                <w:szCs w:val="20"/>
              </w:rPr>
            </w:pP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tcPr>
          <w:p w:rsidR="009A4D12" w:rsidRPr="00533DDD" w:rsidRDefault="003D6A00" w:rsidP="00533DDD">
            <w:pPr>
              <w:widowControl/>
              <w:jc w:val="left"/>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〇〇〇</w:t>
            </w:r>
          </w:p>
        </w:tc>
      </w:tr>
      <w:tr w:rsidR="00533DDD" w:rsidRPr="000230AA" w:rsidTr="009343F4">
        <w:trPr>
          <w:trHeight w:val="427"/>
        </w:trPr>
        <w:tc>
          <w:tcPr>
            <w:tcW w:w="156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対象年齢</w:t>
            </w:r>
          </w:p>
        </w:tc>
        <w:tc>
          <w:tcPr>
            <w:tcW w:w="3463" w:type="dxa"/>
            <w:gridSpan w:val="7"/>
            <w:tcBorders>
              <w:top w:val="single" w:sz="12" w:space="0" w:color="auto"/>
              <w:left w:val="nil"/>
              <w:bottom w:val="single" w:sz="4" w:space="0" w:color="auto"/>
              <w:right w:val="single" w:sz="4" w:space="0" w:color="auto"/>
            </w:tcBorders>
            <w:shd w:val="clear" w:color="auto" w:fill="auto"/>
            <w:noWrap/>
            <w:vAlign w:val="center"/>
          </w:tcPr>
          <w:p w:rsidR="00533DDD" w:rsidRPr="000230AA" w:rsidRDefault="00533DDD"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支援方法</w:t>
            </w:r>
          </w:p>
        </w:tc>
        <w:tc>
          <w:tcPr>
            <w:tcW w:w="1574" w:type="dxa"/>
            <w:tcBorders>
              <w:top w:val="single" w:sz="12" w:space="0" w:color="auto"/>
              <w:left w:val="nil"/>
              <w:bottom w:val="single" w:sz="4" w:space="0" w:color="auto"/>
              <w:right w:val="single" w:sz="4" w:space="0" w:color="auto"/>
            </w:tcBorders>
            <w:shd w:val="clear" w:color="auto" w:fill="auto"/>
            <w:vAlign w:val="center"/>
          </w:tcPr>
          <w:p w:rsidR="00533DDD" w:rsidRPr="000230AA" w:rsidRDefault="00533DDD" w:rsidP="00533DDD">
            <w:pPr>
              <w:widowControl/>
              <w:jc w:val="center"/>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送迎</w:t>
            </w:r>
          </w:p>
        </w:tc>
        <w:tc>
          <w:tcPr>
            <w:tcW w:w="3685" w:type="dxa"/>
            <w:gridSpan w:val="2"/>
            <w:tcBorders>
              <w:top w:val="single" w:sz="12" w:space="0" w:color="auto"/>
              <w:left w:val="nil"/>
              <w:bottom w:val="single" w:sz="4" w:space="0" w:color="auto"/>
              <w:right w:val="single" w:sz="12" w:space="0" w:color="auto"/>
            </w:tcBorders>
            <w:shd w:val="clear" w:color="auto" w:fill="auto"/>
            <w:noWrap/>
            <w:vAlign w:val="center"/>
          </w:tcPr>
          <w:p w:rsidR="00533DDD" w:rsidRPr="000230AA" w:rsidRDefault="00533DDD"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サービス提供日時</w:t>
            </w:r>
          </w:p>
        </w:tc>
      </w:tr>
      <w:tr w:rsidR="00533DDD" w:rsidRPr="000230AA" w:rsidTr="009343F4">
        <w:trPr>
          <w:trHeight w:val="519"/>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0歳児</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33DDD" w:rsidRPr="000230AA" w:rsidRDefault="00533DDD"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c>
          <w:tcPr>
            <w:tcW w:w="1574" w:type="dxa"/>
            <w:tcBorders>
              <w:top w:val="single" w:sz="4" w:space="0" w:color="auto"/>
              <w:left w:val="nil"/>
              <w:bottom w:val="single" w:sz="4" w:space="0" w:color="auto"/>
              <w:right w:val="single" w:sz="4" w:space="0" w:color="auto"/>
            </w:tcBorders>
            <w:shd w:val="clear" w:color="auto" w:fill="auto"/>
            <w:vAlign w:val="center"/>
          </w:tcPr>
          <w:p w:rsidR="00533DDD" w:rsidRPr="000230AA" w:rsidRDefault="00533DDD"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533DDD"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w:t>
            </w:r>
          </w:p>
        </w:tc>
      </w:tr>
      <w:tr w:rsidR="00533DDD" w:rsidRPr="000230AA" w:rsidTr="009343F4">
        <w:trPr>
          <w:trHeight w:val="541"/>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1歳児</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33DDD" w:rsidRPr="000230AA"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親子</w:t>
            </w:r>
          </w:p>
        </w:tc>
        <w:tc>
          <w:tcPr>
            <w:tcW w:w="1574" w:type="dxa"/>
            <w:tcBorders>
              <w:top w:val="single" w:sz="4" w:space="0" w:color="auto"/>
              <w:left w:val="nil"/>
              <w:bottom w:val="single" w:sz="4" w:space="0" w:color="auto"/>
              <w:right w:val="single" w:sz="4" w:space="0" w:color="auto"/>
            </w:tcBorders>
            <w:shd w:val="clear" w:color="auto" w:fill="auto"/>
            <w:vAlign w:val="center"/>
          </w:tcPr>
          <w:p w:rsidR="00533DDD" w:rsidRPr="000230AA" w:rsidRDefault="009A4D12"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6539C2" w:rsidP="006539C2">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月・火・水曜日</w:t>
            </w:r>
            <w:r w:rsidR="00D15F7E">
              <w:rPr>
                <w:rFonts w:ascii="ＭＳ Ｐゴシック" w:eastAsia="ＭＳ Ｐゴシック" w:hAnsi="ＭＳ Ｐゴシック" w:cs="ＭＳ Ｐゴシック" w:hint="eastAsia"/>
                <w:kern w:val="0"/>
                <w:szCs w:val="20"/>
              </w:rPr>
              <w:t>（</w:t>
            </w:r>
            <w:r>
              <w:rPr>
                <w:rFonts w:ascii="ＭＳ Ｐゴシック" w:eastAsia="ＭＳ Ｐゴシック" w:hAnsi="ＭＳ Ｐゴシック" w:cs="ＭＳ Ｐゴシック" w:hint="eastAsia"/>
                <w:kern w:val="0"/>
                <w:szCs w:val="20"/>
              </w:rPr>
              <w:t>10:00～12:00</w:t>
            </w:r>
            <w:r w:rsidR="00D15F7E">
              <w:rPr>
                <w:rFonts w:ascii="ＭＳ Ｐゴシック" w:eastAsia="ＭＳ Ｐゴシック" w:hAnsi="ＭＳ Ｐゴシック" w:cs="ＭＳ Ｐゴシック" w:hint="eastAsia"/>
                <w:kern w:val="0"/>
                <w:szCs w:val="20"/>
              </w:rPr>
              <w:t>）</w:t>
            </w:r>
          </w:p>
        </w:tc>
      </w:tr>
      <w:tr w:rsidR="00533DDD" w:rsidRPr="000230AA" w:rsidTr="009343F4">
        <w:trPr>
          <w:trHeight w:val="562"/>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2歳児</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33DDD" w:rsidRPr="000230AA"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個別</w:t>
            </w:r>
          </w:p>
        </w:tc>
        <w:tc>
          <w:tcPr>
            <w:tcW w:w="1574" w:type="dxa"/>
            <w:tcBorders>
              <w:top w:val="single" w:sz="4" w:space="0" w:color="auto"/>
              <w:left w:val="nil"/>
              <w:bottom w:val="single" w:sz="4" w:space="0" w:color="auto"/>
              <w:right w:val="single" w:sz="4" w:space="0" w:color="auto"/>
            </w:tcBorders>
            <w:shd w:val="clear" w:color="auto" w:fill="auto"/>
            <w:vAlign w:val="center"/>
          </w:tcPr>
          <w:p w:rsidR="00533DDD" w:rsidRPr="000230AA" w:rsidRDefault="009A4D12"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6539C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月～金曜日　1回1時間</w:t>
            </w:r>
          </w:p>
        </w:tc>
      </w:tr>
      <w:tr w:rsidR="00533DDD" w:rsidRPr="000230AA" w:rsidTr="009343F4">
        <w:trPr>
          <w:trHeight w:val="557"/>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3歳児</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33DDD" w:rsidRPr="000230AA" w:rsidRDefault="009A4D1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個別・</w:t>
            </w:r>
            <w:r w:rsidR="00D15F7E">
              <w:rPr>
                <w:rFonts w:ascii="ＭＳ Ｐゴシック" w:eastAsia="ＭＳ Ｐゴシック" w:hAnsi="ＭＳ Ｐゴシック" w:cs="ＭＳ Ｐゴシック" w:hint="eastAsia"/>
                <w:kern w:val="0"/>
                <w:szCs w:val="20"/>
              </w:rPr>
              <w:t>小</w:t>
            </w:r>
            <w:r>
              <w:rPr>
                <w:rFonts w:ascii="ＭＳ Ｐゴシック" w:eastAsia="ＭＳ Ｐゴシック" w:hAnsi="ＭＳ Ｐゴシック" w:cs="ＭＳ Ｐゴシック" w:hint="eastAsia"/>
                <w:kern w:val="0"/>
                <w:szCs w:val="20"/>
              </w:rPr>
              <w:t>集団</w:t>
            </w:r>
          </w:p>
        </w:tc>
        <w:tc>
          <w:tcPr>
            <w:tcW w:w="1574" w:type="dxa"/>
            <w:tcBorders>
              <w:top w:val="single" w:sz="4" w:space="0" w:color="auto"/>
              <w:left w:val="nil"/>
              <w:bottom w:val="single" w:sz="4" w:space="0" w:color="auto"/>
              <w:right w:val="single" w:sz="4" w:space="0" w:color="auto"/>
            </w:tcBorders>
            <w:shd w:val="clear" w:color="auto" w:fill="auto"/>
            <w:vAlign w:val="center"/>
          </w:tcPr>
          <w:p w:rsidR="00533DDD" w:rsidRPr="000230AA" w:rsidRDefault="009A4D12"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〇（</w:t>
            </w:r>
            <w:r w:rsidR="006539C2">
              <w:rPr>
                <w:rFonts w:ascii="ＭＳ Ｐゴシック" w:eastAsia="ＭＳ Ｐゴシック" w:hAnsi="ＭＳ Ｐゴシック" w:cs="ＭＳ Ｐゴシック" w:hint="eastAsia"/>
                <w:kern w:val="0"/>
                <w:szCs w:val="16"/>
              </w:rPr>
              <w:t>要</w:t>
            </w:r>
            <w:r>
              <w:rPr>
                <w:rFonts w:ascii="ＭＳ Ｐゴシック" w:eastAsia="ＭＳ Ｐゴシック" w:hAnsi="ＭＳ Ｐゴシック" w:cs="ＭＳ Ｐゴシック" w:hint="eastAsia"/>
                <w:kern w:val="0"/>
                <w:szCs w:val="16"/>
              </w:rPr>
              <w:t>相談）</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6539C2" w:rsidP="006539C2">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月～金曜日（9:00～15:00）</w:t>
            </w:r>
          </w:p>
        </w:tc>
      </w:tr>
      <w:tr w:rsidR="00533DDD" w:rsidRPr="000230AA" w:rsidTr="009343F4">
        <w:trPr>
          <w:trHeight w:val="564"/>
        </w:trPr>
        <w:tc>
          <w:tcPr>
            <w:tcW w:w="156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4歳児</w:t>
            </w:r>
          </w:p>
        </w:tc>
        <w:tc>
          <w:tcPr>
            <w:tcW w:w="3463" w:type="dxa"/>
            <w:gridSpan w:val="7"/>
            <w:tcBorders>
              <w:top w:val="single" w:sz="4" w:space="0" w:color="auto"/>
              <w:left w:val="nil"/>
              <w:bottom w:val="single" w:sz="4" w:space="0" w:color="auto"/>
              <w:right w:val="single" w:sz="4" w:space="0" w:color="auto"/>
            </w:tcBorders>
            <w:shd w:val="clear" w:color="auto" w:fill="auto"/>
            <w:noWrap/>
            <w:vAlign w:val="center"/>
          </w:tcPr>
          <w:p w:rsidR="00533DDD" w:rsidRPr="000230AA" w:rsidRDefault="006539C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個別・小集団</w:t>
            </w:r>
          </w:p>
        </w:tc>
        <w:tc>
          <w:tcPr>
            <w:tcW w:w="1574" w:type="dxa"/>
            <w:tcBorders>
              <w:top w:val="single" w:sz="4" w:space="0" w:color="auto"/>
              <w:left w:val="nil"/>
              <w:bottom w:val="single" w:sz="4" w:space="0" w:color="auto"/>
              <w:right w:val="single" w:sz="4" w:space="0" w:color="auto"/>
            </w:tcBorders>
            <w:shd w:val="clear" w:color="auto" w:fill="auto"/>
            <w:vAlign w:val="center"/>
          </w:tcPr>
          <w:p w:rsidR="00533DDD" w:rsidRPr="000230AA" w:rsidRDefault="009A4D12" w:rsidP="005A4389">
            <w:pPr>
              <w:widowControl/>
              <w:jc w:val="distribute"/>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〇（</w:t>
            </w:r>
            <w:r w:rsidR="006539C2">
              <w:rPr>
                <w:rFonts w:ascii="ＭＳ Ｐゴシック" w:eastAsia="ＭＳ Ｐゴシック" w:hAnsi="ＭＳ Ｐゴシック" w:cs="ＭＳ Ｐゴシック" w:hint="eastAsia"/>
                <w:kern w:val="0"/>
                <w:szCs w:val="16"/>
              </w:rPr>
              <w:t>市内可</w:t>
            </w:r>
            <w:r>
              <w:rPr>
                <w:rFonts w:ascii="ＭＳ Ｐゴシック" w:eastAsia="ＭＳ Ｐゴシック" w:hAnsi="ＭＳ Ｐゴシック" w:cs="ＭＳ Ｐゴシック" w:hint="eastAsia"/>
                <w:kern w:val="0"/>
                <w:szCs w:val="16"/>
              </w:rPr>
              <w:t>）</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6539C2" w:rsidP="006539C2">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月～金曜日（14:00～17:00）</w:t>
            </w:r>
          </w:p>
        </w:tc>
      </w:tr>
      <w:tr w:rsidR="00533DDD" w:rsidRPr="000230AA" w:rsidTr="009343F4">
        <w:trPr>
          <w:trHeight w:val="545"/>
        </w:trPr>
        <w:tc>
          <w:tcPr>
            <w:tcW w:w="1560"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533DDD" w:rsidRDefault="00533DDD" w:rsidP="00533DDD">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5歳児</w:t>
            </w:r>
          </w:p>
        </w:tc>
        <w:tc>
          <w:tcPr>
            <w:tcW w:w="3463" w:type="dxa"/>
            <w:gridSpan w:val="7"/>
            <w:tcBorders>
              <w:top w:val="single" w:sz="4" w:space="0" w:color="auto"/>
              <w:left w:val="nil"/>
              <w:bottom w:val="single" w:sz="12" w:space="0" w:color="auto"/>
              <w:right w:val="single" w:sz="4" w:space="0" w:color="auto"/>
            </w:tcBorders>
            <w:shd w:val="clear" w:color="auto" w:fill="auto"/>
            <w:noWrap/>
            <w:vAlign w:val="center"/>
          </w:tcPr>
          <w:p w:rsidR="00533DDD" w:rsidRPr="000230AA" w:rsidRDefault="006539C2" w:rsidP="0010249E">
            <w:pPr>
              <w:widowControl/>
              <w:jc w:val="center"/>
              <w:rPr>
                <w:rFonts w:ascii="ＭＳ Ｐゴシック" w:eastAsia="ＭＳ Ｐゴシック" w:hAnsi="ＭＳ Ｐゴシック" w:cs="ＭＳ Ｐゴシック"/>
                <w:kern w:val="0"/>
                <w:szCs w:val="20"/>
              </w:rPr>
            </w:pPr>
            <w:r>
              <w:rPr>
                <w:rFonts w:ascii="ＭＳ Ｐゴシック" w:eastAsia="ＭＳ Ｐゴシック" w:hAnsi="ＭＳ Ｐゴシック" w:cs="ＭＳ Ｐゴシック" w:hint="eastAsia"/>
                <w:kern w:val="0"/>
                <w:szCs w:val="20"/>
              </w:rPr>
              <w:t>個別・小集団</w:t>
            </w:r>
          </w:p>
        </w:tc>
        <w:tc>
          <w:tcPr>
            <w:tcW w:w="1574" w:type="dxa"/>
            <w:tcBorders>
              <w:top w:val="single" w:sz="4" w:space="0" w:color="auto"/>
              <w:left w:val="nil"/>
              <w:bottom w:val="single" w:sz="12" w:space="0" w:color="auto"/>
              <w:right w:val="single" w:sz="4" w:space="0" w:color="auto"/>
            </w:tcBorders>
            <w:shd w:val="clear" w:color="auto" w:fill="auto"/>
            <w:vAlign w:val="center"/>
          </w:tcPr>
          <w:p w:rsidR="00533DDD" w:rsidRPr="000230AA" w:rsidRDefault="009A4D12" w:rsidP="003D6A00">
            <w:pPr>
              <w:widowControl/>
              <w:rPr>
                <w:rFonts w:ascii="ＭＳ Ｐゴシック" w:eastAsia="ＭＳ Ｐゴシック" w:hAnsi="ＭＳ Ｐゴシック" w:cs="ＭＳ Ｐゴシック"/>
                <w:kern w:val="0"/>
                <w:szCs w:val="16"/>
              </w:rPr>
            </w:pPr>
            <w:r>
              <w:rPr>
                <w:rFonts w:ascii="ＭＳ Ｐゴシック" w:eastAsia="ＭＳ Ｐゴシック" w:hAnsi="ＭＳ Ｐゴシック" w:cs="ＭＳ Ｐゴシック" w:hint="eastAsia"/>
                <w:kern w:val="0"/>
                <w:szCs w:val="16"/>
              </w:rPr>
              <w:t>〇</w:t>
            </w:r>
            <w:r w:rsidRPr="009343F4">
              <w:rPr>
                <w:rFonts w:ascii="ＭＳ Ｐゴシック" w:eastAsia="ＭＳ Ｐゴシック" w:hAnsi="ＭＳ Ｐゴシック" w:cs="ＭＳ Ｐゴシック" w:hint="eastAsia"/>
                <w:w w:val="91"/>
                <w:kern w:val="0"/>
                <w:szCs w:val="16"/>
                <w:fitText w:val="1155" w:id="-1981528576"/>
              </w:rPr>
              <w:t>（</w:t>
            </w:r>
            <w:r w:rsidR="003D6A00" w:rsidRPr="009343F4">
              <w:rPr>
                <w:rFonts w:ascii="ＭＳ Ｐゴシック" w:eastAsia="ＭＳ Ｐゴシック" w:hAnsi="ＭＳ Ｐゴシック" w:cs="ＭＳ Ｐゴシック" w:hint="eastAsia"/>
                <w:w w:val="91"/>
                <w:kern w:val="0"/>
                <w:szCs w:val="16"/>
                <w:fitText w:val="1155" w:id="-1981528576"/>
              </w:rPr>
              <w:t>市役所周辺</w:t>
            </w:r>
            <w:r w:rsidRPr="009343F4">
              <w:rPr>
                <w:rFonts w:ascii="ＭＳ Ｐゴシック" w:eastAsia="ＭＳ Ｐゴシック" w:hAnsi="ＭＳ Ｐゴシック" w:cs="ＭＳ Ｐゴシック" w:hint="eastAsia"/>
                <w:spacing w:val="75"/>
                <w:w w:val="91"/>
                <w:kern w:val="0"/>
                <w:szCs w:val="16"/>
                <w:fitText w:val="1155" w:id="-1981528576"/>
              </w:rPr>
              <w:t>）</w:t>
            </w:r>
          </w:p>
        </w:tc>
        <w:tc>
          <w:tcPr>
            <w:tcW w:w="3685" w:type="dxa"/>
            <w:gridSpan w:val="2"/>
            <w:tcBorders>
              <w:top w:val="single" w:sz="4" w:space="0" w:color="auto"/>
              <w:left w:val="nil"/>
              <w:bottom w:val="single" w:sz="4" w:space="0" w:color="auto"/>
              <w:right w:val="single" w:sz="12" w:space="0" w:color="auto"/>
            </w:tcBorders>
            <w:shd w:val="clear" w:color="auto" w:fill="auto"/>
            <w:noWrap/>
            <w:vAlign w:val="center"/>
          </w:tcPr>
          <w:p w:rsidR="00533DDD" w:rsidRPr="000230AA" w:rsidRDefault="00880D06" w:rsidP="0010249E">
            <w:pPr>
              <w:widowControl/>
              <w:jc w:val="center"/>
              <w:rPr>
                <w:rFonts w:ascii="ＭＳ Ｐゴシック" w:eastAsia="ＭＳ Ｐゴシック" w:hAnsi="ＭＳ Ｐゴシック" w:cs="ＭＳ Ｐゴシック"/>
                <w:kern w:val="0"/>
                <w:szCs w:val="20"/>
              </w:rPr>
            </w:pPr>
            <w:r w:rsidRPr="00880D06">
              <w:rPr>
                <w:rFonts w:ascii="ＭＳ Ｐゴシック" w:eastAsia="ＭＳ Ｐゴシック" w:hAnsi="ＭＳ Ｐゴシック" w:cs="ＭＳ Ｐゴシック" w:hint="eastAsia"/>
                <w:kern w:val="0"/>
                <w:szCs w:val="20"/>
              </w:rPr>
              <w:t>月～金曜日（14:00～17:00）</w:t>
            </w:r>
          </w:p>
        </w:tc>
      </w:tr>
      <w:tr w:rsidR="005A4389" w:rsidRPr="000230AA" w:rsidTr="009343F4">
        <w:trPr>
          <w:trHeight w:val="402"/>
        </w:trPr>
        <w:tc>
          <w:tcPr>
            <w:tcW w:w="10282" w:type="dxa"/>
            <w:gridSpan w:val="11"/>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A4389" w:rsidRPr="000230AA" w:rsidRDefault="005A4389" w:rsidP="005A4389">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Cs w:val="20"/>
              </w:rPr>
              <w:t>支援</w:t>
            </w:r>
            <w:r w:rsidRPr="000230AA">
              <w:rPr>
                <w:rFonts w:ascii="ＭＳ Ｐゴシック" w:eastAsia="ＭＳ Ｐゴシック" w:hAnsi="ＭＳ Ｐゴシック" w:cs="ＭＳ Ｐゴシック" w:hint="eastAsia"/>
                <w:kern w:val="0"/>
                <w:szCs w:val="20"/>
              </w:rPr>
              <w:t>方針（力を入れていること）</w:t>
            </w:r>
          </w:p>
        </w:tc>
      </w:tr>
      <w:tr w:rsidR="005A4389" w:rsidRPr="008D25F7" w:rsidTr="009A4D12">
        <w:trPr>
          <w:trHeight w:val="944"/>
        </w:trPr>
        <w:tc>
          <w:tcPr>
            <w:tcW w:w="10282"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5A4389" w:rsidRPr="000230AA" w:rsidRDefault="005A4389" w:rsidP="005A4389">
            <w:pPr>
              <w:widowControl/>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一人一人の発達段階に応じた個別プログラムと，グループでの活動を通して子どもが持っている力を発揮できるような支援を目指しています。</w:t>
            </w:r>
          </w:p>
        </w:tc>
      </w:tr>
      <w:tr w:rsidR="005A4389" w:rsidRPr="000230AA" w:rsidTr="00CD630C">
        <w:trPr>
          <w:trHeight w:val="402"/>
        </w:trPr>
        <w:tc>
          <w:tcPr>
            <w:tcW w:w="1028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389" w:rsidRPr="000230AA" w:rsidRDefault="005A4389" w:rsidP="005A4389">
            <w:pPr>
              <w:widowControl/>
              <w:jc w:val="center"/>
              <w:rPr>
                <w:rFonts w:ascii="ＭＳ Ｐゴシック" w:eastAsia="ＭＳ Ｐゴシック" w:hAnsi="ＭＳ Ｐゴシック" w:cs="ＭＳ Ｐゴシック"/>
                <w:kern w:val="0"/>
                <w:sz w:val="20"/>
                <w:szCs w:val="20"/>
              </w:rPr>
            </w:pPr>
            <w:r w:rsidRPr="000230AA">
              <w:rPr>
                <w:rFonts w:ascii="ＭＳ Ｐゴシック" w:eastAsia="ＭＳ Ｐゴシック" w:hAnsi="ＭＳ Ｐゴシック" w:cs="ＭＳ Ｐゴシック" w:hint="eastAsia"/>
                <w:kern w:val="0"/>
                <w:szCs w:val="20"/>
              </w:rPr>
              <w:t>一日のスケジュール</w:t>
            </w:r>
          </w:p>
        </w:tc>
      </w:tr>
      <w:tr w:rsidR="005A4389" w:rsidRPr="000230AA" w:rsidTr="00CD630C">
        <w:trPr>
          <w:trHeight w:val="402"/>
        </w:trPr>
        <w:tc>
          <w:tcPr>
            <w:tcW w:w="50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389" w:rsidRPr="000230AA" w:rsidRDefault="005A4389" w:rsidP="005A4389">
            <w:pPr>
              <w:widowControl/>
              <w:jc w:val="center"/>
              <w:rPr>
                <w:rFonts w:ascii="ＭＳ Ｐゴシック" w:eastAsia="ＭＳ Ｐゴシック" w:hAnsi="ＭＳ Ｐゴシック" w:cs="ＭＳ Ｐゴシック"/>
                <w:kern w:val="0"/>
                <w:sz w:val="20"/>
                <w:szCs w:val="20"/>
              </w:rPr>
            </w:pPr>
            <w:r w:rsidRPr="000230AA">
              <w:rPr>
                <w:rFonts w:ascii="ＭＳ Ｐゴシック" w:eastAsia="ＭＳ Ｐゴシック" w:hAnsi="ＭＳ Ｐゴシック" w:cs="ＭＳ Ｐゴシック" w:hint="eastAsia"/>
                <w:kern w:val="0"/>
                <w:sz w:val="20"/>
                <w:szCs w:val="20"/>
              </w:rPr>
              <w:t>平日</w:t>
            </w:r>
          </w:p>
        </w:tc>
        <w:tc>
          <w:tcPr>
            <w:tcW w:w="5259" w:type="dxa"/>
            <w:gridSpan w:val="3"/>
            <w:tcBorders>
              <w:top w:val="single" w:sz="4" w:space="0" w:color="auto"/>
              <w:left w:val="nil"/>
              <w:bottom w:val="single" w:sz="4" w:space="0" w:color="auto"/>
              <w:right w:val="single" w:sz="4" w:space="0" w:color="auto"/>
            </w:tcBorders>
            <w:shd w:val="clear" w:color="auto" w:fill="auto"/>
            <w:noWrap/>
            <w:vAlign w:val="center"/>
            <w:hideMark/>
          </w:tcPr>
          <w:p w:rsidR="005A4389" w:rsidRPr="000230AA" w:rsidRDefault="005A4389" w:rsidP="005A4389">
            <w:pPr>
              <w:widowControl/>
              <w:jc w:val="center"/>
              <w:rPr>
                <w:rFonts w:ascii="ＭＳ Ｐゴシック" w:eastAsia="ＭＳ Ｐゴシック" w:hAnsi="ＭＳ Ｐゴシック" w:cs="ＭＳ Ｐゴシック"/>
                <w:kern w:val="0"/>
                <w:sz w:val="20"/>
                <w:szCs w:val="20"/>
              </w:rPr>
            </w:pPr>
            <w:r w:rsidRPr="000230AA">
              <w:rPr>
                <w:rFonts w:ascii="ＭＳ Ｐゴシック" w:eastAsia="ＭＳ Ｐゴシック" w:hAnsi="ＭＳ Ｐゴシック" w:cs="ＭＳ Ｐゴシック" w:hint="eastAsia"/>
                <w:kern w:val="0"/>
                <w:sz w:val="20"/>
                <w:szCs w:val="20"/>
              </w:rPr>
              <w:t>休日・長期休暇時</w:t>
            </w:r>
          </w:p>
        </w:tc>
      </w:tr>
      <w:tr w:rsidR="005A4389" w:rsidRPr="000230AA" w:rsidTr="009A4D12">
        <w:trPr>
          <w:trHeight w:val="3675"/>
        </w:trPr>
        <w:tc>
          <w:tcPr>
            <w:tcW w:w="5023"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15:00　登園・自由遊び</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15:15　個別指導</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運動（マット運動，平均台，トランポリン）</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学習支援</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言語指導</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16:00　グループ指導</w:t>
            </w:r>
          </w:p>
          <w:p w:rsidR="005A4389"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体操・リズム運動</w:t>
            </w:r>
          </w:p>
          <w:p w:rsidR="005A4389" w:rsidRPr="000230AA" w:rsidRDefault="005A4389" w:rsidP="005A4389">
            <w:pPr>
              <w:widowControl/>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17:00　降園</w:t>
            </w:r>
          </w:p>
        </w:tc>
        <w:tc>
          <w:tcPr>
            <w:tcW w:w="5259" w:type="dxa"/>
            <w:gridSpan w:val="3"/>
            <w:tcBorders>
              <w:top w:val="single" w:sz="4" w:space="0" w:color="auto"/>
              <w:left w:val="nil"/>
              <w:bottom w:val="single" w:sz="4" w:space="0" w:color="auto"/>
              <w:right w:val="single" w:sz="4" w:space="0" w:color="auto"/>
            </w:tcBorders>
            <w:shd w:val="clear" w:color="auto" w:fill="auto"/>
            <w:noWrap/>
            <w:hideMark/>
          </w:tcPr>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9:30</w:t>
            </w:r>
            <w:r>
              <w:rPr>
                <w:rFonts w:ascii="ＭＳ Ｐゴシック" w:eastAsia="ＭＳ Ｐゴシック" w:hAnsi="ＭＳ Ｐゴシック" w:cs="ＭＳ Ｐゴシック"/>
                <w:kern w:val="0"/>
                <w:sz w:val="20"/>
                <w:szCs w:val="20"/>
              </w:rPr>
              <w:t xml:space="preserve"> </w:t>
            </w:r>
            <w:r w:rsidRPr="00E223B4">
              <w:rPr>
                <w:rFonts w:ascii="ＭＳ Ｐゴシック" w:eastAsia="ＭＳ Ｐゴシック" w:hAnsi="ＭＳ Ｐゴシック" w:cs="ＭＳ Ｐゴシック" w:hint="eastAsia"/>
                <w:kern w:val="0"/>
                <w:sz w:val="20"/>
                <w:szCs w:val="20"/>
              </w:rPr>
              <w:t xml:space="preserve">　登園・荷物整理・排泄・自由遊び・水分補給</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10:00　グループ指導（体操・リズム運動・朝の会）</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課題活動（水遊び・散歩・戸外遊び・製作）</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11:30</w:t>
            </w:r>
            <w:r>
              <w:rPr>
                <w:rFonts w:ascii="ＭＳ Ｐゴシック" w:eastAsia="ＭＳ Ｐゴシック" w:hAnsi="ＭＳ Ｐゴシック" w:cs="ＭＳ Ｐゴシック"/>
                <w:kern w:val="0"/>
                <w:sz w:val="20"/>
                <w:szCs w:val="20"/>
              </w:rPr>
              <w:t xml:space="preserve"> </w:t>
            </w:r>
            <w:r w:rsidRPr="00E223B4">
              <w:rPr>
                <w:rFonts w:ascii="ＭＳ Ｐゴシック" w:eastAsia="ＭＳ Ｐゴシック" w:hAnsi="ＭＳ Ｐゴシック" w:cs="ＭＳ Ｐゴシック" w:hint="eastAsia"/>
                <w:kern w:val="0"/>
                <w:sz w:val="20"/>
                <w:szCs w:val="20"/>
              </w:rPr>
              <w:t>排泄・手洗い・給食準備</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11:45　給食・後片付け・歯磨き・口腔マッサージ・着替え</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12:45　自由遊び・休息</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13:30　個別指導</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14:15　排泄・手洗い・おやつ</w:t>
            </w:r>
          </w:p>
          <w:p w:rsidR="005A4389" w:rsidRPr="00E223B4"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14:30　帰りの会・降園</w:t>
            </w:r>
          </w:p>
          <w:p w:rsidR="005A4389" w:rsidRPr="000230AA" w:rsidRDefault="005A4389" w:rsidP="005A4389">
            <w:pPr>
              <w:widowControl/>
              <w:rPr>
                <w:rFonts w:ascii="ＭＳ Ｐゴシック" w:eastAsia="ＭＳ Ｐゴシック" w:hAnsi="ＭＳ Ｐゴシック" w:cs="ＭＳ Ｐゴシック"/>
                <w:kern w:val="0"/>
                <w:sz w:val="20"/>
                <w:szCs w:val="20"/>
              </w:rPr>
            </w:pPr>
            <w:r w:rsidRPr="00E223B4">
              <w:rPr>
                <w:rFonts w:ascii="ＭＳ Ｐゴシック" w:eastAsia="ＭＳ Ｐゴシック" w:hAnsi="ＭＳ Ｐゴシック" w:cs="ＭＳ Ｐゴシック" w:hint="eastAsia"/>
                <w:kern w:val="0"/>
                <w:sz w:val="20"/>
                <w:szCs w:val="20"/>
              </w:rPr>
              <w:t>15:00　バス乗車</w:t>
            </w:r>
          </w:p>
        </w:tc>
      </w:tr>
      <w:tr w:rsidR="00D923BF" w:rsidTr="00281F68">
        <w:trPr>
          <w:trHeight w:val="345"/>
        </w:trPr>
        <w:tc>
          <w:tcPr>
            <w:tcW w:w="10282" w:type="dxa"/>
            <w:gridSpan w:val="11"/>
            <w:tcBorders>
              <w:top w:val="single" w:sz="4" w:space="0" w:color="auto"/>
              <w:left w:val="single" w:sz="4" w:space="0" w:color="auto"/>
              <w:bottom w:val="single" w:sz="4" w:space="0" w:color="auto"/>
              <w:right w:val="single" w:sz="4" w:space="0" w:color="auto"/>
            </w:tcBorders>
            <w:shd w:val="clear" w:color="auto" w:fill="auto"/>
            <w:noWrap/>
          </w:tcPr>
          <w:p w:rsidR="00D923BF" w:rsidRDefault="00D923BF" w:rsidP="00281F6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支援の特色</w:t>
            </w:r>
          </w:p>
        </w:tc>
      </w:tr>
      <w:tr w:rsidR="00D923BF" w:rsidTr="00422D73">
        <w:trPr>
          <w:trHeight w:val="1975"/>
        </w:trPr>
        <w:tc>
          <w:tcPr>
            <w:tcW w:w="10282" w:type="dxa"/>
            <w:gridSpan w:val="11"/>
            <w:tcBorders>
              <w:top w:val="single" w:sz="4" w:space="0" w:color="auto"/>
              <w:left w:val="single" w:sz="4" w:space="0" w:color="auto"/>
              <w:bottom w:val="single" w:sz="4" w:space="0" w:color="auto"/>
              <w:right w:val="single" w:sz="4" w:space="0" w:color="auto"/>
            </w:tcBorders>
            <w:shd w:val="clear" w:color="auto" w:fill="auto"/>
            <w:noWrap/>
          </w:tcPr>
          <w:p w:rsidR="00D923BF" w:rsidRPr="008D25F7" w:rsidRDefault="00D923BF" w:rsidP="00281F68">
            <w:pPr>
              <w:widowControl/>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個別支援では，発達状況に応じた運動・言語・学習支援などを行い，一人一人の課題や目標に応じたプログラムを行います</w:t>
            </w:r>
            <w:r w:rsidRPr="008D25F7">
              <w:rPr>
                <w:rFonts w:ascii="ＭＳ Ｐゴシック" w:eastAsia="ＭＳ Ｐゴシック" w:hAnsi="ＭＳ Ｐゴシック" w:cs="ＭＳ Ｐゴシック" w:hint="eastAsia"/>
                <w:kern w:val="0"/>
                <w:sz w:val="20"/>
                <w:szCs w:val="20"/>
              </w:rPr>
              <w:t>。</w:t>
            </w:r>
          </w:p>
          <w:p w:rsidR="00D923BF" w:rsidRDefault="00D923BF" w:rsidP="00281F68">
            <w:pPr>
              <w:widowControl/>
              <w:ind w:firstLineChars="100" w:firstLine="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グループ活動では，子ども同士の触れ合う時間を多く取り入れており，活動へも積極的に参加できるように個々の状態に合わせた支援</w:t>
            </w:r>
            <w:r w:rsidRPr="008D25F7">
              <w:rPr>
                <w:rFonts w:ascii="ＭＳ Ｐゴシック" w:eastAsia="ＭＳ Ｐゴシック" w:hAnsi="ＭＳ Ｐゴシック" w:cs="ＭＳ Ｐゴシック" w:hint="eastAsia"/>
                <w:kern w:val="0"/>
                <w:sz w:val="20"/>
                <w:szCs w:val="20"/>
              </w:rPr>
              <w:t>を行っています。</w:t>
            </w:r>
          </w:p>
        </w:tc>
      </w:tr>
    </w:tbl>
    <w:p w:rsidR="005A4389" w:rsidRPr="005E45E9" w:rsidRDefault="005A4389" w:rsidP="00822452">
      <w:pPr>
        <w:widowControl/>
        <w:jc w:val="left"/>
      </w:pPr>
    </w:p>
    <w:sectPr w:rsidR="005A4389" w:rsidRPr="005E45E9" w:rsidSect="00880D06">
      <w:pgSz w:w="11906" w:h="16838"/>
      <w:pgMar w:top="1134"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680" w:rsidRDefault="00352680" w:rsidP="00E223B4">
      <w:r>
        <w:separator/>
      </w:r>
    </w:p>
  </w:endnote>
  <w:endnote w:type="continuationSeparator" w:id="0">
    <w:p w:rsidR="00352680" w:rsidRDefault="00352680" w:rsidP="00E2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680" w:rsidRDefault="00352680" w:rsidP="00E223B4">
      <w:r>
        <w:separator/>
      </w:r>
    </w:p>
  </w:footnote>
  <w:footnote w:type="continuationSeparator" w:id="0">
    <w:p w:rsidR="00352680" w:rsidRDefault="00352680" w:rsidP="00E22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0AA"/>
    <w:rsid w:val="000230AA"/>
    <w:rsid w:val="000B5BEB"/>
    <w:rsid w:val="0010249E"/>
    <w:rsid w:val="001900A6"/>
    <w:rsid w:val="001A504D"/>
    <w:rsid w:val="00296C3E"/>
    <w:rsid w:val="002D20F4"/>
    <w:rsid w:val="002E6907"/>
    <w:rsid w:val="00352680"/>
    <w:rsid w:val="003A6FB3"/>
    <w:rsid w:val="003D6A00"/>
    <w:rsid w:val="003F25CB"/>
    <w:rsid w:val="003F32D7"/>
    <w:rsid w:val="00422D73"/>
    <w:rsid w:val="00533DDD"/>
    <w:rsid w:val="005A4389"/>
    <w:rsid w:val="005D0A29"/>
    <w:rsid w:val="005E45E9"/>
    <w:rsid w:val="00645F2C"/>
    <w:rsid w:val="006539C2"/>
    <w:rsid w:val="007273B4"/>
    <w:rsid w:val="00756F96"/>
    <w:rsid w:val="00787495"/>
    <w:rsid w:val="00797035"/>
    <w:rsid w:val="007D0C7A"/>
    <w:rsid w:val="008168D2"/>
    <w:rsid w:val="00822452"/>
    <w:rsid w:val="00880D06"/>
    <w:rsid w:val="00884BC7"/>
    <w:rsid w:val="008C3366"/>
    <w:rsid w:val="008D25F7"/>
    <w:rsid w:val="009343F4"/>
    <w:rsid w:val="009A4D12"/>
    <w:rsid w:val="009C4889"/>
    <w:rsid w:val="009F4A24"/>
    <w:rsid w:val="009F7518"/>
    <w:rsid w:val="00B3265A"/>
    <w:rsid w:val="00CA29FD"/>
    <w:rsid w:val="00CD630C"/>
    <w:rsid w:val="00CF60FD"/>
    <w:rsid w:val="00D15F7E"/>
    <w:rsid w:val="00D46271"/>
    <w:rsid w:val="00D923BF"/>
    <w:rsid w:val="00DB755B"/>
    <w:rsid w:val="00DF5008"/>
    <w:rsid w:val="00E223B4"/>
    <w:rsid w:val="00EE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3725B7D-BA7C-4B33-B09A-85015F38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0AA"/>
    <w:rPr>
      <w:color w:val="0000FF"/>
      <w:u w:val="single"/>
    </w:rPr>
  </w:style>
  <w:style w:type="paragraph" w:styleId="a4">
    <w:name w:val="header"/>
    <w:basedOn w:val="a"/>
    <w:link w:val="a5"/>
    <w:uiPriority w:val="99"/>
    <w:unhideWhenUsed/>
    <w:rsid w:val="00E223B4"/>
    <w:pPr>
      <w:tabs>
        <w:tab w:val="center" w:pos="4252"/>
        <w:tab w:val="right" w:pos="8504"/>
      </w:tabs>
      <w:snapToGrid w:val="0"/>
    </w:pPr>
  </w:style>
  <w:style w:type="character" w:customStyle="1" w:styleId="a5">
    <w:name w:val="ヘッダー (文字)"/>
    <w:basedOn w:val="a0"/>
    <w:link w:val="a4"/>
    <w:uiPriority w:val="99"/>
    <w:rsid w:val="00E223B4"/>
  </w:style>
  <w:style w:type="paragraph" w:styleId="a6">
    <w:name w:val="footer"/>
    <w:basedOn w:val="a"/>
    <w:link w:val="a7"/>
    <w:uiPriority w:val="99"/>
    <w:unhideWhenUsed/>
    <w:rsid w:val="00E223B4"/>
    <w:pPr>
      <w:tabs>
        <w:tab w:val="center" w:pos="4252"/>
        <w:tab w:val="right" w:pos="8504"/>
      </w:tabs>
      <w:snapToGrid w:val="0"/>
    </w:pPr>
  </w:style>
  <w:style w:type="character" w:customStyle="1" w:styleId="a7">
    <w:name w:val="フッター (文字)"/>
    <w:basedOn w:val="a0"/>
    <w:link w:val="a6"/>
    <w:uiPriority w:val="99"/>
    <w:rsid w:val="00E223B4"/>
  </w:style>
  <w:style w:type="paragraph" w:styleId="a8">
    <w:name w:val="Balloon Text"/>
    <w:basedOn w:val="a"/>
    <w:link w:val="a9"/>
    <w:uiPriority w:val="99"/>
    <w:semiHidden/>
    <w:unhideWhenUsed/>
    <w:rsid w:val="001A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77058">
      <w:bodyDiv w:val="1"/>
      <w:marLeft w:val="0"/>
      <w:marRight w:val="0"/>
      <w:marTop w:val="0"/>
      <w:marBottom w:val="0"/>
      <w:divBdr>
        <w:top w:val="none" w:sz="0" w:space="0" w:color="auto"/>
        <w:left w:val="none" w:sz="0" w:space="0" w:color="auto"/>
        <w:bottom w:val="none" w:sz="0" w:space="0" w:color="auto"/>
        <w:right w:val="none" w:sz="0" w:space="0" w:color="auto"/>
      </w:divBdr>
    </w:div>
    <w:div w:id="195397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bringing@city.mit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A2EB9-7233-4ADD-A8D1-3EFBA2E1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4</cp:revision>
  <cp:lastPrinted>2020-09-28T08:12:00Z</cp:lastPrinted>
  <dcterms:created xsi:type="dcterms:W3CDTF">2020-09-29T05:48:00Z</dcterms:created>
  <dcterms:modified xsi:type="dcterms:W3CDTF">2021-03-15T00:11:00Z</dcterms:modified>
</cp:coreProperties>
</file>