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75" w:rsidRDefault="008B317B" w:rsidP="008B317B">
      <w:pPr>
        <w:wordWrap w:val="0"/>
        <w:jc w:val="right"/>
      </w:pPr>
      <w:r w:rsidRPr="00BC42D3">
        <w:rPr>
          <w:rFonts w:hint="eastAsia"/>
          <w:spacing w:val="192"/>
          <w:kern w:val="0"/>
          <w:fitText w:val="1995" w:id="1372745216"/>
        </w:rPr>
        <w:t>事務連</w:t>
      </w:r>
      <w:r w:rsidRPr="00BC42D3">
        <w:rPr>
          <w:rFonts w:hint="eastAsia"/>
          <w:spacing w:val="1"/>
          <w:kern w:val="0"/>
          <w:fitText w:val="1995" w:id="1372745216"/>
        </w:rPr>
        <w:t>絡</w:t>
      </w:r>
      <w:r w:rsidR="00E57739">
        <w:rPr>
          <w:rFonts w:hint="eastAsia"/>
        </w:rPr>
        <w:t xml:space="preserve">　</w:t>
      </w:r>
    </w:p>
    <w:p w:rsidR="008B317B" w:rsidRDefault="00BC42D3" w:rsidP="00E57739">
      <w:pPr>
        <w:wordWrap w:val="0"/>
        <w:jc w:val="right"/>
      </w:pPr>
      <w:r w:rsidRPr="00BC42D3">
        <w:rPr>
          <w:rFonts w:hint="eastAsia"/>
          <w:spacing w:val="6"/>
          <w:kern w:val="0"/>
          <w:fitText w:val="1995" w:id="1372745217"/>
        </w:rPr>
        <w:t>平成</w:t>
      </w:r>
      <w:r w:rsidRPr="00BC42D3">
        <w:rPr>
          <w:rFonts w:hint="eastAsia"/>
          <w:spacing w:val="6"/>
          <w:kern w:val="0"/>
          <w:fitText w:val="1995" w:id="1372745217"/>
        </w:rPr>
        <w:t>29</w:t>
      </w:r>
      <w:r w:rsidR="008B317B" w:rsidRPr="00BC42D3">
        <w:rPr>
          <w:rFonts w:hint="eastAsia"/>
          <w:spacing w:val="6"/>
          <w:kern w:val="0"/>
          <w:fitText w:val="1995" w:id="1372745217"/>
        </w:rPr>
        <w:t>年</w:t>
      </w:r>
      <w:r w:rsidRPr="00BC42D3">
        <w:rPr>
          <w:rFonts w:hint="eastAsia"/>
          <w:spacing w:val="6"/>
          <w:kern w:val="0"/>
          <w:fitText w:val="1995" w:id="1372745217"/>
        </w:rPr>
        <w:t>１</w:t>
      </w:r>
      <w:r w:rsidR="008B317B" w:rsidRPr="00BC42D3">
        <w:rPr>
          <w:rFonts w:hint="eastAsia"/>
          <w:spacing w:val="6"/>
          <w:kern w:val="0"/>
          <w:fitText w:val="1995" w:id="1372745217"/>
        </w:rPr>
        <w:t>月</w:t>
      </w:r>
      <w:r w:rsidRPr="00BC42D3">
        <w:rPr>
          <w:rFonts w:hint="eastAsia"/>
          <w:spacing w:val="6"/>
          <w:kern w:val="0"/>
          <w:fitText w:val="1995" w:id="1372745217"/>
        </w:rPr>
        <w:t>26</w:t>
      </w:r>
      <w:r w:rsidR="008B317B" w:rsidRPr="00BC42D3">
        <w:rPr>
          <w:rFonts w:hint="eastAsia"/>
          <w:spacing w:val="-19"/>
          <w:kern w:val="0"/>
          <w:fitText w:val="1995" w:id="1372745217"/>
        </w:rPr>
        <w:t>日</w:t>
      </w:r>
      <w:r w:rsidR="00E57739">
        <w:rPr>
          <w:rFonts w:hint="eastAsia"/>
        </w:rPr>
        <w:t xml:space="preserve">　</w:t>
      </w:r>
    </w:p>
    <w:p w:rsidR="008B317B" w:rsidRDefault="008B317B" w:rsidP="00E57739">
      <w:pPr>
        <w:ind w:right="210" w:firstLineChars="100" w:firstLine="210"/>
        <w:jc w:val="left"/>
      </w:pPr>
      <w:r>
        <w:rPr>
          <w:rFonts w:hint="eastAsia"/>
        </w:rPr>
        <w:t>居宅介護支援事業所　管理者　様</w:t>
      </w:r>
    </w:p>
    <w:p w:rsidR="008B317B" w:rsidRDefault="00C360E9" w:rsidP="00F17273">
      <w:pPr>
        <w:wordWrap w:val="0"/>
        <w:jc w:val="right"/>
      </w:pPr>
      <w:r>
        <w:rPr>
          <w:rFonts w:hint="eastAsia"/>
        </w:rPr>
        <w:t xml:space="preserve">　水戸市</w:t>
      </w:r>
      <w:r w:rsidR="008B317B">
        <w:rPr>
          <w:rFonts w:hint="eastAsia"/>
        </w:rPr>
        <w:t>高齢福祉課長</w:t>
      </w:r>
      <w:r w:rsidR="00F17273">
        <w:rPr>
          <w:rFonts w:hint="eastAsia"/>
        </w:rPr>
        <w:t xml:space="preserve">　</w:t>
      </w:r>
      <w:r w:rsidR="00E57739">
        <w:rPr>
          <w:rFonts w:hint="eastAsia"/>
        </w:rPr>
        <w:t xml:space="preserve">　</w:t>
      </w:r>
    </w:p>
    <w:p w:rsidR="0011433A" w:rsidRDefault="0011433A" w:rsidP="0011433A">
      <w:pPr>
        <w:ind w:right="210"/>
        <w:rPr>
          <w:rFonts w:hint="eastAsia"/>
        </w:rPr>
      </w:pPr>
    </w:p>
    <w:p w:rsidR="00E57739" w:rsidRDefault="008B317B" w:rsidP="0011433A">
      <w:pPr>
        <w:ind w:right="210" w:firstLineChars="300" w:firstLine="630"/>
      </w:pPr>
      <w:r>
        <w:rPr>
          <w:rFonts w:hint="eastAsia"/>
        </w:rPr>
        <w:t>要支援認定</w:t>
      </w:r>
      <w:r w:rsidR="00BD1A40">
        <w:rPr>
          <w:rFonts w:hint="eastAsia"/>
        </w:rPr>
        <w:t>期間が終了する</w:t>
      </w:r>
      <w:r w:rsidR="00AA130F">
        <w:rPr>
          <w:rFonts w:hint="eastAsia"/>
        </w:rPr>
        <w:t>方</w:t>
      </w:r>
      <w:r>
        <w:rPr>
          <w:rFonts w:hint="eastAsia"/>
        </w:rPr>
        <w:t>に対する基本チェックリストの実施</w:t>
      </w:r>
      <w:r w:rsidR="00E57739">
        <w:rPr>
          <w:rFonts w:hint="eastAsia"/>
        </w:rPr>
        <w:t>に関連する</w:t>
      </w:r>
    </w:p>
    <w:p w:rsidR="008B317B" w:rsidRDefault="00650322" w:rsidP="0011433A">
      <w:pPr>
        <w:ind w:right="210" w:firstLineChars="400" w:firstLine="840"/>
        <w:jc w:val="left"/>
      </w:pPr>
      <w:r>
        <w:rPr>
          <w:rFonts w:hint="eastAsia"/>
        </w:rPr>
        <w:t>手続き</w:t>
      </w:r>
      <w:r w:rsidR="00E57739">
        <w:rPr>
          <w:rFonts w:hint="eastAsia"/>
        </w:rPr>
        <w:t>等</w:t>
      </w:r>
      <w:r w:rsidR="008B317B">
        <w:rPr>
          <w:rFonts w:hint="eastAsia"/>
        </w:rPr>
        <w:t>について</w:t>
      </w:r>
      <w:r w:rsidR="00E57739">
        <w:rPr>
          <w:rFonts w:hint="eastAsia"/>
        </w:rPr>
        <w:t>（通知）</w:t>
      </w:r>
    </w:p>
    <w:p w:rsidR="008B317B" w:rsidRPr="00650322" w:rsidRDefault="008B317B" w:rsidP="008B317B">
      <w:pPr>
        <w:ind w:right="210"/>
        <w:jc w:val="center"/>
      </w:pPr>
    </w:p>
    <w:p w:rsidR="008B317B" w:rsidRDefault="008B317B" w:rsidP="00E57739">
      <w:pPr>
        <w:ind w:right="44"/>
        <w:jc w:val="left"/>
      </w:pPr>
      <w:r>
        <w:rPr>
          <w:rFonts w:hint="eastAsia"/>
        </w:rPr>
        <w:t xml:space="preserve">　本市における介護保険</w:t>
      </w:r>
      <w:r w:rsidR="0011433A">
        <w:rPr>
          <w:rFonts w:hint="eastAsia"/>
        </w:rPr>
        <w:t>事業</w:t>
      </w:r>
      <w:r>
        <w:rPr>
          <w:rFonts w:hint="eastAsia"/>
        </w:rPr>
        <w:t>の実施につきまして</w:t>
      </w:r>
      <w:r w:rsidR="0011433A">
        <w:rPr>
          <w:rFonts w:hint="eastAsia"/>
        </w:rPr>
        <w:t>は</w:t>
      </w:r>
      <w:r w:rsidR="00A97BEB">
        <w:rPr>
          <w:rFonts w:hint="eastAsia"/>
        </w:rPr>
        <w:t>，</w:t>
      </w:r>
      <w:r w:rsidR="0011433A">
        <w:rPr>
          <w:rFonts w:hint="eastAsia"/>
        </w:rPr>
        <w:t>平素より御理解と御協力</w:t>
      </w:r>
      <w:r>
        <w:rPr>
          <w:rFonts w:hint="eastAsia"/>
        </w:rPr>
        <w:t>を賜り</w:t>
      </w:r>
      <w:r w:rsidR="00A97BEB">
        <w:rPr>
          <w:rFonts w:hint="eastAsia"/>
        </w:rPr>
        <w:t>，</w:t>
      </w:r>
      <w:r>
        <w:rPr>
          <w:rFonts w:hint="eastAsia"/>
        </w:rPr>
        <w:t>厚く</w:t>
      </w:r>
      <w:r w:rsidRPr="008B317B">
        <w:rPr>
          <w:rFonts w:hint="eastAsia"/>
        </w:rPr>
        <w:t>御礼申し上げます。</w:t>
      </w:r>
    </w:p>
    <w:p w:rsidR="008B317B" w:rsidRDefault="008B317B" w:rsidP="00E57739">
      <w:pPr>
        <w:ind w:right="44"/>
        <w:jc w:val="left"/>
      </w:pPr>
      <w:r>
        <w:rPr>
          <w:rFonts w:hint="eastAsia"/>
        </w:rPr>
        <w:t xml:space="preserve">　</w:t>
      </w:r>
      <w:r w:rsidR="009F4079">
        <w:rPr>
          <w:rFonts w:hint="eastAsia"/>
        </w:rPr>
        <w:t>さて</w:t>
      </w:r>
      <w:r w:rsidR="00A97BEB">
        <w:rPr>
          <w:rFonts w:hint="eastAsia"/>
        </w:rPr>
        <w:t>，</w:t>
      </w:r>
      <w:r w:rsidR="0011433A">
        <w:rPr>
          <w:rFonts w:hint="eastAsia"/>
        </w:rPr>
        <w:t>平成</w:t>
      </w:r>
      <w:r w:rsidR="0011433A">
        <w:rPr>
          <w:rFonts w:hint="eastAsia"/>
        </w:rPr>
        <w:t>29</w:t>
      </w:r>
      <w:r w:rsidR="0011433A">
        <w:rPr>
          <w:rFonts w:hint="eastAsia"/>
        </w:rPr>
        <w:t>年１月</w:t>
      </w:r>
      <w:r w:rsidR="0011433A">
        <w:rPr>
          <w:rFonts w:hint="eastAsia"/>
        </w:rPr>
        <w:t>26</w:t>
      </w:r>
      <w:r w:rsidR="0011433A">
        <w:rPr>
          <w:rFonts w:hint="eastAsia"/>
        </w:rPr>
        <w:t>日付け事務連絡で</w:t>
      </w:r>
      <w:r w:rsidR="00A97BEB">
        <w:rPr>
          <w:rFonts w:hint="eastAsia"/>
        </w:rPr>
        <w:t>，</w:t>
      </w:r>
      <w:r w:rsidR="00AA130F" w:rsidRPr="00AA130F">
        <w:rPr>
          <w:rFonts w:hint="eastAsia"/>
        </w:rPr>
        <w:t>要支援認定期間が終了する方</w:t>
      </w:r>
      <w:r w:rsidR="00AA130F">
        <w:rPr>
          <w:rFonts w:hint="eastAsia"/>
        </w:rPr>
        <w:t>について</w:t>
      </w:r>
      <w:r w:rsidR="009F4079">
        <w:rPr>
          <w:rFonts w:hint="eastAsia"/>
        </w:rPr>
        <w:t>，</w:t>
      </w:r>
      <w:r w:rsidR="0095691B">
        <w:rPr>
          <w:rFonts w:hint="eastAsia"/>
        </w:rPr>
        <w:t>利用を希望するサービス等に応じて</w:t>
      </w:r>
      <w:r w:rsidR="009F4079">
        <w:rPr>
          <w:rFonts w:hint="eastAsia"/>
        </w:rPr>
        <w:t>基本チェックリストの実施又は要介護認定の申請代行を行</w:t>
      </w:r>
      <w:r w:rsidR="00650322">
        <w:rPr>
          <w:rFonts w:hint="eastAsia"/>
        </w:rPr>
        <w:t>っていただきたい旨お伝えしたところです。</w:t>
      </w:r>
    </w:p>
    <w:p w:rsidR="00650322" w:rsidRDefault="00650322" w:rsidP="00E57739">
      <w:pPr>
        <w:ind w:right="44"/>
        <w:jc w:val="left"/>
      </w:pPr>
      <w:r>
        <w:rPr>
          <w:rFonts w:hint="eastAsia"/>
        </w:rPr>
        <w:t xml:space="preserve">　つきましては</w:t>
      </w:r>
      <w:r w:rsidR="00A97BEB">
        <w:rPr>
          <w:rFonts w:hint="eastAsia"/>
        </w:rPr>
        <w:t>，</w:t>
      </w:r>
      <w:r w:rsidR="00A605FB">
        <w:rPr>
          <w:rFonts w:hint="eastAsia"/>
        </w:rPr>
        <w:t>基本チェックリストを実施し</w:t>
      </w:r>
      <w:r w:rsidR="00A97BEB">
        <w:rPr>
          <w:rFonts w:hint="eastAsia"/>
        </w:rPr>
        <w:t>，</w:t>
      </w:r>
      <w:r w:rsidR="00A605FB">
        <w:rPr>
          <w:rFonts w:hint="eastAsia"/>
        </w:rPr>
        <w:t>事業対象者であることを確認した後，</w:t>
      </w:r>
      <w:r w:rsidR="004A1221">
        <w:rPr>
          <w:rFonts w:hint="eastAsia"/>
        </w:rPr>
        <w:t>次</w:t>
      </w:r>
      <w:r w:rsidRPr="00650322">
        <w:rPr>
          <w:rFonts w:hint="eastAsia"/>
        </w:rPr>
        <w:t>のとおり</w:t>
      </w:r>
      <w:r w:rsidR="0011433A">
        <w:rPr>
          <w:rFonts w:hint="eastAsia"/>
        </w:rPr>
        <w:t>手続きを進めていただきたく</w:t>
      </w:r>
      <w:r>
        <w:rPr>
          <w:rFonts w:hint="eastAsia"/>
        </w:rPr>
        <w:t>お願いいたします。</w:t>
      </w:r>
    </w:p>
    <w:p w:rsidR="00650322" w:rsidRPr="0011433A" w:rsidRDefault="00650322" w:rsidP="00650322"/>
    <w:p w:rsidR="00650322" w:rsidRDefault="00284AFA" w:rsidP="00650322">
      <w:r>
        <w:rPr>
          <w:rFonts w:hint="eastAsia"/>
        </w:rPr>
        <w:t>（１）</w:t>
      </w:r>
      <w:r w:rsidR="004A1221">
        <w:rPr>
          <w:rFonts w:hint="eastAsia"/>
        </w:rPr>
        <w:t>介護予防ケアマネジメント依頼書の作成</w:t>
      </w:r>
    </w:p>
    <w:p w:rsidR="00066FD8" w:rsidRDefault="004A1221" w:rsidP="0011433A">
      <w:pPr>
        <w:ind w:left="840" w:rightChars="20" w:right="42" w:hangingChars="400" w:hanging="840"/>
      </w:pPr>
      <w:r>
        <w:rPr>
          <w:rFonts w:hint="eastAsia"/>
        </w:rPr>
        <w:t xml:space="preserve">　</w:t>
      </w:r>
      <w:r w:rsidR="0011433A">
        <w:rPr>
          <w:rFonts w:hint="eastAsia"/>
        </w:rPr>
        <w:t xml:space="preserve">　　</w:t>
      </w:r>
      <w:r>
        <w:rPr>
          <w:rFonts w:hint="eastAsia"/>
        </w:rPr>
        <w:t>・様式は</w:t>
      </w:r>
      <w:r w:rsidR="0011433A">
        <w:rPr>
          <w:rFonts w:hint="eastAsia"/>
        </w:rPr>
        <w:t>，</w:t>
      </w:r>
      <w:r>
        <w:rPr>
          <w:rFonts w:hint="eastAsia"/>
        </w:rPr>
        <w:t>「居宅サービス計画・介護予防サービス計画作成依頼（変更）届」を用います。</w:t>
      </w:r>
    </w:p>
    <w:p w:rsidR="00C62196" w:rsidRDefault="00C62196" w:rsidP="0011433A">
      <w:pPr>
        <w:ind w:left="840" w:rightChars="106" w:right="223" w:hangingChars="400" w:hanging="840"/>
      </w:pPr>
      <w:r>
        <w:rPr>
          <w:rFonts w:hint="eastAsia"/>
        </w:rPr>
        <w:t xml:space="preserve">　</w:t>
      </w:r>
      <w:r w:rsidR="0011433A">
        <w:rPr>
          <w:rFonts w:hint="eastAsia"/>
        </w:rPr>
        <w:t xml:space="preserve">　　</w:t>
      </w:r>
      <w:r>
        <w:rPr>
          <w:rFonts w:hint="eastAsia"/>
        </w:rPr>
        <w:t>・「</w:t>
      </w:r>
      <w:r w:rsidRPr="00C62196">
        <w:rPr>
          <w:rFonts w:hint="eastAsia"/>
        </w:rPr>
        <w:t>居宅介護</w:t>
      </w:r>
      <w:r>
        <w:rPr>
          <w:rFonts w:hint="eastAsia"/>
        </w:rPr>
        <w:t>（</w:t>
      </w:r>
      <w:r w:rsidRPr="00C62196">
        <w:rPr>
          <w:rFonts w:hint="eastAsia"/>
        </w:rPr>
        <w:t>介護予防</w:t>
      </w:r>
      <w:r>
        <w:rPr>
          <w:rFonts w:hint="eastAsia"/>
        </w:rPr>
        <w:t>）</w:t>
      </w:r>
      <w:r w:rsidRPr="00C62196">
        <w:rPr>
          <w:rFonts w:hint="eastAsia"/>
        </w:rPr>
        <w:t>支援事業者</w:t>
      </w:r>
      <w:r>
        <w:rPr>
          <w:rFonts w:hint="eastAsia"/>
        </w:rPr>
        <w:t>」欄には</w:t>
      </w:r>
      <w:r w:rsidR="00A97BEB">
        <w:rPr>
          <w:rFonts w:hint="eastAsia"/>
        </w:rPr>
        <w:t>，</w:t>
      </w:r>
      <w:r>
        <w:rPr>
          <w:rFonts w:hint="eastAsia"/>
        </w:rPr>
        <w:t>地域包括支援センターの事業所番号</w:t>
      </w:r>
      <w:r w:rsidR="00A97BEB">
        <w:rPr>
          <w:rFonts w:hint="eastAsia"/>
        </w:rPr>
        <w:t>，</w:t>
      </w:r>
      <w:r>
        <w:rPr>
          <w:rFonts w:hint="eastAsia"/>
        </w:rPr>
        <w:t>所在地</w:t>
      </w:r>
      <w:r w:rsidR="00A97BEB">
        <w:rPr>
          <w:rFonts w:hint="eastAsia"/>
        </w:rPr>
        <w:t>，</w:t>
      </w:r>
      <w:r>
        <w:rPr>
          <w:rFonts w:hint="eastAsia"/>
        </w:rPr>
        <w:t>名称を記入してください。</w:t>
      </w:r>
      <w:r w:rsidR="00896752">
        <w:rPr>
          <w:rFonts w:hint="eastAsia"/>
        </w:rPr>
        <w:t>（当該欄を記入した様式を添付</w:t>
      </w:r>
      <w:r w:rsidR="007C1C77">
        <w:rPr>
          <w:rFonts w:hint="eastAsia"/>
        </w:rPr>
        <w:t>しますので，</w:t>
      </w:r>
      <w:r w:rsidR="0011433A">
        <w:rPr>
          <w:rFonts w:hint="eastAsia"/>
        </w:rPr>
        <w:t>写しを取って御</w:t>
      </w:r>
      <w:r w:rsidR="00AA130F">
        <w:rPr>
          <w:rFonts w:hint="eastAsia"/>
        </w:rPr>
        <w:t>使用く</w:t>
      </w:r>
      <w:r w:rsidR="007C1C77">
        <w:rPr>
          <w:rFonts w:hint="eastAsia"/>
        </w:rPr>
        <w:t>ださい。）</w:t>
      </w:r>
    </w:p>
    <w:p w:rsidR="005933A3" w:rsidRDefault="005933A3" w:rsidP="004A1221">
      <w:pPr>
        <w:ind w:left="420" w:hangingChars="200" w:hanging="420"/>
      </w:pPr>
    </w:p>
    <w:p w:rsidR="00C62196" w:rsidRDefault="00C62196" w:rsidP="004A1221">
      <w:pPr>
        <w:ind w:left="420" w:hangingChars="200" w:hanging="420"/>
      </w:pPr>
      <w:r>
        <w:rPr>
          <w:rFonts w:hint="eastAsia"/>
        </w:rPr>
        <w:t>（２）基本チェックリスト及び介護予防ケアマネジメント依頼書の提出</w:t>
      </w:r>
    </w:p>
    <w:p w:rsidR="00C62196" w:rsidRDefault="00C62196" w:rsidP="004A1221">
      <w:pPr>
        <w:ind w:left="420" w:hangingChars="200" w:hanging="420"/>
      </w:pPr>
      <w:r>
        <w:rPr>
          <w:rFonts w:hint="eastAsia"/>
        </w:rPr>
        <w:t xml:space="preserve">　</w:t>
      </w:r>
      <w:r w:rsidR="0011433A">
        <w:rPr>
          <w:rFonts w:hint="eastAsia"/>
        </w:rPr>
        <w:t xml:space="preserve">　　</w:t>
      </w:r>
      <w:r>
        <w:rPr>
          <w:rFonts w:hint="eastAsia"/>
        </w:rPr>
        <w:t>・介護保険課へ提出してください。</w:t>
      </w:r>
    </w:p>
    <w:p w:rsidR="00C62196" w:rsidRDefault="00C62196" w:rsidP="004A1221">
      <w:pPr>
        <w:ind w:left="420" w:hangingChars="200" w:hanging="420"/>
      </w:pPr>
      <w:r>
        <w:rPr>
          <w:rFonts w:hint="eastAsia"/>
        </w:rPr>
        <w:t xml:space="preserve">　</w:t>
      </w:r>
      <w:r w:rsidR="0011433A">
        <w:rPr>
          <w:rFonts w:hint="eastAsia"/>
        </w:rPr>
        <w:t xml:space="preserve">　　</w:t>
      </w:r>
      <w:r>
        <w:rPr>
          <w:rFonts w:hint="eastAsia"/>
        </w:rPr>
        <w:t>・</w:t>
      </w:r>
      <w:r w:rsidR="0011433A">
        <w:rPr>
          <w:rFonts w:hint="eastAsia"/>
        </w:rPr>
        <w:t>要支援認定終了日の</w:t>
      </w:r>
      <w:r w:rsidR="0011433A">
        <w:rPr>
          <w:rFonts w:hint="eastAsia"/>
        </w:rPr>
        <w:t>60</w:t>
      </w:r>
      <w:r w:rsidR="00C360E9">
        <w:rPr>
          <w:rFonts w:hint="eastAsia"/>
        </w:rPr>
        <w:t>日前から提出が可能です。</w:t>
      </w:r>
    </w:p>
    <w:p w:rsidR="00631A44" w:rsidRDefault="00C360E9" w:rsidP="0011433A">
      <w:pPr>
        <w:ind w:left="840" w:rightChars="20" w:right="42" w:hangingChars="400" w:hanging="840"/>
      </w:pPr>
      <w:r>
        <w:rPr>
          <w:rFonts w:hint="eastAsia"/>
        </w:rPr>
        <w:t xml:space="preserve">　</w:t>
      </w:r>
      <w:r w:rsidR="0011433A">
        <w:rPr>
          <w:rFonts w:hint="eastAsia"/>
        </w:rPr>
        <w:t xml:space="preserve">　　</w:t>
      </w:r>
      <w:r>
        <w:rPr>
          <w:rFonts w:hint="eastAsia"/>
        </w:rPr>
        <w:t>・</w:t>
      </w:r>
      <w:r w:rsidR="00BD1A40">
        <w:rPr>
          <w:rFonts w:hint="eastAsia"/>
        </w:rPr>
        <w:t>事業対象者である旨印字された</w:t>
      </w:r>
      <w:r>
        <w:rPr>
          <w:rFonts w:hint="eastAsia"/>
        </w:rPr>
        <w:t>被保険者証は</w:t>
      </w:r>
      <w:r w:rsidR="00A97BEB">
        <w:rPr>
          <w:rFonts w:hint="eastAsia"/>
        </w:rPr>
        <w:t>，</w:t>
      </w:r>
      <w:r>
        <w:rPr>
          <w:rFonts w:hint="eastAsia"/>
        </w:rPr>
        <w:t>要支援認定終了日までに</w:t>
      </w:r>
      <w:r w:rsidR="00695D84">
        <w:rPr>
          <w:rFonts w:hint="eastAsia"/>
        </w:rPr>
        <w:t>介護保険課から</w:t>
      </w:r>
      <w:r w:rsidR="00FF387D">
        <w:rPr>
          <w:rFonts w:hint="eastAsia"/>
        </w:rPr>
        <w:t>事業対象</w:t>
      </w:r>
      <w:r>
        <w:rPr>
          <w:rFonts w:hint="eastAsia"/>
        </w:rPr>
        <w:t>者へ郵送します。</w:t>
      </w:r>
    </w:p>
    <w:p w:rsidR="00631A44" w:rsidRDefault="00631A44" w:rsidP="00631A44">
      <w:pPr>
        <w:ind w:left="420" w:hangingChars="200" w:hanging="420"/>
      </w:pPr>
    </w:p>
    <w:p w:rsidR="00C54EE0" w:rsidRDefault="00631A44" w:rsidP="00C54EE0">
      <w:pPr>
        <w:ind w:left="420" w:hangingChars="200" w:hanging="420"/>
      </w:pPr>
      <w:r>
        <w:rPr>
          <w:rFonts w:hint="eastAsia"/>
        </w:rPr>
        <w:t>（３）水戸市地域包括支援センターへの連絡</w:t>
      </w:r>
    </w:p>
    <w:p w:rsidR="00631A44" w:rsidRDefault="00C54EE0" w:rsidP="0011433A">
      <w:pPr>
        <w:ind w:leftChars="200" w:left="420" w:rightChars="20" w:right="42" w:firstLineChars="100" w:firstLine="210"/>
      </w:pPr>
      <w:r w:rsidRPr="00C54EE0">
        <w:rPr>
          <w:rFonts w:hint="eastAsia"/>
        </w:rPr>
        <w:t>基本チェックリスト及び介護予防ケアマネジメント依頼書の提出</w:t>
      </w:r>
      <w:r>
        <w:rPr>
          <w:rFonts w:hint="eastAsia"/>
        </w:rPr>
        <w:t>後，速やかに</w:t>
      </w:r>
      <w:r w:rsidR="00E57739">
        <w:rPr>
          <w:rFonts w:hint="eastAsia"/>
        </w:rPr>
        <w:t>，</w:t>
      </w:r>
      <w:r w:rsidR="00461195">
        <w:rPr>
          <w:rFonts w:hint="eastAsia"/>
        </w:rPr>
        <w:t>事業対象者となる方の氏名，被保険者番号及び</w:t>
      </w:r>
      <w:r w:rsidR="00DA6049">
        <w:rPr>
          <w:rFonts w:hint="eastAsia"/>
        </w:rPr>
        <w:t>基本チェックリスト</w:t>
      </w:r>
      <w:r w:rsidR="00461195">
        <w:rPr>
          <w:rFonts w:hint="eastAsia"/>
        </w:rPr>
        <w:t>に</w:t>
      </w:r>
      <w:r w:rsidR="00DA6049">
        <w:rPr>
          <w:rFonts w:hint="eastAsia"/>
        </w:rPr>
        <w:t>該当した旨を</w:t>
      </w:r>
      <w:r w:rsidR="007D649F" w:rsidRPr="007D649F">
        <w:rPr>
          <w:rFonts w:hint="eastAsia"/>
        </w:rPr>
        <w:t>水戸市地域包括支援センターに</w:t>
      </w:r>
      <w:r w:rsidR="00DA6049">
        <w:rPr>
          <w:rFonts w:hint="eastAsia"/>
        </w:rPr>
        <w:t>連絡し</w:t>
      </w:r>
      <w:r w:rsidR="00461195">
        <w:rPr>
          <w:rFonts w:hint="eastAsia"/>
        </w:rPr>
        <w:t>てください</w:t>
      </w:r>
      <w:r w:rsidR="00DA6049">
        <w:rPr>
          <w:rFonts w:hint="eastAsia"/>
        </w:rPr>
        <w:t>。</w:t>
      </w:r>
    </w:p>
    <w:p w:rsidR="00BD1A40" w:rsidRPr="00461195" w:rsidRDefault="00BD1A40" w:rsidP="004A1221">
      <w:pPr>
        <w:ind w:left="420" w:hangingChars="200" w:hanging="420"/>
      </w:pPr>
    </w:p>
    <w:p w:rsidR="003B42CE" w:rsidRDefault="00461195" w:rsidP="004A1221">
      <w:pPr>
        <w:ind w:left="420" w:hangingChars="200" w:hanging="420"/>
      </w:pPr>
      <w:r>
        <w:rPr>
          <w:rFonts w:hint="eastAsia"/>
        </w:rPr>
        <w:t>（４</w:t>
      </w:r>
      <w:r w:rsidR="003B42CE">
        <w:rPr>
          <w:rFonts w:hint="eastAsia"/>
        </w:rPr>
        <w:t>）介護予防ケアマネジメントの実施</w:t>
      </w:r>
    </w:p>
    <w:p w:rsidR="003B42CE" w:rsidRPr="00DF627E" w:rsidRDefault="00461195" w:rsidP="0011433A">
      <w:pPr>
        <w:ind w:left="840" w:rightChars="20" w:right="42" w:hangingChars="400" w:hanging="840"/>
      </w:pPr>
      <w:r>
        <w:rPr>
          <w:rFonts w:hint="eastAsia"/>
        </w:rPr>
        <w:t xml:space="preserve">　</w:t>
      </w:r>
      <w:r w:rsidR="0011433A">
        <w:rPr>
          <w:rFonts w:hint="eastAsia"/>
        </w:rPr>
        <w:t xml:space="preserve">　　</w:t>
      </w:r>
      <w:r w:rsidR="00E57739">
        <w:rPr>
          <w:rFonts w:hint="eastAsia"/>
        </w:rPr>
        <w:t>・事業対象</w:t>
      </w:r>
      <w:r w:rsidRPr="00DF627E">
        <w:rPr>
          <w:rFonts w:hint="eastAsia"/>
        </w:rPr>
        <w:t>者と水戸市地域包括支援センター</w:t>
      </w:r>
      <w:r w:rsidR="00E47F6C" w:rsidRPr="00DF627E">
        <w:rPr>
          <w:rFonts w:hint="eastAsia"/>
        </w:rPr>
        <w:t>が</w:t>
      </w:r>
      <w:r w:rsidR="00E57739">
        <w:rPr>
          <w:rFonts w:hint="eastAsia"/>
        </w:rPr>
        <w:t>介護予防ケアマネジメントの</w:t>
      </w:r>
      <w:r w:rsidRPr="00DF627E">
        <w:rPr>
          <w:rFonts w:hint="eastAsia"/>
        </w:rPr>
        <w:t>契約を</w:t>
      </w:r>
      <w:r w:rsidRPr="00DF627E">
        <w:rPr>
          <w:rFonts w:hint="eastAsia"/>
        </w:rPr>
        <w:lastRenderedPageBreak/>
        <w:t>締結しますので，</w:t>
      </w:r>
      <w:r w:rsidR="00B72D26" w:rsidRPr="00DF627E">
        <w:rPr>
          <w:rFonts w:hint="eastAsia"/>
        </w:rPr>
        <w:t>立会いをお願いいたします。</w:t>
      </w:r>
    </w:p>
    <w:p w:rsidR="003B42CE" w:rsidRPr="00DF627E" w:rsidRDefault="003B42CE" w:rsidP="0011433A">
      <w:pPr>
        <w:ind w:left="840" w:rightChars="20" w:right="42" w:hangingChars="400" w:hanging="840"/>
      </w:pPr>
      <w:r w:rsidRPr="00DF627E">
        <w:rPr>
          <w:rFonts w:hint="eastAsia"/>
        </w:rPr>
        <w:t xml:space="preserve">　</w:t>
      </w:r>
      <w:r w:rsidR="0011433A">
        <w:rPr>
          <w:rFonts w:hint="eastAsia"/>
        </w:rPr>
        <w:t xml:space="preserve">　　</w:t>
      </w:r>
      <w:r w:rsidRPr="00DF627E">
        <w:rPr>
          <w:rFonts w:hint="eastAsia"/>
        </w:rPr>
        <w:t>・</w:t>
      </w:r>
      <w:r w:rsidR="005F6F84" w:rsidRPr="00DF627E">
        <w:rPr>
          <w:rFonts w:hint="eastAsia"/>
        </w:rPr>
        <w:t>契約締結後，</w:t>
      </w:r>
      <w:r w:rsidRPr="00DF627E">
        <w:rPr>
          <w:rFonts w:hint="eastAsia"/>
        </w:rPr>
        <w:t>介護予防支援と同</w:t>
      </w:r>
      <w:r w:rsidR="00713198" w:rsidRPr="00DF627E">
        <w:rPr>
          <w:rFonts w:hint="eastAsia"/>
        </w:rPr>
        <w:t>様の内容</w:t>
      </w:r>
      <w:r w:rsidRPr="00DF627E">
        <w:rPr>
          <w:rFonts w:hint="eastAsia"/>
        </w:rPr>
        <w:t>により</w:t>
      </w:r>
      <w:r w:rsidR="00E7592A" w:rsidRPr="00DF627E">
        <w:rPr>
          <w:rFonts w:hint="eastAsia"/>
        </w:rPr>
        <w:t>，</w:t>
      </w:r>
      <w:r w:rsidRPr="00DF627E">
        <w:rPr>
          <w:rFonts w:hint="eastAsia"/>
        </w:rPr>
        <w:t>介護予防ケアマネジメントを実施してください。</w:t>
      </w:r>
    </w:p>
    <w:p w:rsidR="003B42CE" w:rsidRDefault="003B42CE" w:rsidP="0011433A">
      <w:pPr>
        <w:ind w:left="840" w:rightChars="20" w:right="42" w:hangingChars="400" w:hanging="840"/>
      </w:pPr>
      <w:r w:rsidRPr="00DF627E">
        <w:rPr>
          <w:rFonts w:hint="eastAsia"/>
        </w:rPr>
        <w:t xml:space="preserve">　</w:t>
      </w:r>
      <w:r w:rsidR="0011433A">
        <w:rPr>
          <w:rFonts w:hint="eastAsia"/>
        </w:rPr>
        <w:t xml:space="preserve">　　</w:t>
      </w:r>
      <w:r w:rsidRPr="00DF627E">
        <w:rPr>
          <w:rFonts w:hint="eastAsia"/>
        </w:rPr>
        <w:t>・カナミック社のシステムを使用している事業所は</w:t>
      </w:r>
      <w:r w:rsidR="00E7592A" w:rsidRPr="00DF627E">
        <w:rPr>
          <w:rFonts w:hint="eastAsia"/>
        </w:rPr>
        <w:t>，</w:t>
      </w:r>
      <w:r w:rsidR="00C02B24" w:rsidRPr="00DF627E">
        <w:rPr>
          <w:rFonts w:hint="eastAsia"/>
        </w:rPr>
        <w:t>事業対象者のケアプランを作成する際</w:t>
      </w:r>
      <w:r w:rsidR="00E7592A" w:rsidRPr="00DF627E">
        <w:rPr>
          <w:rFonts w:hint="eastAsia"/>
        </w:rPr>
        <w:t>，</w:t>
      </w:r>
      <w:r w:rsidR="000322A4">
        <w:rPr>
          <w:rFonts w:hint="eastAsia"/>
        </w:rPr>
        <w:t>下図のとおり入力してください</w:t>
      </w:r>
      <w:r w:rsidR="00C02B24" w:rsidRPr="00DF627E">
        <w:rPr>
          <w:rFonts w:hint="eastAsia"/>
        </w:rPr>
        <w:t>。</w:t>
      </w:r>
    </w:p>
    <w:p w:rsidR="000322A4" w:rsidRPr="000322A4" w:rsidRDefault="004D3043" w:rsidP="000322A4">
      <w:pPr>
        <w:ind w:left="420" w:rightChars="106" w:right="223" w:hangingChars="200" w:hanging="420"/>
        <w:jc w:val="right"/>
      </w:pPr>
      <w:r w:rsidRPr="004D304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8B4340" wp14:editId="339F9CA2">
                <wp:simplePos x="0" y="0"/>
                <wp:positionH relativeFrom="column">
                  <wp:posOffset>3653790</wp:posOffset>
                </wp:positionH>
                <wp:positionV relativeFrom="paragraph">
                  <wp:posOffset>1758315</wp:posOffset>
                </wp:positionV>
                <wp:extent cx="685800" cy="460375"/>
                <wp:effectExtent l="19050" t="19050" r="38100" b="3492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60375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287.7pt;margin-top:138.45pt;width:54pt;height:3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" filled="f" strokecolor="red" strokeweight="4pt"/>
            </w:pict>
          </mc:Fallback>
        </mc:AlternateContent>
      </w:r>
      <w:r w:rsidR="000322A4">
        <w:rPr>
          <w:noProof/>
        </w:rPr>
        <w:drawing>
          <wp:inline distT="0" distB="0" distL="0" distR="0" wp14:anchorId="5AEF7337" wp14:editId="2F23FA52">
            <wp:extent cx="5014160" cy="2076508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535" cy="207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B24" w:rsidRPr="00E7592A" w:rsidRDefault="00C02B24" w:rsidP="0011433A">
      <w:pPr>
        <w:ind w:leftChars="200" w:left="840" w:rightChars="20" w:right="42" w:hangingChars="200" w:hanging="420"/>
      </w:pPr>
      <w:r w:rsidRPr="00DF627E">
        <w:rPr>
          <w:rFonts w:hint="eastAsia"/>
        </w:rPr>
        <w:t xml:space="preserve">　・カナミック社のシステムを使用していない事業所は</w:t>
      </w:r>
      <w:r w:rsidR="00E7592A" w:rsidRPr="00DF627E">
        <w:rPr>
          <w:rFonts w:hint="eastAsia"/>
        </w:rPr>
        <w:t>，</w:t>
      </w:r>
      <w:r w:rsidR="00056ABC">
        <w:rPr>
          <w:rFonts w:hint="eastAsia"/>
        </w:rPr>
        <w:t>別添の</w:t>
      </w:r>
      <w:r w:rsidR="00E7592A" w:rsidRPr="00DF627E">
        <w:rPr>
          <w:rFonts w:hint="eastAsia"/>
        </w:rPr>
        <w:t>地域支援事業実施要綱で定められている標準様式を参考に，ケアプランを作成してください。</w:t>
      </w:r>
      <w:r w:rsidR="00056ABC">
        <w:rPr>
          <w:rFonts w:hint="eastAsia"/>
        </w:rPr>
        <w:t>当該標準様式は，</w:t>
      </w:r>
      <w:r w:rsidR="00056ABC" w:rsidRPr="00056ABC">
        <w:rPr>
          <w:rFonts w:hint="eastAsia"/>
        </w:rPr>
        <w:t>本市ホームページ（検索サイトで「水戸市　総合事業」と検索してアクセスしてください）に掲載</w:t>
      </w:r>
      <w:r w:rsidR="00056ABC">
        <w:rPr>
          <w:rFonts w:hint="eastAsia"/>
        </w:rPr>
        <w:t>いたします。</w:t>
      </w:r>
    </w:p>
    <w:p w:rsidR="003B42CE" w:rsidRPr="00056ABC" w:rsidRDefault="003B42CE" w:rsidP="004A1221">
      <w:pPr>
        <w:ind w:left="420" w:hangingChars="200" w:hanging="420"/>
      </w:pPr>
    </w:p>
    <w:p w:rsidR="00BD1A40" w:rsidRDefault="00713339" w:rsidP="004A1221">
      <w:pPr>
        <w:ind w:left="420" w:hangingChars="200" w:hanging="420"/>
      </w:pPr>
      <w:r>
        <w:rPr>
          <w:rFonts w:hint="eastAsia"/>
        </w:rPr>
        <w:t>（５</w:t>
      </w:r>
      <w:r w:rsidR="00BD1A40">
        <w:rPr>
          <w:rFonts w:hint="eastAsia"/>
        </w:rPr>
        <w:t>）その他</w:t>
      </w:r>
    </w:p>
    <w:p w:rsidR="00C360E9" w:rsidRDefault="00A605FB" w:rsidP="0011433A">
      <w:pPr>
        <w:ind w:leftChars="300" w:left="840" w:rightChars="20" w:right="42" w:hangingChars="100" w:hanging="210"/>
      </w:pPr>
      <w:r>
        <w:rPr>
          <w:rFonts w:hint="eastAsia"/>
        </w:rPr>
        <w:t>・</w:t>
      </w:r>
      <w:r w:rsidR="00BD1A40">
        <w:rPr>
          <w:rFonts w:hint="eastAsia"/>
        </w:rPr>
        <w:t>要支援者であることが利用の条件となっている高齢福</w:t>
      </w:r>
      <w:r w:rsidR="003B42CE">
        <w:rPr>
          <w:rFonts w:hint="eastAsia"/>
        </w:rPr>
        <w:t>祉サービス（家族介護用品（紙おむつ等）の支給等）を利用している方</w:t>
      </w:r>
      <w:r w:rsidR="00BD1A40">
        <w:rPr>
          <w:rFonts w:hint="eastAsia"/>
        </w:rPr>
        <w:t>については，要介護認定更新の申請</w:t>
      </w:r>
      <w:r w:rsidR="0011433A">
        <w:rPr>
          <w:rFonts w:hint="eastAsia"/>
        </w:rPr>
        <w:t>を代行</w:t>
      </w:r>
      <w:r w:rsidR="00BD1A40">
        <w:rPr>
          <w:rFonts w:hint="eastAsia"/>
        </w:rPr>
        <w:t>するようお願いいたします。</w:t>
      </w:r>
    </w:p>
    <w:p w:rsidR="00811CA7" w:rsidRPr="00A605FB" w:rsidRDefault="00A605FB" w:rsidP="0011433A">
      <w:pPr>
        <w:ind w:leftChars="300" w:left="840" w:rightChars="20" w:right="42" w:hangingChars="100" w:hanging="210"/>
      </w:pPr>
      <w:r>
        <w:rPr>
          <w:rFonts w:hint="eastAsia"/>
        </w:rPr>
        <w:t>・</w:t>
      </w:r>
      <w:r w:rsidR="00DF1A67">
        <w:rPr>
          <w:rFonts w:hint="eastAsia"/>
        </w:rPr>
        <w:t>事業対象者であるかどうか確認するために，</w:t>
      </w:r>
      <w:r>
        <w:rPr>
          <w:rFonts w:hint="eastAsia"/>
        </w:rPr>
        <w:t>基本チェックリストの</w:t>
      </w:r>
      <w:r w:rsidR="004D3043">
        <w:rPr>
          <w:rFonts w:hint="eastAsia"/>
        </w:rPr>
        <w:t>該当</w:t>
      </w:r>
      <w:r w:rsidR="00811CA7">
        <w:rPr>
          <w:rFonts w:hint="eastAsia"/>
        </w:rPr>
        <w:t>基準及び質問の考え方については，「介護予防・日常生活支援総合事業</w:t>
      </w:r>
      <w:r>
        <w:rPr>
          <w:rFonts w:hint="eastAsia"/>
        </w:rPr>
        <w:t>ガイドライン」</w:t>
      </w:r>
      <w:r w:rsidR="00DF148F">
        <w:rPr>
          <w:rFonts w:hint="eastAsia"/>
        </w:rPr>
        <w:t>（本市ホームページ</w:t>
      </w:r>
      <w:r w:rsidR="00DF148F" w:rsidRPr="00DF148F">
        <w:rPr>
          <w:rFonts w:hint="eastAsia"/>
        </w:rPr>
        <w:t>に掲載しております</w:t>
      </w:r>
      <w:r w:rsidR="00DF148F">
        <w:rPr>
          <w:rFonts w:hint="eastAsia"/>
        </w:rPr>
        <w:t>）</w:t>
      </w:r>
      <w:r>
        <w:rPr>
          <w:rFonts w:hint="eastAsia"/>
        </w:rPr>
        <w:t>62</w:t>
      </w:r>
      <w:r>
        <w:rPr>
          <w:rFonts w:hint="eastAsia"/>
        </w:rPr>
        <w:t>，</w:t>
      </w:r>
      <w:r>
        <w:rPr>
          <w:rFonts w:hint="eastAsia"/>
        </w:rPr>
        <w:t>63</w:t>
      </w:r>
      <w:r>
        <w:rPr>
          <w:rFonts w:hint="eastAsia"/>
        </w:rPr>
        <w:t>，</w:t>
      </w:r>
      <w:r>
        <w:rPr>
          <w:rFonts w:hint="eastAsia"/>
        </w:rPr>
        <w:t>64</w:t>
      </w:r>
      <w:r w:rsidR="0011433A">
        <w:rPr>
          <w:rFonts w:hint="eastAsia"/>
        </w:rPr>
        <w:t>ページを御参照</w:t>
      </w:r>
      <w:r>
        <w:rPr>
          <w:rFonts w:hint="eastAsia"/>
        </w:rPr>
        <w:t>ください。</w:t>
      </w:r>
    </w:p>
    <w:p w:rsidR="00C360E9" w:rsidRDefault="00E7592A" w:rsidP="00C360E9">
      <w:pPr>
        <w:ind w:left="420" w:hangingChars="200" w:hanging="420"/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8C99D" wp14:editId="6CDB407C">
                <wp:simplePos x="0" y="0"/>
                <wp:positionH relativeFrom="column">
                  <wp:posOffset>3372485</wp:posOffset>
                </wp:positionH>
                <wp:positionV relativeFrom="paragraph">
                  <wp:posOffset>1139825</wp:posOffset>
                </wp:positionV>
                <wp:extent cx="2042160" cy="1403985"/>
                <wp:effectExtent l="0" t="0" r="1524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A40" w:rsidRPr="00BD1A40" w:rsidRDefault="00BD1A40" w:rsidP="00BD1A40">
                            <w:pPr>
                              <w:rPr>
                                <w:lang w:val="ja-JP"/>
                              </w:rPr>
                            </w:pPr>
                            <w:r w:rsidRPr="00BD1A40">
                              <w:rPr>
                                <w:rFonts w:hint="eastAsia"/>
                                <w:lang w:val="ja-JP"/>
                              </w:rPr>
                              <w:t>問合せ</w:t>
                            </w:r>
                          </w:p>
                          <w:p w:rsidR="00BD1A40" w:rsidRPr="00BD1A40" w:rsidRDefault="00BD1A40" w:rsidP="00BD1A40">
                            <w:pPr>
                              <w:rPr>
                                <w:lang w:val="ja-JP"/>
                              </w:rPr>
                            </w:pPr>
                            <w:r w:rsidRPr="00BD1A40">
                              <w:rPr>
                                <w:rFonts w:hint="eastAsia"/>
                                <w:lang w:val="ja-JP"/>
                              </w:rPr>
                              <w:t>高齢福祉課地域支援センター</w:t>
                            </w:r>
                          </w:p>
                          <w:p w:rsidR="00BD1A40" w:rsidRPr="00BD1A40" w:rsidRDefault="00BD1A40" w:rsidP="00BD1A40">
                            <w:pPr>
                              <w:rPr>
                                <w:lang w:val="ja-JP"/>
                              </w:rPr>
                            </w:pPr>
                            <w:r w:rsidRPr="00BD1A40">
                              <w:rPr>
                                <w:rFonts w:hint="eastAsia"/>
                                <w:lang w:val="ja-JP"/>
                              </w:rPr>
                              <w:t>担当：箱﨑</w:t>
                            </w:r>
                          </w:p>
                          <w:p w:rsidR="00BD1A40" w:rsidRDefault="00BD1A40" w:rsidP="00BD1A40">
                            <w:r w:rsidRPr="00BD1A40">
                              <w:rPr>
                                <w:rFonts w:hint="eastAsia"/>
                                <w:lang w:val="ja-JP"/>
                              </w:rPr>
                              <w:t>電話：</w:t>
                            </w:r>
                            <w:r w:rsidRPr="00BD1A40">
                              <w:rPr>
                                <w:rFonts w:hint="eastAsia"/>
                                <w:lang w:val="ja-JP"/>
                              </w:rPr>
                              <w:t>029-241-4820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5.55pt;margin-top:89.75pt;width:160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">
                <v:textbox style="mso-fit-shape-to-text:t">
                  <w:txbxContent>
                    <w:p w:rsidR="00BD1A40" w:rsidRPr="00BD1A40" w:rsidRDefault="00BD1A40" w:rsidP="00BD1A40">
                      <w:pPr>
                        <w:rPr>
                          <w:lang w:val="ja-JP"/>
                        </w:rPr>
                      </w:pPr>
                      <w:r w:rsidRPr="00BD1A40">
                        <w:rPr>
                          <w:rFonts w:hint="eastAsia"/>
                          <w:lang w:val="ja-JP"/>
                        </w:rPr>
                        <w:t>問合せ</w:t>
                      </w:r>
                    </w:p>
                    <w:p w:rsidR="00BD1A40" w:rsidRPr="00BD1A40" w:rsidRDefault="00BD1A40" w:rsidP="00BD1A40">
                      <w:pPr>
                        <w:rPr>
                          <w:lang w:val="ja-JP"/>
                        </w:rPr>
                      </w:pPr>
                      <w:r w:rsidRPr="00BD1A40">
                        <w:rPr>
                          <w:rFonts w:hint="eastAsia"/>
                          <w:lang w:val="ja-JP"/>
                        </w:rPr>
                        <w:t>高齢福祉課地域支援センター</w:t>
                      </w:r>
                    </w:p>
                    <w:p w:rsidR="00BD1A40" w:rsidRPr="00BD1A40" w:rsidRDefault="00BD1A40" w:rsidP="00BD1A40">
                      <w:pPr>
                        <w:rPr>
                          <w:lang w:val="ja-JP"/>
                        </w:rPr>
                      </w:pPr>
                      <w:r w:rsidRPr="00BD1A40">
                        <w:rPr>
                          <w:rFonts w:hint="eastAsia"/>
                          <w:lang w:val="ja-JP"/>
                        </w:rPr>
                        <w:t>担当：箱﨑</w:t>
                      </w:r>
                    </w:p>
                    <w:p w:rsidR="00BD1A40" w:rsidRDefault="00BD1A40" w:rsidP="00BD1A40">
                      <w:r w:rsidRPr="00BD1A40">
                        <w:rPr>
                          <w:rFonts w:hint="eastAsia"/>
                          <w:lang w:val="ja-JP"/>
                        </w:rPr>
                        <w:t>電話：</w:t>
                      </w:r>
                      <w:r w:rsidRPr="00BD1A40">
                        <w:rPr>
                          <w:rFonts w:hint="eastAsia"/>
                          <w:lang w:val="ja-JP"/>
                        </w:rPr>
                        <w:t>029-241-4820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60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54" w:rsidRDefault="00456B54" w:rsidP="00F17273">
      <w:r>
        <w:separator/>
      </w:r>
    </w:p>
  </w:endnote>
  <w:endnote w:type="continuationSeparator" w:id="0">
    <w:p w:rsidR="00456B54" w:rsidRDefault="00456B54" w:rsidP="00F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54" w:rsidRDefault="00456B54" w:rsidP="00F17273">
      <w:r>
        <w:separator/>
      </w:r>
    </w:p>
  </w:footnote>
  <w:footnote w:type="continuationSeparator" w:id="0">
    <w:p w:rsidR="00456B54" w:rsidRDefault="00456B54" w:rsidP="00F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7B"/>
    <w:rsid w:val="000322A4"/>
    <w:rsid w:val="00056ABC"/>
    <w:rsid w:val="00066FD8"/>
    <w:rsid w:val="0011433A"/>
    <w:rsid w:val="00125490"/>
    <w:rsid w:val="001A0A67"/>
    <w:rsid w:val="002656DD"/>
    <w:rsid w:val="00284AFA"/>
    <w:rsid w:val="003B42CE"/>
    <w:rsid w:val="00456B54"/>
    <w:rsid w:val="00461195"/>
    <w:rsid w:val="004A1221"/>
    <w:rsid w:val="004D3043"/>
    <w:rsid w:val="005111D3"/>
    <w:rsid w:val="00586EDC"/>
    <w:rsid w:val="005933A3"/>
    <w:rsid w:val="005C0575"/>
    <w:rsid w:val="005F6F84"/>
    <w:rsid w:val="00631A44"/>
    <w:rsid w:val="00650322"/>
    <w:rsid w:val="006735BC"/>
    <w:rsid w:val="00695D84"/>
    <w:rsid w:val="006A3863"/>
    <w:rsid w:val="00713198"/>
    <w:rsid w:val="00713339"/>
    <w:rsid w:val="007C1C77"/>
    <w:rsid w:val="007D649F"/>
    <w:rsid w:val="00811CA7"/>
    <w:rsid w:val="0087295C"/>
    <w:rsid w:val="00896752"/>
    <w:rsid w:val="008B317B"/>
    <w:rsid w:val="008E4297"/>
    <w:rsid w:val="009267D0"/>
    <w:rsid w:val="0095691B"/>
    <w:rsid w:val="0097707A"/>
    <w:rsid w:val="009F4079"/>
    <w:rsid w:val="00A0038B"/>
    <w:rsid w:val="00A605FB"/>
    <w:rsid w:val="00A97BEB"/>
    <w:rsid w:val="00AA130F"/>
    <w:rsid w:val="00B11725"/>
    <w:rsid w:val="00B72D26"/>
    <w:rsid w:val="00BC42D3"/>
    <w:rsid w:val="00BD1A40"/>
    <w:rsid w:val="00C02B24"/>
    <w:rsid w:val="00C13F5B"/>
    <w:rsid w:val="00C360E9"/>
    <w:rsid w:val="00C54EE0"/>
    <w:rsid w:val="00C62196"/>
    <w:rsid w:val="00D36BC0"/>
    <w:rsid w:val="00DA6049"/>
    <w:rsid w:val="00DF148F"/>
    <w:rsid w:val="00DF1A67"/>
    <w:rsid w:val="00DF627E"/>
    <w:rsid w:val="00E47F6C"/>
    <w:rsid w:val="00E57739"/>
    <w:rsid w:val="00E7592A"/>
    <w:rsid w:val="00E908DC"/>
    <w:rsid w:val="00E9534E"/>
    <w:rsid w:val="00F17273"/>
    <w:rsid w:val="00F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0322"/>
    <w:pPr>
      <w:jc w:val="center"/>
    </w:pPr>
  </w:style>
  <w:style w:type="character" w:customStyle="1" w:styleId="a4">
    <w:name w:val="記 (文字)"/>
    <w:basedOn w:val="a0"/>
    <w:link w:val="a3"/>
    <w:uiPriority w:val="99"/>
    <w:rsid w:val="00650322"/>
  </w:style>
  <w:style w:type="paragraph" w:styleId="a5">
    <w:name w:val="Closing"/>
    <w:basedOn w:val="a"/>
    <w:link w:val="a6"/>
    <w:uiPriority w:val="99"/>
    <w:unhideWhenUsed/>
    <w:rsid w:val="00650322"/>
    <w:pPr>
      <w:jc w:val="right"/>
    </w:pPr>
  </w:style>
  <w:style w:type="character" w:customStyle="1" w:styleId="a6">
    <w:name w:val="結語 (文字)"/>
    <w:basedOn w:val="a0"/>
    <w:link w:val="a5"/>
    <w:uiPriority w:val="99"/>
    <w:rsid w:val="00650322"/>
  </w:style>
  <w:style w:type="table" w:styleId="a7">
    <w:name w:val="Table Grid"/>
    <w:basedOn w:val="a1"/>
    <w:uiPriority w:val="59"/>
    <w:rsid w:val="00C3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1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1A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72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7273"/>
  </w:style>
  <w:style w:type="paragraph" w:styleId="ac">
    <w:name w:val="footer"/>
    <w:basedOn w:val="a"/>
    <w:link w:val="ad"/>
    <w:uiPriority w:val="99"/>
    <w:unhideWhenUsed/>
    <w:rsid w:val="00F172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7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0322"/>
    <w:pPr>
      <w:jc w:val="center"/>
    </w:pPr>
  </w:style>
  <w:style w:type="character" w:customStyle="1" w:styleId="a4">
    <w:name w:val="記 (文字)"/>
    <w:basedOn w:val="a0"/>
    <w:link w:val="a3"/>
    <w:uiPriority w:val="99"/>
    <w:rsid w:val="00650322"/>
  </w:style>
  <w:style w:type="paragraph" w:styleId="a5">
    <w:name w:val="Closing"/>
    <w:basedOn w:val="a"/>
    <w:link w:val="a6"/>
    <w:uiPriority w:val="99"/>
    <w:unhideWhenUsed/>
    <w:rsid w:val="00650322"/>
    <w:pPr>
      <w:jc w:val="right"/>
    </w:pPr>
  </w:style>
  <w:style w:type="character" w:customStyle="1" w:styleId="a6">
    <w:name w:val="結語 (文字)"/>
    <w:basedOn w:val="a0"/>
    <w:link w:val="a5"/>
    <w:uiPriority w:val="99"/>
    <w:rsid w:val="00650322"/>
  </w:style>
  <w:style w:type="table" w:styleId="a7">
    <w:name w:val="Table Grid"/>
    <w:basedOn w:val="a1"/>
    <w:uiPriority w:val="59"/>
    <w:rsid w:val="00C3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1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1A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72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7273"/>
  </w:style>
  <w:style w:type="paragraph" w:styleId="ac">
    <w:name w:val="footer"/>
    <w:basedOn w:val="a"/>
    <w:link w:val="ad"/>
    <w:uiPriority w:val="99"/>
    <w:unhideWhenUsed/>
    <w:rsid w:val="00F172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7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89BE-4529-401A-9EAC-39E2E421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master</cp:lastModifiedBy>
  <cp:revision>16</cp:revision>
  <cp:lastPrinted>2017-01-25T02:47:00Z</cp:lastPrinted>
  <dcterms:created xsi:type="dcterms:W3CDTF">2017-01-24T09:35:00Z</dcterms:created>
  <dcterms:modified xsi:type="dcterms:W3CDTF">2017-01-26T00:50:00Z</dcterms:modified>
</cp:coreProperties>
</file>