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3D" w:rsidRDefault="00C67E3D"/>
    <w:p w:rsidR="006C7BE1" w:rsidRDefault="006C7BE1"/>
    <w:p w:rsidR="006C7BE1" w:rsidRDefault="006C7BE1"/>
    <w:p w:rsidR="006C7BE1" w:rsidRDefault="006C7BE1"/>
    <w:p w:rsidR="006C7BE1" w:rsidRDefault="006C7BE1"/>
    <w:p w:rsidR="006C7BE1" w:rsidRPr="00C91B67" w:rsidRDefault="006C7BE1" w:rsidP="006C7BE1">
      <w:pPr>
        <w:jc w:val="center"/>
        <w:rPr>
          <w:rFonts w:asciiTheme="majorEastAsia" w:eastAsiaTheme="majorEastAsia" w:hAnsiTheme="majorEastAsia"/>
          <w:sz w:val="48"/>
          <w:szCs w:val="48"/>
        </w:rPr>
      </w:pPr>
      <w:r w:rsidRPr="00C91B67">
        <w:rPr>
          <w:rFonts w:asciiTheme="majorEastAsia" w:eastAsiaTheme="majorEastAsia" w:hAnsiTheme="majorEastAsia" w:hint="eastAsia"/>
          <w:sz w:val="48"/>
          <w:szCs w:val="48"/>
        </w:rPr>
        <w:t>水戸市駐車場長寿命化計画</w:t>
      </w:r>
    </w:p>
    <w:p w:rsidR="006C7BE1" w:rsidRPr="006C7BE1" w:rsidRDefault="006C7BE1" w:rsidP="006C7BE1">
      <w:pPr>
        <w:jc w:val="center"/>
        <w:rPr>
          <w:rFonts w:asciiTheme="majorEastAsia" w:eastAsiaTheme="majorEastAsia" w:hAnsiTheme="majorEastAsia"/>
          <w:sz w:val="40"/>
          <w:szCs w:val="40"/>
        </w:rPr>
      </w:pPr>
      <w:r w:rsidRPr="00C91B67">
        <w:rPr>
          <w:rFonts w:asciiTheme="majorEastAsia" w:eastAsiaTheme="majorEastAsia" w:hAnsiTheme="majorEastAsia" w:hint="eastAsia"/>
          <w:sz w:val="48"/>
          <w:szCs w:val="48"/>
        </w:rPr>
        <w:t>（個別施設計画）</w:t>
      </w:r>
    </w:p>
    <w:p w:rsidR="006C7BE1" w:rsidRPr="00262ADC" w:rsidRDefault="006C7BE1" w:rsidP="006C7BE1">
      <w:pPr>
        <w:jc w:val="center"/>
        <w:rPr>
          <w:rFonts w:asciiTheme="majorEastAsia" w:eastAsiaTheme="majorEastAsia" w:hAnsiTheme="majorEastAsia"/>
          <w:sz w:val="32"/>
          <w:szCs w:val="32"/>
        </w:rPr>
      </w:pPr>
    </w:p>
    <w:p w:rsidR="006C7BE1" w:rsidRPr="007D4FDC" w:rsidRDefault="006C7BE1" w:rsidP="006C7BE1">
      <w:pPr>
        <w:jc w:val="center"/>
        <w:rPr>
          <w:rFonts w:asciiTheme="majorEastAsia" w:eastAsiaTheme="majorEastAsia" w:hAnsiTheme="majorEastAsia"/>
          <w:sz w:val="32"/>
          <w:szCs w:val="32"/>
        </w:rPr>
      </w:pPr>
    </w:p>
    <w:p w:rsidR="006C7BE1" w:rsidRPr="006B7298" w:rsidRDefault="006C7BE1" w:rsidP="006C7BE1">
      <w:pPr>
        <w:jc w:val="center"/>
        <w:rPr>
          <w:rFonts w:asciiTheme="majorEastAsia" w:eastAsiaTheme="majorEastAsia" w:hAnsiTheme="majorEastAsia"/>
          <w:sz w:val="32"/>
          <w:szCs w:val="32"/>
        </w:rPr>
      </w:pPr>
    </w:p>
    <w:p w:rsidR="006C7BE1" w:rsidRPr="00CA69AE" w:rsidRDefault="006C7BE1" w:rsidP="006C7BE1">
      <w:pPr>
        <w:jc w:val="center"/>
        <w:rPr>
          <w:rFonts w:asciiTheme="majorEastAsia" w:eastAsiaTheme="majorEastAsia" w:hAnsiTheme="majorEastAsia"/>
          <w:sz w:val="32"/>
          <w:szCs w:val="32"/>
        </w:rPr>
      </w:pPr>
    </w:p>
    <w:p w:rsidR="006C7BE1" w:rsidRDefault="006C7BE1" w:rsidP="006C7BE1">
      <w:pPr>
        <w:jc w:val="center"/>
        <w:rPr>
          <w:rFonts w:asciiTheme="majorEastAsia" w:eastAsiaTheme="majorEastAsia" w:hAnsiTheme="majorEastAsia"/>
          <w:sz w:val="32"/>
          <w:szCs w:val="32"/>
        </w:rPr>
      </w:pPr>
    </w:p>
    <w:p w:rsidR="006C7BE1" w:rsidRDefault="006C7BE1" w:rsidP="006C7BE1">
      <w:pPr>
        <w:jc w:val="center"/>
        <w:rPr>
          <w:rFonts w:asciiTheme="majorEastAsia" w:eastAsiaTheme="majorEastAsia" w:hAnsiTheme="majorEastAsia"/>
          <w:sz w:val="32"/>
          <w:szCs w:val="32"/>
        </w:rPr>
      </w:pPr>
    </w:p>
    <w:p w:rsidR="006C7BE1" w:rsidRDefault="006C7BE1" w:rsidP="006C7BE1">
      <w:pPr>
        <w:jc w:val="center"/>
        <w:rPr>
          <w:rFonts w:asciiTheme="majorEastAsia" w:eastAsiaTheme="majorEastAsia" w:hAnsiTheme="majorEastAsia"/>
          <w:sz w:val="32"/>
          <w:szCs w:val="32"/>
        </w:rPr>
      </w:pPr>
    </w:p>
    <w:p w:rsidR="006C7BE1" w:rsidRDefault="006C7BE1" w:rsidP="006C7BE1">
      <w:pPr>
        <w:jc w:val="center"/>
        <w:rPr>
          <w:rFonts w:asciiTheme="majorEastAsia" w:eastAsiaTheme="majorEastAsia" w:hAnsiTheme="majorEastAsia"/>
          <w:sz w:val="32"/>
          <w:szCs w:val="32"/>
        </w:rPr>
      </w:pPr>
    </w:p>
    <w:p w:rsidR="00BE5490" w:rsidRDefault="00BE5490" w:rsidP="006C7BE1">
      <w:pPr>
        <w:jc w:val="center"/>
        <w:rPr>
          <w:rFonts w:asciiTheme="majorEastAsia" w:eastAsiaTheme="majorEastAsia" w:hAnsiTheme="majorEastAsia"/>
          <w:sz w:val="32"/>
          <w:szCs w:val="32"/>
        </w:rPr>
      </w:pPr>
    </w:p>
    <w:p w:rsidR="00BE5490" w:rsidRDefault="00BE5490" w:rsidP="006C7BE1">
      <w:pPr>
        <w:jc w:val="center"/>
        <w:rPr>
          <w:rFonts w:asciiTheme="majorEastAsia" w:eastAsiaTheme="majorEastAsia" w:hAnsiTheme="majorEastAsia"/>
          <w:sz w:val="32"/>
          <w:szCs w:val="32"/>
        </w:rPr>
      </w:pPr>
    </w:p>
    <w:p w:rsidR="005027FB" w:rsidRPr="007D7715" w:rsidRDefault="005027FB" w:rsidP="006C7BE1">
      <w:pPr>
        <w:jc w:val="center"/>
        <w:rPr>
          <w:rFonts w:asciiTheme="majorEastAsia" w:eastAsiaTheme="majorEastAsia" w:hAnsiTheme="majorEastAsia"/>
          <w:szCs w:val="21"/>
        </w:rPr>
      </w:pPr>
    </w:p>
    <w:p w:rsidR="006C7BE1" w:rsidRPr="006C7BE1" w:rsidRDefault="00A54924" w:rsidP="006C7BE1">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令和３</w:t>
      </w:r>
      <w:r w:rsidR="00C47E42">
        <w:rPr>
          <w:rFonts w:asciiTheme="majorEastAsia" w:eastAsiaTheme="majorEastAsia" w:hAnsiTheme="majorEastAsia" w:hint="eastAsia"/>
          <w:sz w:val="32"/>
          <w:szCs w:val="32"/>
        </w:rPr>
        <w:t>年10</w:t>
      </w:r>
      <w:bookmarkStart w:id="0" w:name="_GoBack"/>
      <w:bookmarkEnd w:id="0"/>
      <w:r w:rsidR="006C7BE1" w:rsidRPr="006C7BE1">
        <w:rPr>
          <w:rFonts w:asciiTheme="majorEastAsia" w:eastAsiaTheme="majorEastAsia" w:hAnsiTheme="majorEastAsia" w:hint="eastAsia"/>
          <w:sz w:val="32"/>
          <w:szCs w:val="32"/>
        </w:rPr>
        <w:t>月</w:t>
      </w:r>
    </w:p>
    <w:p w:rsidR="006C7BE1" w:rsidRPr="00CD1863" w:rsidRDefault="006C7BE1" w:rsidP="006C7BE1">
      <w:pPr>
        <w:jc w:val="center"/>
        <w:rPr>
          <w:rFonts w:asciiTheme="majorEastAsia" w:eastAsiaTheme="majorEastAsia" w:hAnsiTheme="majorEastAsia"/>
          <w:szCs w:val="21"/>
        </w:rPr>
      </w:pPr>
    </w:p>
    <w:p w:rsidR="006C7BE1" w:rsidRDefault="006C7BE1" w:rsidP="005027FB">
      <w:pPr>
        <w:jc w:val="center"/>
        <w:rPr>
          <w:rFonts w:asciiTheme="majorEastAsia" w:eastAsiaTheme="majorEastAsia" w:hAnsiTheme="majorEastAsia"/>
          <w:sz w:val="32"/>
          <w:szCs w:val="32"/>
        </w:rPr>
      </w:pPr>
      <w:r w:rsidRPr="006C7BE1">
        <w:rPr>
          <w:rFonts w:asciiTheme="majorEastAsia" w:eastAsiaTheme="majorEastAsia" w:hAnsiTheme="majorEastAsia" w:hint="eastAsia"/>
          <w:sz w:val="32"/>
          <w:szCs w:val="32"/>
        </w:rPr>
        <w:t>水</w:t>
      </w:r>
      <w:r>
        <w:rPr>
          <w:rFonts w:asciiTheme="majorEastAsia" w:eastAsiaTheme="majorEastAsia" w:hAnsiTheme="majorEastAsia" w:hint="eastAsia"/>
          <w:sz w:val="32"/>
          <w:szCs w:val="32"/>
        </w:rPr>
        <w:t xml:space="preserve">　</w:t>
      </w:r>
      <w:r w:rsidRPr="006C7BE1">
        <w:rPr>
          <w:rFonts w:asciiTheme="majorEastAsia" w:eastAsiaTheme="majorEastAsia" w:hAnsiTheme="majorEastAsia" w:hint="eastAsia"/>
          <w:sz w:val="32"/>
          <w:szCs w:val="32"/>
        </w:rPr>
        <w:t>戸</w:t>
      </w:r>
      <w:r>
        <w:rPr>
          <w:rFonts w:asciiTheme="majorEastAsia" w:eastAsiaTheme="majorEastAsia" w:hAnsiTheme="majorEastAsia" w:hint="eastAsia"/>
          <w:sz w:val="32"/>
          <w:szCs w:val="32"/>
        </w:rPr>
        <w:t xml:space="preserve">　</w:t>
      </w:r>
      <w:r w:rsidRPr="006C7BE1">
        <w:rPr>
          <w:rFonts w:asciiTheme="majorEastAsia" w:eastAsiaTheme="majorEastAsia" w:hAnsiTheme="majorEastAsia" w:hint="eastAsia"/>
          <w:sz w:val="32"/>
          <w:szCs w:val="32"/>
        </w:rPr>
        <w:t>市</w:t>
      </w:r>
      <w:r>
        <w:rPr>
          <w:rFonts w:asciiTheme="majorEastAsia" w:eastAsiaTheme="majorEastAsia" w:hAnsiTheme="majorEastAsia"/>
          <w:sz w:val="32"/>
          <w:szCs w:val="32"/>
        </w:rPr>
        <w:br w:type="page"/>
      </w:r>
    </w:p>
    <w:p w:rsidR="00FF4D4B" w:rsidRPr="00FF4D4B" w:rsidRDefault="00FF4D4B" w:rsidP="00FF4D4B">
      <w:pPr>
        <w:widowControl/>
        <w:jc w:val="center"/>
        <w:rPr>
          <w:rFonts w:asciiTheme="minorEastAsia" w:hAnsiTheme="minorEastAsia"/>
          <w:sz w:val="24"/>
          <w:szCs w:val="24"/>
        </w:rPr>
      </w:pPr>
      <w:r w:rsidRPr="00FF4D4B">
        <w:rPr>
          <w:rFonts w:asciiTheme="minorEastAsia" w:hAnsiTheme="minorEastAsia" w:hint="eastAsia"/>
          <w:sz w:val="24"/>
          <w:szCs w:val="24"/>
        </w:rPr>
        <w:lastRenderedPageBreak/>
        <w:t>目　次</w:t>
      </w:r>
    </w:p>
    <w:p w:rsidR="00FF4D4B" w:rsidRDefault="00FF4D4B" w:rsidP="00CF64CC">
      <w:pPr>
        <w:widowControl/>
        <w:jc w:val="left"/>
        <w:rPr>
          <w:rFonts w:asciiTheme="minorEastAsia" w:hAnsiTheme="minorEastAsia"/>
          <w:szCs w:val="21"/>
        </w:rPr>
      </w:pPr>
    </w:p>
    <w:p w:rsidR="00CF64CC" w:rsidRDefault="00CF64CC" w:rsidP="00CF64CC">
      <w:pPr>
        <w:widowControl/>
        <w:jc w:val="left"/>
        <w:rPr>
          <w:rFonts w:asciiTheme="minorEastAsia" w:hAnsiTheme="minorEastAsia"/>
          <w:szCs w:val="21"/>
        </w:rPr>
      </w:pPr>
      <w:r>
        <w:rPr>
          <w:rFonts w:asciiTheme="minorEastAsia" w:hAnsiTheme="minorEastAsia" w:hint="eastAsia"/>
          <w:szCs w:val="21"/>
        </w:rPr>
        <w:t xml:space="preserve">第１章　</w:t>
      </w:r>
      <w:r w:rsidRPr="00CF64CC">
        <w:rPr>
          <w:rFonts w:asciiTheme="minorEastAsia" w:hAnsiTheme="minorEastAsia" w:hint="eastAsia"/>
          <w:szCs w:val="21"/>
        </w:rPr>
        <w:t>計画策定の基本的事項</w:t>
      </w:r>
    </w:p>
    <w:p w:rsidR="00CF64CC" w:rsidRPr="00CF64CC" w:rsidRDefault="00CF64CC" w:rsidP="00CF64CC">
      <w:pPr>
        <w:widowControl/>
        <w:jc w:val="left"/>
        <w:rPr>
          <w:rFonts w:asciiTheme="minorEastAsia" w:hAnsiTheme="minorEastAsia"/>
          <w:szCs w:val="21"/>
        </w:rPr>
      </w:pPr>
      <w:r>
        <w:rPr>
          <w:rFonts w:asciiTheme="minorEastAsia" w:hAnsiTheme="minorEastAsia" w:hint="eastAsia"/>
          <w:szCs w:val="21"/>
        </w:rPr>
        <w:t xml:space="preserve">　１　計画策定の趣旨</w:t>
      </w:r>
      <w:r w:rsidR="00BE5490">
        <w:rPr>
          <w:rFonts w:asciiTheme="minorEastAsia" w:hAnsiTheme="minorEastAsia" w:hint="eastAsia"/>
          <w:szCs w:val="21"/>
        </w:rPr>
        <w:t xml:space="preserve">　・・・・・・・・・・・・・・・・・・・・・・・・・・・</w:t>
      </w:r>
      <w:r w:rsidR="00BA36FA">
        <w:rPr>
          <w:rFonts w:asciiTheme="minorEastAsia" w:hAnsiTheme="minorEastAsia" w:hint="eastAsia"/>
          <w:szCs w:val="21"/>
        </w:rPr>
        <w:t xml:space="preserve">　１</w:t>
      </w:r>
    </w:p>
    <w:p w:rsidR="00CF64CC" w:rsidRDefault="00CF64CC" w:rsidP="00CF64CC">
      <w:pPr>
        <w:widowControl/>
        <w:jc w:val="left"/>
        <w:rPr>
          <w:rFonts w:asciiTheme="minorEastAsia" w:hAnsiTheme="minorEastAsia"/>
          <w:szCs w:val="21"/>
        </w:rPr>
      </w:pPr>
      <w:r>
        <w:rPr>
          <w:rFonts w:asciiTheme="minorEastAsia" w:hAnsiTheme="minorEastAsia" w:hint="eastAsia"/>
          <w:szCs w:val="21"/>
        </w:rPr>
        <w:t xml:space="preserve">　２　計画の期間</w:t>
      </w:r>
      <w:r w:rsidR="00BE5490">
        <w:rPr>
          <w:rFonts w:asciiTheme="minorEastAsia" w:hAnsiTheme="minorEastAsia" w:hint="eastAsia"/>
          <w:szCs w:val="21"/>
        </w:rPr>
        <w:t xml:space="preserve">　・・・・・・・・・・・・・・・・・・・・・・・・・・・・・</w:t>
      </w:r>
      <w:r w:rsidR="003B2347">
        <w:rPr>
          <w:rFonts w:asciiTheme="minorEastAsia" w:hAnsiTheme="minorEastAsia" w:hint="eastAsia"/>
          <w:szCs w:val="21"/>
        </w:rPr>
        <w:t xml:space="preserve">　２</w:t>
      </w:r>
      <w:r w:rsidR="00BE5490">
        <w:rPr>
          <w:rFonts w:asciiTheme="minorEastAsia" w:hAnsiTheme="minorEastAsia" w:hint="eastAsia"/>
          <w:szCs w:val="21"/>
        </w:rPr>
        <w:t xml:space="preserve">　　　</w:t>
      </w:r>
    </w:p>
    <w:p w:rsidR="00CF64CC" w:rsidRPr="00BA36FA" w:rsidRDefault="00CF64CC" w:rsidP="00CF64CC">
      <w:pPr>
        <w:widowControl/>
        <w:jc w:val="left"/>
        <w:rPr>
          <w:rFonts w:asciiTheme="minorEastAsia" w:hAnsiTheme="minorEastAsia"/>
          <w:szCs w:val="21"/>
        </w:rPr>
      </w:pPr>
    </w:p>
    <w:p w:rsidR="00CF64CC" w:rsidRDefault="00C91B67" w:rsidP="00CF64CC">
      <w:pPr>
        <w:widowControl/>
        <w:jc w:val="left"/>
        <w:rPr>
          <w:rFonts w:asciiTheme="minorEastAsia" w:hAnsiTheme="minorEastAsia"/>
          <w:szCs w:val="21"/>
        </w:rPr>
      </w:pPr>
      <w:r>
        <w:rPr>
          <w:rFonts w:asciiTheme="minorEastAsia" w:hAnsiTheme="minorEastAsia" w:hint="eastAsia"/>
          <w:szCs w:val="21"/>
        </w:rPr>
        <w:t xml:space="preserve">第２章　</w:t>
      </w:r>
      <w:r w:rsidR="00CF64CC">
        <w:rPr>
          <w:rFonts w:asciiTheme="minorEastAsia" w:hAnsiTheme="minorEastAsia" w:hint="eastAsia"/>
          <w:szCs w:val="21"/>
        </w:rPr>
        <w:t xml:space="preserve">駐車場の現状　　</w:t>
      </w:r>
    </w:p>
    <w:p w:rsidR="00CF64CC" w:rsidRDefault="00CF64CC" w:rsidP="00CF64CC">
      <w:pPr>
        <w:widowControl/>
        <w:jc w:val="left"/>
        <w:rPr>
          <w:rFonts w:asciiTheme="minorEastAsia" w:hAnsiTheme="minorEastAsia"/>
          <w:szCs w:val="21"/>
        </w:rPr>
      </w:pPr>
      <w:r>
        <w:rPr>
          <w:rFonts w:asciiTheme="minorEastAsia" w:hAnsiTheme="minorEastAsia" w:hint="eastAsia"/>
          <w:szCs w:val="21"/>
        </w:rPr>
        <w:t xml:space="preserve">　１　</w:t>
      </w:r>
      <w:r w:rsidR="00E42D4B">
        <w:rPr>
          <w:rFonts w:asciiTheme="minorEastAsia" w:hAnsiTheme="minorEastAsia" w:hint="eastAsia"/>
          <w:szCs w:val="21"/>
        </w:rPr>
        <w:t>駐車場の</w:t>
      </w:r>
      <w:r>
        <w:rPr>
          <w:rFonts w:asciiTheme="minorEastAsia" w:hAnsiTheme="minorEastAsia" w:hint="eastAsia"/>
          <w:szCs w:val="21"/>
        </w:rPr>
        <w:t>利用状況</w:t>
      </w:r>
      <w:r w:rsidR="0024461A">
        <w:rPr>
          <w:rFonts w:asciiTheme="minorEastAsia" w:hAnsiTheme="minorEastAsia" w:hint="eastAsia"/>
          <w:szCs w:val="21"/>
        </w:rPr>
        <w:t>と必要</w:t>
      </w:r>
      <w:r w:rsidR="00E42D4B">
        <w:rPr>
          <w:rFonts w:asciiTheme="minorEastAsia" w:hAnsiTheme="minorEastAsia" w:hint="eastAsia"/>
          <w:szCs w:val="21"/>
        </w:rPr>
        <w:t>性</w:t>
      </w:r>
      <w:r w:rsidR="00BE5490">
        <w:rPr>
          <w:rFonts w:asciiTheme="minorEastAsia" w:hAnsiTheme="minorEastAsia" w:hint="eastAsia"/>
          <w:szCs w:val="21"/>
        </w:rPr>
        <w:t xml:space="preserve">　</w:t>
      </w:r>
      <w:r w:rsidR="00E42D4B">
        <w:rPr>
          <w:rFonts w:asciiTheme="minorEastAsia" w:hAnsiTheme="minorEastAsia" w:hint="eastAsia"/>
          <w:szCs w:val="21"/>
        </w:rPr>
        <w:t>・</w:t>
      </w:r>
      <w:r w:rsidR="00A91D5E">
        <w:rPr>
          <w:rFonts w:asciiTheme="minorEastAsia" w:hAnsiTheme="minorEastAsia" w:hint="eastAsia"/>
          <w:szCs w:val="21"/>
        </w:rPr>
        <w:t>・・・・・・・・</w:t>
      </w:r>
      <w:r w:rsidR="0019372A">
        <w:rPr>
          <w:rFonts w:asciiTheme="minorEastAsia" w:hAnsiTheme="minorEastAsia" w:hint="eastAsia"/>
          <w:szCs w:val="21"/>
        </w:rPr>
        <w:t>・・・・・・・・・・・・・　３</w:t>
      </w:r>
    </w:p>
    <w:p w:rsidR="00E42D4B" w:rsidRDefault="00CF64CC" w:rsidP="00CF64CC">
      <w:pPr>
        <w:widowControl/>
        <w:jc w:val="left"/>
        <w:rPr>
          <w:rFonts w:asciiTheme="minorEastAsia" w:hAnsiTheme="minorEastAsia"/>
          <w:szCs w:val="21"/>
        </w:rPr>
      </w:pPr>
      <w:r>
        <w:rPr>
          <w:rFonts w:asciiTheme="minorEastAsia" w:hAnsiTheme="minorEastAsia" w:hint="eastAsia"/>
          <w:szCs w:val="21"/>
        </w:rPr>
        <w:t xml:space="preserve">　</w:t>
      </w:r>
      <w:r w:rsidR="00E42D4B">
        <w:rPr>
          <w:rFonts w:asciiTheme="minorEastAsia" w:hAnsiTheme="minorEastAsia" w:hint="eastAsia"/>
          <w:szCs w:val="21"/>
        </w:rPr>
        <w:t>（１）五軒町地下駐車場　・・・・・・・・・・・・・・・・・・・・・・・・・</w:t>
      </w:r>
      <w:r w:rsidR="00CA5544">
        <w:rPr>
          <w:rFonts w:asciiTheme="minorEastAsia" w:hAnsiTheme="minorEastAsia" w:hint="eastAsia"/>
          <w:szCs w:val="21"/>
        </w:rPr>
        <w:t xml:space="preserve">　３</w:t>
      </w:r>
    </w:p>
    <w:p w:rsidR="00E42D4B" w:rsidRDefault="00E42D4B" w:rsidP="00CF64CC">
      <w:pPr>
        <w:widowControl/>
        <w:jc w:val="left"/>
        <w:rPr>
          <w:rFonts w:asciiTheme="minorEastAsia" w:hAnsiTheme="minorEastAsia"/>
          <w:szCs w:val="21"/>
        </w:rPr>
      </w:pPr>
      <w:r>
        <w:rPr>
          <w:rFonts w:asciiTheme="minorEastAsia" w:hAnsiTheme="minorEastAsia" w:hint="eastAsia"/>
          <w:szCs w:val="21"/>
        </w:rPr>
        <w:t xml:space="preserve">　（２）赤塚駅北口駐車場　・・・・・・・・・・・・・・・・・・・・・・・・・</w:t>
      </w:r>
      <w:r w:rsidR="00CA5544">
        <w:rPr>
          <w:rFonts w:asciiTheme="minorEastAsia" w:hAnsiTheme="minorEastAsia" w:hint="eastAsia"/>
          <w:szCs w:val="21"/>
        </w:rPr>
        <w:t xml:space="preserve">　３</w:t>
      </w:r>
    </w:p>
    <w:p w:rsidR="00CF64CC" w:rsidRDefault="00CF64CC" w:rsidP="00E42D4B">
      <w:pPr>
        <w:widowControl/>
        <w:ind w:firstLineChars="100" w:firstLine="210"/>
        <w:jc w:val="left"/>
        <w:rPr>
          <w:rFonts w:asciiTheme="minorEastAsia" w:hAnsiTheme="minorEastAsia"/>
          <w:szCs w:val="21"/>
        </w:rPr>
      </w:pPr>
      <w:r>
        <w:rPr>
          <w:rFonts w:asciiTheme="minorEastAsia" w:hAnsiTheme="minorEastAsia" w:hint="eastAsia"/>
          <w:szCs w:val="21"/>
        </w:rPr>
        <w:t xml:space="preserve">２　</w:t>
      </w:r>
      <w:r w:rsidR="00CA5544">
        <w:rPr>
          <w:rFonts w:asciiTheme="minorEastAsia" w:hAnsiTheme="minorEastAsia" w:hint="eastAsia"/>
          <w:szCs w:val="21"/>
        </w:rPr>
        <w:t>駐車場の</w:t>
      </w:r>
      <w:r w:rsidR="004B6419">
        <w:rPr>
          <w:rFonts w:asciiTheme="minorEastAsia" w:hAnsiTheme="minorEastAsia" w:hint="eastAsia"/>
          <w:szCs w:val="21"/>
        </w:rPr>
        <w:t>施設の状況</w:t>
      </w:r>
      <w:r w:rsidR="00CA5544">
        <w:rPr>
          <w:rFonts w:asciiTheme="minorEastAsia" w:hAnsiTheme="minorEastAsia" w:hint="eastAsia"/>
          <w:szCs w:val="21"/>
        </w:rPr>
        <w:t xml:space="preserve">　</w:t>
      </w:r>
      <w:r w:rsidR="00BA36FA">
        <w:rPr>
          <w:rFonts w:asciiTheme="minorEastAsia" w:hAnsiTheme="minorEastAsia" w:hint="eastAsia"/>
          <w:szCs w:val="21"/>
        </w:rPr>
        <w:t>・・・・・・・・・・・・</w:t>
      </w:r>
      <w:r w:rsidR="00A91D5E">
        <w:rPr>
          <w:rFonts w:asciiTheme="minorEastAsia" w:hAnsiTheme="minorEastAsia" w:hint="eastAsia"/>
          <w:szCs w:val="21"/>
        </w:rPr>
        <w:t>・・・・・・・・・</w:t>
      </w:r>
      <w:r w:rsidR="00BA36FA">
        <w:rPr>
          <w:rFonts w:asciiTheme="minorEastAsia" w:hAnsiTheme="minorEastAsia" w:hint="eastAsia"/>
          <w:szCs w:val="21"/>
        </w:rPr>
        <w:t xml:space="preserve">・・・・　</w:t>
      </w:r>
      <w:r w:rsidR="0019372A">
        <w:rPr>
          <w:rFonts w:asciiTheme="minorEastAsia" w:hAnsiTheme="minorEastAsia" w:hint="eastAsia"/>
          <w:szCs w:val="21"/>
        </w:rPr>
        <w:t>４</w:t>
      </w:r>
    </w:p>
    <w:p w:rsidR="00CF64CC" w:rsidRDefault="00CF64CC" w:rsidP="00CF64CC">
      <w:pPr>
        <w:widowControl/>
        <w:jc w:val="left"/>
        <w:rPr>
          <w:rFonts w:asciiTheme="minorEastAsia" w:hAnsiTheme="minorEastAsia"/>
          <w:szCs w:val="21"/>
        </w:rPr>
      </w:pPr>
      <w:r>
        <w:rPr>
          <w:rFonts w:asciiTheme="minorEastAsia" w:hAnsiTheme="minorEastAsia" w:hint="eastAsia"/>
          <w:szCs w:val="21"/>
        </w:rPr>
        <w:t xml:space="preserve">　（１）維持管理の状況</w:t>
      </w:r>
      <w:r w:rsidR="00BA36FA">
        <w:rPr>
          <w:rFonts w:asciiTheme="minorEastAsia" w:hAnsiTheme="minorEastAsia" w:hint="eastAsia"/>
          <w:szCs w:val="21"/>
        </w:rPr>
        <w:t xml:space="preserve">　・・・・・・・・・・・・・・・・・・・・・・・・・・　</w:t>
      </w:r>
      <w:r w:rsidR="0019372A">
        <w:rPr>
          <w:rFonts w:asciiTheme="minorEastAsia" w:hAnsiTheme="minorEastAsia" w:hint="eastAsia"/>
          <w:szCs w:val="21"/>
        </w:rPr>
        <w:t>４</w:t>
      </w:r>
    </w:p>
    <w:p w:rsidR="00CF64CC" w:rsidRDefault="00CF64CC" w:rsidP="00CF64CC">
      <w:pPr>
        <w:widowControl/>
        <w:jc w:val="left"/>
        <w:rPr>
          <w:rFonts w:asciiTheme="minorEastAsia" w:hAnsiTheme="minorEastAsia"/>
          <w:szCs w:val="21"/>
        </w:rPr>
      </w:pPr>
      <w:r>
        <w:rPr>
          <w:rFonts w:asciiTheme="minorEastAsia" w:hAnsiTheme="minorEastAsia" w:hint="eastAsia"/>
          <w:szCs w:val="21"/>
        </w:rPr>
        <w:t xml:space="preserve">　（２）建築基準法第12条に基づく定期点検結果</w:t>
      </w:r>
      <w:r w:rsidR="00BA36FA">
        <w:rPr>
          <w:rFonts w:asciiTheme="minorEastAsia" w:hAnsiTheme="minorEastAsia" w:hint="eastAsia"/>
          <w:szCs w:val="21"/>
        </w:rPr>
        <w:t xml:space="preserve"> ・・・・・・・・・・・・・・・　</w:t>
      </w:r>
      <w:r w:rsidR="008959EF">
        <w:rPr>
          <w:rFonts w:asciiTheme="minorEastAsia" w:hAnsiTheme="minorEastAsia" w:hint="eastAsia"/>
          <w:szCs w:val="21"/>
        </w:rPr>
        <w:t>５</w:t>
      </w:r>
    </w:p>
    <w:p w:rsidR="00B2611C" w:rsidRDefault="00B2611C" w:rsidP="00B2611C">
      <w:pPr>
        <w:widowControl/>
        <w:ind w:firstLineChars="100" w:firstLine="210"/>
        <w:jc w:val="left"/>
        <w:rPr>
          <w:rFonts w:asciiTheme="minorEastAsia" w:hAnsiTheme="minorEastAsia"/>
          <w:szCs w:val="21"/>
        </w:rPr>
      </w:pPr>
      <w:r w:rsidRPr="00B2611C">
        <w:rPr>
          <w:rFonts w:asciiTheme="minorEastAsia" w:hAnsiTheme="minorEastAsia" w:hint="eastAsia"/>
          <w:szCs w:val="21"/>
        </w:rPr>
        <w:t>（３）修繕，更新等の状況</w:t>
      </w:r>
      <w:r w:rsidR="002A0994">
        <w:rPr>
          <w:rFonts w:asciiTheme="minorEastAsia" w:hAnsiTheme="minorEastAsia" w:hint="eastAsia"/>
          <w:szCs w:val="21"/>
        </w:rPr>
        <w:t xml:space="preserve">　・・・・・・・・・・・・・・・・・・・・・・・・　７</w:t>
      </w:r>
    </w:p>
    <w:p w:rsidR="002A0994" w:rsidRDefault="00B67BE2" w:rsidP="00B2611C">
      <w:pPr>
        <w:widowControl/>
        <w:ind w:firstLineChars="100" w:firstLine="210"/>
        <w:jc w:val="left"/>
        <w:rPr>
          <w:rFonts w:asciiTheme="minorEastAsia" w:hAnsiTheme="minorEastAsia"/>
          <w:szCs w:val="21"/>
        </w:rPr>
      </w:pPr>
      <w:r>
        <w:rPr>
          <w:rFonts w:asciiTheme="minorEastAsia" w:hAnsiTheme="minorEastAsia" w:hint="eastAsia"/>
          <w:szCs w:val="21"/>
        </w:rPr>
        <w:t>（４）建物及び設備の現状</w:t>
      </w:r>
      <w:r w:rsidR="002A0994">
        <w:rPr>
          <w:rFonts w:asciiTheme="minorEastAsia" w:hAnsiTheme="minorEastAsia" w:hint="eastAsia"/>
          <w:szCs w:val="21"/>
        </w:rPr>
        <w:t xml:space="preserve">　・・・・・・・・・・・・・・・・・・・・・・・・　７</w:t>
      </w:r>
    </w:p>
    <w:p w:rsidR="00B2611C" w:rsidRPr="00CF64CC" w:rsidRDefault="00B2611C" w:rsidP="00CF64CC">
      <w:pPr>
        <w:widowControl/>
        <w:jc w:val="left"/>
        <w:rPr>
          <w:rFonts w:asciiTheme="minorEastAsia" w:hAnsiTheme="minorEastAsia"/>
          <w:szCs w:val="21"/>
        </w:rPr>
      </w:pPr>
    </w:p>
    <w:p w:rsidR="00CF64CC" w:rsidRDefault="00CF64CC" w:rsidP="00CF64CC">
      <w:pPr>
        <w:widowControl/>
        <w:jc w:val="left"/>
        <w:rPr>
          <w:rFonts w:asciiTheme="minorEastAsia" w:hAnsiTheme="minorEastAsia"/>
          <w:szCs w:val="21"/>
        </w:rPr>
      </w:pPr>
      <w:r>
        <w:rPr>
          <w:rFonts w:asciiTheme="minorEastAsia" w:hAnsiTheme="minorEastAsia" w:hint="eastAsia"/>
          <w:szCs w:val="21"/>
        </w:rPr>
        <w:t>第３章　駐車場の管理に関する方針</w:t>
      </w:r>
    </w:p>
    <w:p w:rsidR="00CF64CC" w:rsidRDefault="00CF64CC" w:rsidP="00CF64CC">
      <w:pPr>
        <w:widowControl/>
        <w:jc w:val="left"/>
        <w:rPr>
          <w:rFonts w:asciiTheme="minorEastAsia" w:hAnsiTheme="minorEastAsia"/>
          <w:szCs w:val="21"/>
        </w:rPr>
      </w:pPr>
      <w:r>
        <w:rPr>
          <w:rFonts w:asciiTheme="minorEastAsia" w:hAnsiTheme="minorEastAsia" w:hint="eastAsia"/>
          <w:szCs w:val="21"/>
        </w:rPr>
        <w:t xml:space="preserve">　１　管理に関する方針</w:t>
      </w:r>
      <w:r w:rsidR="00BA36FA">
        <w:rPr>
          <w:rFonts w:asciiTheme="minorEastAsia" w:hAnsiTheme="minorEastAsia" w:hint="eastAsia"/>
          <w:szCs w:val="21"/>
        </w:rPr>
        <w:t xml:space="preserve">　・・・・・・・・・・・・・・・・・・・・・・・・・・　</w:t>
      </w:r>
      <w:r w:rsidR="00613818">
        <w:rPr>
          <w:rFonts w:asciiTheme="minorEastAsia" w:hAnsiTheme="minorEastAsia" w:hint="eastAsia"/>
          <w:szCs w:val="21"/>
        </w:rPr>
        <w:t>９</w:t>
      </w:r>
    </w:p>
    <w:p w:rsidR="00CF64CC" w:rsidRDefault="00CF64CC" w:rsidP="00CF64CC">
      <w:pPr>
        <w:widowControl/>
        <w:jc w:val="left"/>
        <w:rPr>
          <w:rFonts w:asciiTheme="minorEastAsia" w:hAnsiTheme="minorEastAsia"/>
          <w:szCs w:val="21"/>
        </w:rPr>
      </w:pPr>
      <w:r>
        <w:rPr>
          <w:rFonts w:asciiTheme="minorEastAsia" w:hAnsiTheme="minorEastAsia" w:hint="eastAsia"/>
          <w:szCs w:val="21"/>
        </w:rPr>
        <w:t xml:space="preserve">　（１）目標耐用年数</w:t>
      </w:r>
      <w:r w:rsidR="00BE39F5">
        <w:rPr>
          <w:rFonts w:asciiTheme="minorEastAsia" w:hAnsiTheme="minorEastAsia" w:hint="eastAsia"/>
          <w:szCs w:val="21"/>
        </w:rPr>
        <w:t xml:space="preserve">の設定　</w:t>
      </w:r>
      <w:r w:rsidR="00BA36FA">
        <w:rPr>
          <w:rFonts w:asciiTheme="minorEastAsia" w:hAnsiTheme="minorEastAsia" w:hint="eastAsia"/>
          <w:szCs w:val="21"/>
        </w:rPr>
        <w:t>・・</w:t>
      </w:r>
      <w:r w:rsidR="00E42D4B">
        <w:rPr>
          <w:rFonts w:asciiTheme="minorEastAsia" w:hAnsiTheme="minorEastAsia" w:hint="eastAsia"/>
          <w:szCs w:val="21"/>
        </w:rPr>
        <w:t>・・・・・・・・・</w:t>
      </w:r>
      <w:r w:rsidR="00BA36FA">
        <w:rPr>
          <w:rFonts w:asciiTheme="minorEastAsia" w:hAnsiTheme="minorEastAsia" w:hint="eastAsia"/>
          <w:szCs w:val="21"/>
        </w:rPr>
        <w:t xml:space="preserve">・・・・・・・・・・・・・　</w:t>
      </w:r>
      <w:r w:rsidR="00613818">
        <w:rPr>
          <w:rFonts w:asciiTheme="minorEastAsia" w:hAnsiTheme="minorEastAsia" w:hint="eastAsia"/>
          <w:szCs w:val="21"/>
        </w:rPr>
        <w:t>10</w:t>
      </w:r>
    </w:p>
    <w:p w:rsidR="00CF64CC" w:rsidRDefault="00217509" w:rsidP="00CF64CC">
      <w:pPr>
        <w:widowControl/>
        <w:jc w:val="left"/>
        <w:rPr>
          <w:rFonts w:asciiTheme="minorEastAsia" w:hAnsiTheme="minorEastAsia"/>
          <w:szCs w:val="21"/>
        </w:rPr>
      </w:pPr>
      <w:r>
        <w:rPr>
          <w:rFonts w:asciiTheme="minorEastAsia" w:hAnsiTheme="minorEastAsia" w:hint="eastAsia"/>
          <w:szCs w:val="21"/>
        </w:rPr>
        <w:t xml:space="preserve">　（２）施設保全の方針</w:t>
      </w:r>
      <w:r w:rsidR="00BA36FA">
        <w:rPr>
          <w:rFonts w:asciiTheme="minorEastAsia" w:hAnsiTheme="minorEastAsia" w:hint="eastAsia"/>
          <w:szCs w:val="21"/>
        </w:rPr>
        <w:t xml:space="preserve">　・・・・・・・・・・・・・</w:t>
      </w:r>
      <w:r w:rsidR="00E42D4B">
        <w:rPr>
          <w:rFonts w:asciiTheme="minorEastAsia" w:hAnsiTheme="minorEastAsia" w:hint="eastAsia"/>
          <w:szCs w:val="21"/>
        </w:rPr>
        <w:t>・・・・・・・・・</w:t>
      </w:r>
      <w:r w:rsidR="00BA36FA">
        <w:rPr>
          <w:rFonts w:asciiTheme="minorEastAsia" w:hAnsiTheme="minorEastAsia" w:hint="eastAsia"/>
          <w:szCs w:val="21"/>
        </w:rPr>
        <w:t xml:space="preserve">・・・・　</w:t>
      </w:r>
      <w:r w:rsidR="00B67BE2">
        <w:rPr>
          <w:rFonts w:asciiTheme="minorEastAsia" w:hAnsiTheme="minorEastAsia" w:hint="eastAsia"/>
          <w:szCs w:val="21"/>
        </w:rPr>
        <w:t>1</w:t>
      </w:r>
      <w:r w:rsidR="00B67BE2">
        <w:rPr>
          <w:rFonts w:asciiTheme="minorEastAsia" w:hAnsiTheme="minorEastAsia"/>
          <w:szCs w:val="21"/>
        </w:rPr>
        <w:t>0</w:t>
      </w:r>
    </w:p>
    <w:p w:rsidR="00217509" w:rsidRDefault="002A0994" w:rsidP="00B2611C">
      <w:pPr>
        <w:widowControl/>
        <w:ind w:firstLineChars="100" w:firstLine="210"/>
        <w:jc w:val="left"/>
        <w:rPr>
          <w:rFonts w:asciiTheme="minorEastAsia" w:hAnsiTheme="minorEastAsia"/>
          <w:szCs w:val="21"/>
        </w:rPr>
      </w:pPr>
      <w:r>
        <w:rPr>
          <w:rFonts w:asciiTheme="minorEastAsia" w:hAnsiTheme="minorEastAsia" w:hint="eastAsia"/>
          <w:szCs w:val="21"/>
        </w:rPr>
        <w:t>（３</w:t>
      </w:r>
      <w:r w:rsidR="00BE5490">
        <w:rPr>
          <w:rFonts w:asciiTheme="minorEastAsia" w:hAnsiTheme="minorEastAsia" w:hint="eastAsia"/>
          <w:szCs w:val="21"/>
        </w:rPr>
        <w:t>）施設保全の実施計画</w:t>
      </w:r>
      <w:r w:rsidR="00BA36FA">
        <w:rPr>
          <w:rFonts w:asciiTheme="minorEastAsia" w:hAnsiTheme="minorEastAsia" w:hint="eastAsia"/>
          <w:szCs w:val="21"/>
        </w:rPr>
        <w:t xml:space="preserve">　・・</w:t>
      </w:r>
      <w:r w:rsidR="00E42D4B">
        <w:rPr>
          <w:rFonts w:asciiTheme="minorEastAsia" w:hAnsiTheme="minorEastAsia" w:hint="eastAsia"/>
          <w:szCs w:val="21"/>
        </w:rPr>
        <w:t>・・・・・・・・・</w:t>
      </w:r>
      <w:r w:rsidR="00BA36FA">
        <w:rPr>
          <w:rFonts w:asciiTheme="minorEastAsia" w:hAnsiTheme="minorEastAsia" w:hint="eastAsia"/>
          <w:szCs w:val="21"/>
        </w:rPr>
        <w:t xml:space="preserve">・・・・・・・・・・・・・　</w:t>
      </w:r>
      <w:r w:rsidR="00B67BE2">
        <w:rPr>
          <w:rFonts w:asciiTheme="minorEastAsia" w:hAnsiTheme="minorEastAsia" w:hint="eastAsia"/>
          <w:szCs w:val="21"/>
        </w:rPr>
        <w:t>12</w:t>
      </w:r>
    </w:p>
    <w:p w:rsidR="00BE5490" w:rsidRPr="00B67BE2" w:rsidRDefault="00BE5490" w:rsidP="00CF64CC">
      <w:pPr>
        <w:widowControl/>
        <w:jc w:val="left"/>
        <w:rPr>
          <w:rFonts w:asciiTheme="minorEastAsia" w:hAnsiTheme="minorEastAsia"/>
          <w:szCs w:val="21"/>
        </w:rPr>
      </w:pPr>
    </w:p>
    <w:p w:rsidR="00217509" w:rsidRDefault="00217509" w:rsidP="00CF64CC">
      <w:pPr>
        <w:widowControl/>
        <w:jc w:val="left"/>
        <w:rPr>
          <w:rFonts w:asciiTheme="minorEastAsia" w:hAnsiTheme="minorEastAsia"/>
          <w:szCs w:val="21"/>
        </w:rPr>
      </w:pPr>
      <w:r>
        <w:rPr>
          <w:rFonts w:asciiTheme="minorEastAsia" w:hAnsiTheme="minorEastAsia" w:hint="eastAsia"/>
          <w:szCs w:val="21"/>
        </w:rPr>
        <w:t>第４章　計画の推進体制と進行管理</w:t>
      </w:r>
    </w:p>
    <w:p w:rsidR="00217509" w:rsidRDefault="00217509" w:rsidP="00CF64CC">
      <w:pPr>
        <w:widowControl/>
        <w:jc w:val="left"/>
        <w:rPr>
          <w:rFonts w:asciiTheme="minorEastAsia" w:hAnsiTheme="minorEastAsia"/>
          <w:szCs w:val="21"/>
        </w:rPr>
      </w:pPr>
      <w:r>
        <w:rPr>
          <w:rFonts w:asciiTheme="minorEastAsia" w:hAnsiTheme="minorEastAsia" w:hint="eastAsia"/>
          <w:szCs w:val="21"/>
        </w:rPr>
        <w:t xml:space="preserve">　１　計画の推進体制</w:t>
      </w:r>
      <w:r w:rsidR="00BA36FA">
        <w:rPr>
          <w:rFonts w:asciiTheme="minorEastAsia" w:hAnsiTheme="minorEastAsia" w:hint="eastAsia"/>
          <w:szCs w:val="21"/>
        </w:rPr>
        <w:t xml:space="preserve">　・・・・・・・・・・・・・・・・・・・・・・・・・・・　</w:t>
      </w:r>
      <w:r w:rsidR="00B67BE2">
        <w:rPr>
          <w:rFonts w:asciiTheme="minorEastAsia" w:hAnsiTheme="minorEastAsia" w:hint="eastAsia"/>
          <w:szCs w:val="21"/>
        </w:rPr>
        <w:t>14</w:t>
      </w:r>
    </w:p>
    <w:p w:rsidR="00217509" w:rsidRPr="00CF64CC" w:rsidRDefault="00217509" w:rsidP="00217509">
      <w:pPr>
        <w:widowControl/>
        <w:ind w:firstLineChars="100" w:firstLine="210"/>
        <w:jc w:val="left"/>
        <w:rPr>
          <w:rFonts w:asciiTheme="minorEastAsia" w:hAnsiTheme="minorEastAsia"/>
          <w:szCs w:val="21"/>
        </w:rPr>
      </w:pPr>
      <w:r>
        <w:rPr>
          <w:rFonts w:asciiTheme="minorEastAsia" w:hAnsiTheme="minorEastAsia" w:hint="eastAsia"/>
          <w:szCs w:val="21"/>
        </w:rPr>
        <w:t>２　計画の進行管理</w:t>
      </w:r>
      <w:r w:rsidR="00BA36FA">
        <w:rPr>
          <w:rFonts w:asciiTheme="minorEastAsia" w:hAnsiTheme="minorEastAsia" w:hint="eastAsia"/>
          <w:szCs w:val="21"/>
        </w:rPr>
        <w:t xml:space="preserve">　・・・・・・・・・・・・・・・・・・・・・・・・・・・　</w:t>
      </w:r>
      <w:r w:rsidR="00FB0CD6">
        <w:rPr>
          <w:rFonts w:asciiTheme="minorEastAsia" w:hAnsiTheme="minorEastAsia" w:hint="eastAsia"/>
          <w:szCs w:val="21"/>
        </w:rPr>
        <w:t>15</w:t>
      </w:r>
    </w:p>
    <w:p w:rsidR="00E85395" w:rsidRPr="00B67BE2" w:rsidRDefault="00E85395" w:rsidP="0030292F">
      <w:pPr>
        <w:widowControl/>
        <w:jc w:val="left"/>
        <w:rPr>
          <w:rFonts w:asciiTheme="minorEastAsia" w:hAnsiTheme="minorEastAsia"/>
          <w:szCs w:val="21"/>
        </w:rPr>
      </w:pPr>
    </w:p>
    <w:p w:rsidR="0030292F" w:rsidRDefault="0030292F" w:rsidP="0030292F">
      <w:pPr>
        <w:widowControl/>
        <w:jc w:val="left"/>
        <w:rPr>
          <w:rFonts w:asciiTheme="minorEastAsia" w:hAnsiTheme="minorEastAsia"/>
          <w:szCs w:val="21"/>
        </w:rPr>
      </w:pPr>
      <w:r>
        <w:rPr>
          <w:rFonts w:asciiTheme="minorEastAsia" w:hAnsiTheme="minorEastAsia" w:hint="eastAsia"/>
          <w:szCs w:val="21"/>
        </w:rPr>
        <w:t>資料編</w:t>
      </w:r>
    </w:p>
    <w:p w:rsidR="0030292F" w:rsidRDefault="0030292F" w:rsidP="0030292F">
      <w:pPr>
        <w:widowControl/>
        <w:jc w:val="left"/>
        <w:rPr>
          <w:rFonts w:asciiTheme="minorEastAsia" w:hAnsiTheme="minorEastAsia"/>
          <w:szCs w:val="21"/>
        </w:rPr>
      </w:pPr>
      <w:r>
        <w:rPr>
          <w:rFonts w:asciiTheme="minorEastAsia" w:hAnsiTheme="minorEastAsia" w:hint="eastAsia"/>
          <w:szCs w:val="21"/>
        </w:rPr>
        <w:t xml:space="preserve">　１</w:t>
      </w:r>
      <w:r w:rsidR="00281E3F">
        <w:rPr>
          <w:rFonts w:asciiTheme="minorEastAsia" w:hAnsiTheme="minorEastAsia" w:hint="eastAsia"/>
          <w:szCs w:val="21"/>
        </w:rPr>
        <w:t xml:space="preserve">　</w:t>
      </w:r>
      <w:r w:rsidR="00BE39F5" w:rsidRPr="00BE39F5">
        <w:rPr>
          <w:rFonts w:asciiTheme="minorEastAsia" w:hAnsiTheme="minorEastAsia" w:hint="eastAsia"/>
          <w:szCs w:val="21"/>
        </w:rPr>
        <w:t>赤塚駅北口駐車場の利用状況</w:t>
      </w:r>
      <w:r w:rsidR="004B6419">
        <w:rPr>
          <w:rFonts w:asciiTheme="minorEastAsia" w:hAnsiTheme="minorEastAsia" w:hint="eastAsia"/>
          <w:szCs w:val="21"/>
        </w:rPr>
        <w:t>と必要性</w:t>
      </w:r>
      <w:r w:rsidR="00BE39F5" w:rsidRPr="00BE39F5">
        <w:rPr>
          <w:rFonts w:asciiTheme="minorEastAsia" w:hAnsiTheme="minorEastAsia" w:hint="eastAsia"/>
          <w:szCs w:val="21"/>
        </w:rPr>
        <w:t>関係</w:t>
      </w:r>
      <w:r w:rsidR="00167E5D">
        <w:rPr>
          <w:rFonts w:asciiTheme="minorEastAsia" w:hAnsiTheme="minorEastAsia" w:hint="eastAsia"/>
          <w:szCs w:val="21"/>
        </w:rPr>
        <w:t xml:space="preserve">　・・・・・・・・・・・・・・・　</w:t>
      </w:r>
      <w:r w:rsidR="00FB0CD6">
        <w:rPr>
          <w:rFonts w:asciiTheme="minorEastAsia" w:hAnsiTheme="minorEastAsia" w:hint="eastAsia"/>
          <w:szCs w:val="21"/>
        </w:rPr>
        <w:t>16</w:t>
      </w:r>
    </w:p>
    <w:p w:rsidR="0030292F" w:rsidRDefault="0030292F" w:rsidP="0030292F">
      <w:pPr>
        <w:widowControl/>
        <w:jc w:val="left"/>
        <w:rPr>
          <w:rFonts w:asciiTheme="minorEastAsia" w:hAnsiTheme="minorEastAsia"/>
          <w:szCs w:val="21"/>
        </w:rPr>
      </w:pPr>
      <w:r>
        <w:rPr>
          <w:rFonts w:asciiTheme="minorEastAsia" w:hAnsiTheme="minorEastAsia" w:hint="eastAsia"/>
          <w:szCs w:val="21"/>
        </w:rPr>
        <w:t xml:space="preserve">　２</w:t>
      </w:r>
      <w:r w:rsidR="00281E3F">
        <w:rPr>
          <w:rFonts w:asciiTheme="minorEastAsia" w:hAnsiTheme="minorEastAsia" w:hint="eastAsia"/>
          <w:szCs w:val="21"/>
        </w:rPr>
        <w:t xml:space="preserve">　</w:t>
      </w:r>
      <w:r w:rsidR="00BE39F5">
        <w:rPr>
          <w:rFonts w:asciiTheme="minorEastAsia" w:hAnsiTheme="minorEastAsia" w:hint="eastAsia"/>
          <w:szCs w:val="21"/>
        </w:rPr>
        <w:t>目標耐用年</w:t>
      </w:r>
      <w:r w:rsidR="000A1779">
        <w:rPr>
          <w:rFonts w:asciiTheme="minorEastAsia" w:hAnsiTheme="minorEastAsia" w:hint="eastAsia"/>
          <w:szCs w:val="21"/>
        </w:rPr>
        <w:t xml:space="preserve">数の設定関係　・・・・・・・・・・・・・・・・・・・・・・・　</w:t>
      </w:r>
      <w:r w:rsidR="00FB0CD6">
        <w:rPr>
          <w:rFonts w:asciiTheme="minorEastAsia" w:hAnsiTheme="minorEastAsia" w:hint="eastAsia"/>
          <w:szCs w:val="21"/>
        </w:rPr>
        <w:t>17</w:t>
      </w:r>
    </w:p>
    <w:p w:rsidR="0030292F" w:rsidRDefault="0030292F" w:rsidP="0030292F">
      <w:pPr>
        <w:widowControl/>
        <w:jc w:val="left"/>
        <w:rPr>
          <w:rFonts w:asciiTheme="minorEastAsia" w:hAnsiTheme="minorEastAsia"/>
          <w:szCs w:val="21"/>
        </w:rPr>
      </w:pPr>
    </w:p>
    <w:p w:rsidR="0030292F" w:rsidRDefault="0030292F" w:rsidP="0030292F">
      <w:pPr>
        <w:widowControl/>
        <w:jc w:val="left"/>
        <w:rPr>
          <w:rFonts w:asciiTheme="minorEastAsia" w:hAnsiTheme="minorEastAsia"/>
          <w:szCs w:val="21"/>
        </w:rPr>
      </w:pPr>
    </w:p>
    <w:p w:rsidR="0030292F" w:rsidRPr="0030292F" w:rsidRDefault="0030292F" w:rsidP="0030292F">
      <w:pPr>
        <w:widowControl/>
        <w:jc w:val="left"/>
        <w:rPr>
          <w:rFonts w:asciiTheme="minorEastAsia" w:hAnsiTheme="minorEastAsia"/>
          <w:szCs w:val="21"/>
        </w:rPr>
        <w:sectPr w:rsidR="0030292F" w:rsidRPr="0030292F" w:rsidSect="005B5732">
          <w:footerReference w:type="default" r:id="rId8"/>
          <w:pgSz w:w="11906" w:h="16838" w:code="9"/>
          <w:pgMar w:top="1701" w:right="1701" w:bottom="1701" w:left="1701" w:header="851" w:footer="992" w:gutter="0"/>
          <w:cols w:space="425"/>
          <w:docGrid w:type="lines" w:linePitch="363"/>
        </w:sectPr>
      </w:pPr>
    </w:p>
    <w:p w:rsidR="0030292F" w:rsidRDefault="0030292F">
      <w:pPr>
        <w:widowControl/>
        <w:jc w:val="left"/>
        <w:rPr>
          <w:rFonts w:asciiTheme="majorEastAsia" w:eastAsiaTheme="majorEastAsia" w:hAnsiTheme="majorEastAsia"/>
          <w:sz w:val="24"/>
          <w:szCs w:val="24"/>
        </w:rPr>
      </w:pPr>
    </w:p>
    <w:p w:rsidR="00281E3F" w:rsidRDefault="00281E3F" w:rsidP="006C7BE1">
      <w:pPr>
        <w:jc w:val="left"/>
        <w:rPr>
          <w:rFonts w:asciiTheme="majorEastAsia" w:eastAsiaTheme="majorEastAsia" w:hAnsiTheme="majorEastAsia"/>
          <w:sz w:val="24"/>
          <w:szCs w:val="24"/>
        </w:rPr>
        <w:sectPr w:rsidR="00281E3F" w:rsidSect="00345CAF">
          <w:footerReference w:type="default" r:id="rId9"/>
          <w:type w:val="continuous"/>
          <w:pgSz w:w="11906" w:h="16838" w:code="9"/>
          <w:pgMar w:top="1701" w:right="1418" w:bottom="1701" w:left="1701" w:header="851" w:footer="992" w:gutter="0"/>
          <w:pgNumType w:start="1"/>
          <w:cols w:space="425"/>
          <w:docGrid w:type="lines" w:linePitch="363"/>
        </w:sectPr>
      </w:pPr>
    </w:p>
    <w:p w:rsidR="002A0994" w:rsidRDefault="002A0994">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81E3F" w:rsidRDefault="00281E3F" w:rsidP="006C7BE1">
      <w:pPr>
        <w:jc w:val="left"/>
        <w:rPr>
          <w:rFonts w:asciiTheme="majorEastAsia" w:eastAsiaTheme="majorEastAsia" w:hAnsiTheme="majorEastAsia"/>
          <w:sz w:val="24"/>
          <w:szCs w:val="24"/>
        </w:rPr>
        <w:sectPr w:rsidR="00281E3F" w:rsidSect="00345CAF">
          <w:type w:val="continuous"/>
          <w:pgSz w:w="11906" w:h="16838" w:code="9"/>
          <w:pgMar w:top="1701" w:right="1418" w:bottom="1701" w:left="1701" w:header="851" w:footer="992" w:gutter="0"/>
          <w:pgNumType w:start="1"/>
          <w:cols w:space="425"/>
          <w:docGrid w:type="lines" w:linePitch="363"/>
        </w:sectPr>
      </w:pPr>
    </w:p>
    <w:p w:rsidR="006C7BE1" w:rsidRPr="00C93C29" w:rsidRDefault="006C7BE1" w:rsidP="006C7BE1">
      <w:pPr>
        <w:jc w:val="left"/>
        <w:rPr>
          <w:rFonts w:asciiTheme="majorEastAsia" w:eastAsiaTheme="majorEastAsia" w:hAnsiTheme="majorEastAsia"/>
          <w:sz w:val="24"/>
          <w:szCs w:val="24"/>
        </w:rPr>
      </w:pPr>
      <w:r w:rsidRPr="00C93C29">
        <w:rPr>
          <w:rFonts w:asciiTheme="majorEastAsia" w:eastAsiaTheme="majorEastAsia" w:hAnsiTheme="majorEastAsia" w:hint="eastAsia"/>
          <w:sz w:val="24"/>
          <w:szCs w:val="24"/>
        </w:rPr>
        <w:lastRenderedPageBreak/>
        <w:t>第１章　計画策定の基本的事項</w:t>
      </w:r>
    </w:p>
    <w:p w:rsidR="006C7BE1" w:rsidRDefault="006C7BE1" w:rsidP="006C7BE1">
      <w:pPr>
        <w:jc w:val="left"/>
        <w:rPr>
          <w:rFonts w:asciiTheme="minorEastAsia" w:hAnsiTheme="minorEastAsia"/>
          <w:szCs w:val="21"/>
        </w:rPr>
      </w:pPr>
      <w:r w:rsidRPr="00B042EC">
        <w:rPr>
          <w:rFonts w:asciiTheme="majorEastAsia" w:eastAsiaTheme="majorEastAsia" w:hAnsiTheme="majorEastAsia" w:hint="eastAsia"/>
          <w:szCs w:val="21"/>
        </w:rPr>
        <w:t>１　計画策定の趣旨</w:t>
      </w:r>
    </w:p>
    <w:p w:rsidR="00156B9F" w:rsidRDefault="003F2162" w:rsidP="00AB6A68">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AB6A68">
        <w:rPr>
          <w:rFonts w:asciiTheme="minorEastAsia" w:hAnsiTheme="minorEastAsia" w:hint="eastAsia"/>
          <w:szCs w:val="21"/>
        </w:rPr>
        <w:t>水戸市においては，道路交通の円滑化及び市民の利便を図るため，表１のとおり駐車場を設置しています。</w:t>
      </w:r>
    </w:p>
    <w:p w:rsidR="00AB6A68" w:rsidRPr="004B6419" w:rsidRDefault="00AB6A68" w:rsidP="000E2473">
      <w:pPr>
        <w:ind w:left="210" w:hangingChars="100" w:hanging="210"/>
        <w:jc w:val="left"/>
        <w:rPr>
          <w:rFonts w:ascii="HGｺﾞｼｯｸM" w:eastAsia="HGｺﾞｼｯｸM" w:hAnsi="ＭＳ ゴシック"/>
          <w:szCs w:val="21"/>
        </w:rPr>
      </w:pPr>
      <w:r w:rsidRPr="008F54AF">
        <w:rPr>
          <w:rFonts w:asciiTheme="minorEastAsia" w:hAnsiTheme="minorEastAsia" w:hint="eastAsia"/>
          <w:szCs w:val="21"/>
        </w:rPr>
        <w:t xml:space="preserve">　</w:t>
      </w:r>
      <w:r w:rsidRPr="004B6419">
        <w:rPr>
          <w:rFonts w:ascii="HGｺﾞｼｯｸM" w:eastAsia="HGｺﾞｼｯｸM" w:hAnsi="ＭＳ ゴシック" w:hint="eastAsia"/>
          <w:szCs w:val="21"/>
        </w:rPr>
        <w:t>表１　水戸市駐車場</w:t>
      </w:r>
      <w:r w:rsidR="007D42AE" w:rsidRPr="004B6419">
        <w:rPr>
          <w:rFonts w:ascii="HGｺﾞｼｯｸM" w:eastAsia="HGｺﾞｼｯｸM" w:hAnsi="ＭＳ ゴシック" w:hint="eastAsia"/>
          <w:szCs w:val="21"/>
        </w:rPr>
        <w:t>一覧</w:t>
      </w:r>
    </w:p>
    <w:tbl>
      <w:tblPr>
        <w:tblStyle w:val="a6"/>
        <w:tblW w:w="8647" w:type="dxa"/>
        <w:tblInd w:w="137" w:type="dxa"/>
        <w:tblLook w:val="04A0" w:firstRow="1" w:lastRow="0" w:firstColumn="1" w:lastColumn="0" w:noHBand="0" w:noVBand="1"/>
      </w:tblPr>
      <w:tblGrid>
        <w:gridCol w:w="2352"/>
        <w:gridCol w:w="1617"/>
        <w:gridCol w:w="1276"/>
        <w:gridCol w:w="1559"/>
        <w:gridCol w:w="1843"/>
      </w:tblGrid>
      <w:tr w:rsidR="00544F2F" w:rsidTr="005E4A04">
        <w:tc>
          <w:tcPr>
            <w:tcW w:w="2352" w:type="dxa"/>
            <w:vAlign w:val="center"/>
          </w:tcPr>
          <w:p w:rsidR="00544F2F" w:rsidRDefault="00544F2F" w:rsidP="00544F2F">
            <w:pPr>
              <w:jc w:val="center"/>
              <w:rPr>
                <w:rFonts w:asciiTheme="minorEastAsia" w:hAnsiTheme="minorEastAsia"/>
                <w:szCs w:val="21"/>
              </w:rPr>
            </w:pPr>
            <w:r>
              <w:rPr>
                <w:rFonts w:asciiTheme="minorEastAsia" w:hAnsiTheme="minorEastAsia" w:hint="eastAsia"/>
                <w:szCs w:val="21"/>
              </w:rPr>
              <w:t>名</w:t>
            </w:r>
            <w:r w:rsidR="008B663E">
              <w:rPr>
                <w:rFonts w:asciiTheme="minorEastAsia" w:hAnsiTheme="minorEastAsia" w:hint="eastAsia"/>
                <w:szCs w:val="21"/>
              </w:rPr>
              <w:t xml:space="preserve">　　</w:t>
            </w:r>
            <w:r>
              <w:rPr>
                <w:rFonts w:asciiTheme="minorEastAsia" w:hAnsiTheme="minorEastAsia" w:hint="eastAsia"/>
                <w:szCs w:val="21"/>
              </w:rPr>
              <w:t>称</w:t>
            </w:r>
          </w:p>
        </w:tc>
        <w:tc>
          <w:tcPr>
            <w:tcW w:w="1617" w:type="dxa"/>
            <w:vAlign w:val="center"/>
          </w:tcPr>
          <w:p w:rsidR="00544F2F" w:rsidRDefault="00544F2F" w:rsidP="00544F2F">
            <w:pPr>
              <w:jc w:val="center"/>
              <w:rPr>
                <w:rFonts w:asciiTheme="minorEastAsia" w:hAnsiTheme="minorEastAsia"/>
                <w:szCs w:val="21"/>
              </w:rPr>
            </w:pPr>
            <w:r>
              <w:rPr>
                <w:rFonts w:asciiTheme="minorEastAsia" w:hAnsiTheme="minorEastAsia" w:hint="eastAsia"/>
                <w:szCs w:val="21"/>
              </w:rPr>
              <w:t>所在地</w:t>
            </w:r>
          </w:p>
        </w:tc>
        <w:tc>
          <w:tcPr>
            <w:tcW w:w="1276" w:type="dxa"/>
            <w:vAlign w:val="center"/>
          </w:tcPr>
          <w:p w:rsidR="00544F2F" w:rsidRDefault="00544F2F" w:rsidP="00544F2F">
            <w:pPr>
              <w:jc w:val="center"/>
              <w:rPr>
                <w:rFonts w:asciiTheme="minorEastAsia" w:hAnsiTheme="minorEastAsia"/>
                <w:szCs w:val="21"/>
              </w:rPr>
            </w:pPr>
            <w:r>
              <w:rPr>
                <w:rFonts w:asciiTheme="minorEastAsia" w:hAnsiTheme="minorEastAsia" w:hint="eastAsia"/>
                <w:szCs w:val="21"/>
              </w:rPr>
              <w:t>供用開始</w:t>
            </w:r>
          </w:p>
        </w:tc>
        <w:tc>
          <w:tcPr>
            <w:tcW w:w="1559" w:type="dxa"/>
            <w:vAlign w:val="center"/>
          </w:tcPr>
          <w:p w:rsidR="00544F2F" w:rsidRDefault="009009A0" w:rsidP="00544F2F">
            <w:pPr>
              <w:jc w:val="center"/>
              <w:rPr>
                <w:rFonts w:asciiTheme="minorEastAsia" w:hAnsiTheme="minorEastAsia"/>
                <w:szCs w:val="21"/>
              </w:rPr>
            </w:pPr>
            <w:r>
              <w:rPr>
                <w:rFonts w:asciiTheme="minorEastAsia" w:hAnsiTheme="minorEastAsia" w:hint="eastAsia"/>
                <w:szCs w:val="21"/>
              </w:rPr>
              <w:t>収容台数</w:t>
            </w:r>
            <w:r>
              <w:rPr>
                <w:rFonts w:asciiTheme="minorEastAsia" w:hAnsiTheme="minorEastAsia"/>
                <w:szCs w:val="21"/>
              </w:rPr>
              <w:br/>
            </w:r>
            <w:r w:rsidRPr="006B36AB">
              <w:rPr>
                <w:rFonts w:asciiTheme="minorEastAsia" w:hAnsiTheme="minorEastAsia" w:hint="eastAsia"/>
                <w:kern w:val="0"/>
                <w:sz w:val="18"/>
                <w:szCs w:val="18"/>
              </w:rPr>
              <w:t>(</w:t>
            </w:r>
            <w:r w:rsidR="003F205D" w:rsidRPr="006B36AB">
              <w:rPr>
                <w:rFonts w:asciiTheme="minorEastAsia" w:hAnsiTheme="minorEastAsia" w:hint="eastAsia"/>
                <w:kern w:val="0"/>
                <w:sz w:val="18"/>
                <w:szCs w:val="18"/>
              </w:rPr>
              <w:t>うち</w:t>
            </w:r>
            <w:r w:rsidRPr="006B36AB">
              <w:rPr>
                <w:rFonts w:asciiTheme="minorEastAsia" w:hAnsiTheme="minorEastAsia" w:hint="eastAsia"/>
                <w:kern w:val="0"/>
                <w:sz w:val="18"/>
                <w:szCs w:val="18"/>
              </w:rPr>
              <w:t>身障者用)</w:t>
            </w:r>
          </w:p>
        </w:tc>
        <w:tc>
          <w:tcPr>
            <w:tcW w:w="1843" w:type="dxa"/>
            <w:vAlign w:val="center"/>
          </w:tcPr>
          <w:p w:rsidR="00544F2F" w:rsidRDefault="009009A0" w:rsidP="00AD2B07">
            <w:pPr>
              <w:jc w:val="center"/>
              <w:rPr>
                <w:rFonts w:asciiTheme="minorEastAsia" w:hAnsiTheme="minorEastAsia"/>
                <w:szCs w:val="21"/>
              </w:rPr>
            </w:pPr>
            <w:r>
              <w:rPr>
                <w:rFonts w:asciiTheme="minorEastAsia" w:hAnsiTheme="minorEastAsia" w:hint="eastAsia"/>
                <w:szCs w:val="21"/>
              </w:rPr>
              <w:t>構</w:t>
            </w:r>
            <w:r w:rsidR="00AD2B07">
              <w:rPr>
                <w:rFonts w:asciiTheme="minorEastAsia" w:hAnsiTheme="minorEastAsia" w:hint="eastAsia"/>
                <w:szCs w:val="21"/>
              </w:rPr>
              <w:t xml:space="preserve">　</w:t>
            </w:r>
            <w:r>
              <w:rPr>
                <w:rFonts w:asciiTheme="minorEastAsia" w:hAnsiTheme="minorEastAsia" w:hint="eastAsia"/>
                <w:szCs w:val="21"/>
              </w:rPr>
              <w:t>造</w:t>
            </w:r>
          </w:p>
        </w:tc>
      </w:tr>
      <w:tr w:rsidR="003F205D" w:rsidTr="005E4A04">
        <w:tc>
          <w:tcPr>
            <w:tcW w:w="2352" w:type="dxa"/>
          </w:tcPr>
          <w:p w:rsidR="003F205D" w:rsidRDefault="003F205D" w:rsidP="003F205D">
            <w:pPr>
              <w:jc w:val="left"/>
              <w:rPr>
                <w:rFonts w:asciiTheme="minorEastAsia" w:hAnsiTheme="minorEastAsia"/>
                <w:szCs w:val="21"/>
              </w:rPr>
            </w:pPr>
            <w:r>
              <w:rPr>
                <w:rFonts w:asciiTheme="minorEastAsia" w:hAnsiTheme="minorEastAsia" w:hint="eastAsia"/>
                <w:szCs w:val="21"/>
              </w:rPr>
              <w:t>水戸駅南口広場駐車場</w:t>
            </w:r>
          </w:p>
        </w:tc>
        <w:tc>
          <w:tcPr>
            <w:tcW w:w="1617" w:type="dxa"/>
          </w:tcPr>
          <w:p w:rsidR="003F205D" w:rsidRDefault="003F205D" w:rsidP="003F205D">
            <w:pPr>
              <w:jc w:val="left"/>
              <w:rPr>
                <w:rFonts w:asciiTheme="minorEastAsia" w:hAnsiTheme="minorEastAsia"/>
                <w:szCs w:val="21"/>
              </w:rPr>
            </w:pPr>
            <w:r>
              <w:rPr>
                <w:rFonts w:asciiTheme="minorEastAsia" w:hAnsiTheme="minorEastAsia" w:hint="eastAsia"/>
                <w:szCs w:val="21"/>
              </w:rPr>
              <w:t>宮町１丁目</w:t>
            </w:r>
          </w:p>
        </w:tc>
        <w:tc>
          <w:tcPr>
            <w:tcW w:w="1276" w:type="dxa"/>
          </w:tcPr>
          <w:p w:rsidR="003F205D" w:rsidRDefault="003F205D" w:rsidP="003F205D">
            <w:pPr>
              <w:jc w:val="left"/>
              <w:rPr>
                <w:rFonts w:asciiTheme="minorEastAsia" w:hAnsiTheme="minorEastAsia"/>
                <w:szCs w:val="21"/>
              </w:rPr>
            </w:pPr>
            <w:r>
              <w:rPr>
                <w:rFonts w:asciiTheme="minorEastAsia" w:hAnsiTheme="minorEastAsia" w:hint="eastAsia"/>
                <w:szCs w:val="21"/>
              </w:rPr>
              <w:t>S60</w:t>
            </w:r>
            <w:r>
              <w:rPr>
                <w:rFonts w:asciiTheme="minorEastAsia" w:hAnsiTheme="minorEastAsia"/>
                <w:szCs w:val="21"/>
              </w:rPr>
              <w:t>. 5. 1</w:t>
            </w:r>
          </w:p>
        </w:tc>
        <w:tc>
          <w:tcPr>
            <w:tcW w:w="1559" w:type="dxa"/>
          </w:tcPr>
          <w:p w:rsidR="003F205D" w:rsidRDefault="003F205D" w:rsidP="003F205D">
            <w:pPr>
              <w:ind w:firstLineChars="50" w:firstLine="105"/>
              <w:jc w:val="left"/>
              <w:rPr>
                <w:rFonts w:asciiTheme="minorEastAsia" w:hAnsiTheme="minorEastAsia"/>
                <w:szCs w:val="21"/>
              </w:rPr>
            </w:pPr>
            <w:r>
              <w:rPr>
                <w:rFonts w:asciiTheme="minorEastAsia" w:hAnsiTheme="minorEastAsia" w:hint="eastAsia"/>
                <w:szCs w:val="21"/>
              </w:rPr>
              <w:t>27台(</w:t>
            </w:r>
            <w:r>
              <w:rPr>
                <w:rFonts w:asciiTheme="minorEastAsia" w:hAnsiTheme="minorEastAsia"/>
                <w:szCs w:val="21"/>
              </w:rPr>
              <w:t xml:space="preserve"> </w:t>
            </w:r>
            <w:r>
              <w:rPr>
                <w:rFonts w:asciiTheme="minorEastAsia" w:hAnsiTheme="minorEastAsia" w:hint="eastAsia"/>
                <w:szCs w:val="21"/>
              </w:rPr>
              <w:t>2台)</w:t>
            </w:r>
          </w:p>
        </w:tc>
        <w:tc>
          <w:tcPr>
            <w:tcW w:w="1843" w:type="dxa"/>
          </w:tcPr>
          <w:p w:rsidR="003F205D" w:rsidRDefault="003F205D" w:rsidP="003F205D">
            <w:pPr>
              <w:jc w:val="left"/>
              <w:rPr>
                <w:rFonts w:asciiTheme="minorEastAsia" w:hAnsiTheme="minorEastAsia"/>
                <w:szCs w:val="21"/>
              </w:rPr>
            </w:pPr>
            <w:r>
              <w:rPr>
                <w:rFonts w:asciiTheme="minorEastAsia" w:hAnsiTheme="minorEastAsia" w:hint="eastAsia"/>
                <w:szCs w:val="21"/>
              </w:rPr>
              <w:t>平面</w:t>
            </w:r>
            <w:r w:rsidR="00267006">
              <w:rPr>
                <w:rFonts w:asciiTheme="minorEastAsia" w:hAnsiTheme="minorEastAsia" w:hint="eastAsia"/>
                <w:szCs w:val="21"/>
              </w:rPr>
              <w:t>自走式</w:t>
            </w:r>
          </w:p>
        </w:tc>
      </w:tr>
      <w:tr w:rsidR="00544F2F" w:rsidTr="005E4A04">
        <w:tc>
          <w:tcPr>
            <w:tcW w:w="2352" w:type="dxa"/>
          </w:tcPr>
          <w:p w:rsidR="00544F2F" w:rsidRDefault="00544F2F" w:rsidP="00AB6A68">
            <w:pPr>
              <w:jc w:val="left"/>
              <w:rPr>
                <w:rFonts w:asciiTheme="minorEastAsia" w:hAnsiTheme="minorEastAsia"/>
                <w:szCs w:val="21"/>
              </w:rPr>
            </w:pPr>
            <w:r>
              <w:rPr>
                <w:rFonts w:asciiTheme="minorEastAsia" w:hAnsiTheme="minorEastAsia" w:hint="eastAsia"/>
                <w:szCs w:val="21"/>
              </w:rPr>
              <w:t>本町駐車場</w:t>
            </w:r>
          </w:p>
        </w:tc>
        <w:tc>
          <w:tcPr>
            <w:tcW w:w="1617" w:type="dxa"/>
          </w:tcPr>
          <w:p w:rsidR="00544F2F" w:rsidRDefault="00544F2F" w:rsidP="00AB6A68">
            <w:pPr>
              <w:jc w:val="left"/>
              <w:rPr>
                <w:rFonts w:asciiTheme="minorEastAsia" w:hAnsiTheme="minorEastAsia"/>
                <w:szCs w:val="21"/>
              </w:rPr>
            </w:pPr>
            <w:r>
              <w:rPr>
                <w:rFonts w:asciiTheme="minorEastAsia" w:hAnsiTheme="minorEastAsia" w:hint="eastAsia"/>
                <w:szCs w:val="21"/>
              </w:rPr>
              <w:t>本町２丁目</w:t>
            </w:r>
          </w:p>
        </w:tc>
        <w:tc>
          <w:tcPr>
            <w:tcW w:w="1276" w:type="dxa"/>
          </w:tcPr>
          <w:p w:rsidR="00544F2F" w:rsidRDefault="009009A0" w:rsidP="00AB6A68">
            <w:pPr>
              <w:jc w:val="left"/>
              <w:rPr>
                <w:rFonts w:asciiTheme="minorEastAsia" w:hAnsiTheme="minorEastAsia"/>
                <w:szCs w:val="21"/>
              </w:rPr>
            </w:pPr>
            <w:r>
              <w:rPr>
                <w:rFonts w:asciiTheme="minorEastAsia" w:hAnsiTheme="minorEastAsia" w:hint="eastAsia"/>
                <w:szCs w:val="21"/>
              </w:rPr>
              <w:t>S</w:t>
            </w:r>
            <w:r>
              <w:rPr>
                <w:rFonts w:asciiTheme="minorEastAsia" w:hAnsiTheme="minorEastAsia"/>
                <w:szCs w:val="21"/>
              </w:rPr>
              <w:t>63.12.20</w:t>
            </w:r>
          </w:p>
        </w:tc>
        <w:tc>
          <w:tcPr>
            <w:tcW w:w="1559" w:type="dxa"/>
          </w:tcPr>
          <w:p w:rsidR="00544F2F" w:rsidRDefault="009009A0" w:rsidP="009009A0">
            <w:pPr>
              <w:ind w:firstLineChars="50" w:firstLine="105"/>
              <w:jc w:val="left"/>
              <w:rPr>
                <w:rFonts w:asciiTheme="minorEastAsia" w:hAnsiTheme="minorEastAsia"/>
                <w:szCs w:val="21"/>
              </w:rPr>
            </w:pPr>
            <w:r>
              <w:rPr>
                <w:rFonts w:asciiTheme="minorEastAsia" w:hAnsiTheme="minorEastAsia" w:hint="eastAsia"/>
                <w:szCs w:val="21"/>
              </w:rPr>
              <w:t>32台(</w:t>
            </w:r>
            <w:r>
              <w:rPr>
                <w:rFonts w:asciiTheme="minorEastAsia" w:hAnsiTheme="minorEastAsia"/>
                <w:szCs w:val="21"/>
              </w:rPr>
              <w:t xml:space="preserve"> </w:t>
            </w:r>
            <w:r>
              <w:rPr>
                <w:rFonts w:asciiTheme="minorEastAsia" w:hAnsiTheme="minorEastAsia" w:hint="eastAsia"/>
                <w:szCs w:val="21"/>
              </w:rPr>
              <w:t>1台)</w:t>
            </w:r>
          </w:p>
        </w:tc>
        <w:tc>
          <w:tcPr>
            <w:tcW w:w="1843" w:type="dxa"/>
          </w:tcPr>
          <w:p w:rsidR="00544F2F" w:rsidRDefault="009009A0" w:rsidP="00AB6A68">
            <w:pPr>
              <w:jc w:val="left"/>
              <w:rPr>
                <w:rFonts w:asciiTheme="minorEastAsia" w:hAnsiTheme="minorEastAsia"/>
                <w:szCs w:val="21"/>
              </w:rPr>
            </w:pPr>
            <w:r>
              <w:rPr>
                <w:rFonts w:asciiTheme="minorEastAsia" w:hAnsiTheme="minorEastAsia" w:hint="eastAsia"/>
                <w:szCs w:val="21"/>
              </w:rPr>
              <w:t>平面</w:t>
            </w:r>
            <w:r w:rsidR="00267006">
              <w:rPr>
                <w:rFonts w:asciiTheme="minorEastAsia" w:hAnsiTheme="minorEastAsia" w:hint="eastAsia"/>
                <w:szCs w:val="21"/>
              </w:rPr>
              <w:t>自走式</w:t>
            </w:r>
          </w:p>
        </w:tc>
      </w:tr>
      <w:tr w:rsidR="00544F2F" w:rsidTr="005E4A04">
        <w:tc>
          <w:tcPr>
            <w:tcW w:w="2352" w:type="dxa"/>
          </w:tcPr>
          <w:p w:rsidR="00544F2F" w:rsidRDefault="00544F2F" w:rsidP="00AB6A68">
            <w:pPr>
              <w:jc w:val="left"/>
              <w:rPr>
                <w:rFonts w:asciiTheme="minorEastAsia" w:hAnsiTheme="minorEastAsia"/>
                <w:szCs w:val="21"/>
              </w:rPr>
            </w:pPr>
            <w:r>
              <w:rPr>
                <w:rFonts w:asciiTheme="minorEastAsia" w:hAnsiTheme="minorEastAsia" w:hint="eastAsia"/>
                <w:szCs w:val="21"/>
              </w:rPr>
              <w:t>五軒町地下駐車場</w:t>
            </w:r>
          </w:p>
        </w:tc>
        <w:tc>
          <w:tcPr>
            <w:tcW w:w="1617" w:type="dxa"/>
          </w:tcPr>
          <w:p w:rsidR="00544F2F" w:rsidRDefault="00544F2F" w:rsidP="00AB6A68">
            <w:pPr>
              <w:jc w:val="left"/>
              <w:rPr>
                <w:rFonts w:asciiTheme="minorEastAsia" w:hAnsiTheme="minorEastAsia"/>
                <w:szCs w:val="21"/>
              </w:rPr>
            </w:pPr>
            <w:r>
              <w:rPr>
                <w:rFonts w:asciiTheme="minorEastAsia" w:hAnsiTheme="minorEastAsia" w:hint="eastAsia"/>
                <w:szCs w:val="21"/>
              </w:rPr>
              <w:t xml:space="preserve">五軒町１丁目　</w:t>
            </w:r>
          </w:p>
        </w:tc>
        <w:tc>
          <w:tcPr>
            <w:tcW w:w="1276" w:type="dxa"/>
          </w:tcPr>
          <w:p w:rsidR="00544F2F" w:rsidRDefault="009009A0" w:rsidP="00AB6A68">
            <w:pPr>
              <w:jc w:val="left"/>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 xml:space="preserve"> 2. 3.22</w:t>
            </w:r>
          </w:p>
        </w:tc>
        <w:tc>
          <w:tcPr>
            <w:tcW w:w="1559" w:type="dxa"/>
          </w:tcPr>
          <w:p w:rsidR="00544F2F" w:rsidRDefault="009009A0" w:rsidP="00AB6A68">
            <w:pPr>
              <w:jc w:val="left"/>
              <w:rPr>
                <w:rFonts w:asciiTheme="minorEastAsia" w:hAnsiTheme="minorEastAsia"/>
                <w:szCs w:val="21"/>
              </w:rPr>
            </w:pPr>
            <w:r>
              <w:rPr>
                <w:rFonts w:asciiTheme="minorEastAsia" w:hAnsiTheme="minorEastAsia" w:hint="eastAsia"/>
                <w:szCs w:val="21"/>
              </w:rPr>
              <w:t>217台(</w:t>
            </w:r>
            <w:r>
              <w:rPr>
                <w:rFonts w:asciiTheme="minorEastAsia" w:hAnsiTheme="minorEastAsia"/>
                <w:szCs w:val="21"/>
              </w:rPr>
              <w:t xml:space="preserve"> </w:t>
            </w:r>
            <w:r>
              <w:rPr>
                <w:rFonts w:asciiTheme="minorEastAsia" w:hAnsiTheme="minorEastAsia" w:hint="eastAsia"/>
                <w:szCs w:val="21"/>
              </w:rPr>
              <w:t>1台)</w:t>
            </w:r>
          </w:p>
        </w:tc>
        <w:tc>
          <w:tcPr>
            <w:tcW w:w="1843" w:type="dxa"/>
          </w:tcPr>
          <w:p w:rsidR="00544F2F" w:rsidRDefault="007D42AE" w:rsidP="00267006">
            <w:pPr>
              <w:jc w:val="left"/>
              <w:rPr>
                <w:rFonts w:asciiTheme="minorEastAsia" w:hAnsiTheme="minorEastAsia"/>
                <w:szCs w:val="21"/>
              </w:rPr>
            </w:pPr>
            <w:r w:rsidRPr="00267006">
              <w:rPr>
                <w:rFonts w:asciiTheme="minorEastAsia" w:hAnsiTheme="minorEastAsia" w:hint="eastAsia"/>
                <w:kern w:val="0"/>
                <w:szCs w:val="21"/>
              </w:rPr>
              <w:t>地下</w:t>
            </w:r>
            <w:r w:rsidR="00267006">
              <w:rPr>
                <w:rFonts w:asciiTheme="minorEastAsia" w:hAnsiTheme="minorEastAsia" w:hint="eastAsia"/>
                <w:kern w:val="0"/>
                <w:szCs w:val="21"/>
              </w:rPr>
              <w:t>１階自走式</w:t>
            </w:r>
          </w:p>
        </w:tc>
      </w:tr>
      <w:tr w:rsidR="002325E3" w:rsidTr="005E4A04">
        <w:tc>
          <w:tcPr>
            <w:tcW w:w="2352" w:type="dxa"/>
          </w:tcPr>
          <w:p w:rsidR="002325E3" w:rsidRDefault="002325E3" w:rsidP="002325E3">
            <w:pPr>
              <w:jc w:val="left"/>
              <w:rPr>
                <w:rFonts w:asciiTheme="minorEastAsia" w:hAnsiTheme="minorEastAsia"/>
                <w:szCs w:val="21"/>
              </w:rPr>
            </w:pPr>
            <w:r>
              <w:rPr>
                <w:rFonts w:asciiTheme="minorEastAsia" w:hAnsiTheme="minorEastAsia" w:hint="eastAsia"/>
                <w:szCs w:val="21"/>
              </w:rPr>
              <w:t>常磐町駐車場</w:t>
            </w:r>
          </w:p>
        </w:tc>
        <w:tc>
          <w:tcPr>
            <w:tcW w:w="1617" w:type="dxa"/>
          </w:tcPr>
          <w:p w:rsidR="002325E3" w:rsidRDefault="002325E3" w:rsidP="002325E3">
            <w:pPr>
              <w:jc w:val="left"/>
              <w:rPr>
                <w:rFonts w:asciiTheme="minorEastAsia" w:hAnsiTheme="minorEastAsia"/>
                <w:szCs w:val="21"/>
              </w:rPr>
            </w:pPr>
            <w:r>
              <w:rPr>
                <w:rFonts w:asciiTheme="minorEastAsia" w:hAnsiTheme="minorEastAsia" w:hint="eastAsia"/>
                <w:szCs w:val="21"/>
              </w:rPr>
              <w:t>常磐町１丁目</w:t>
            </w:r>
          </w:p>
        </w:tc>
        <w:tc>
          <w:tcPr>
            <w:tcW w:w="1276" w:type="dxa"/>
          </w:tcPr>
          <w:p w:rsidR="002325E3" w:rsidRDefault="002325E3" w:rsidP="002325E3">
            <w:pPr>
              <w:jc w:val="left"/>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 xml:space="preserve"> 5. 2.10</w:t>
            </w:r>
          </w:p>
        </w:tc>
        <w:tc>
          <w:tcPr>
            <w:tcW w:w="1559" w:type="dxa"/>
          </w:tcPr>
          <w:p w:rsidR="002325E3" w:rsidRDefault="002325E3" w:rsidP="002325E3">
            <w:pPr>
              <w:jc w:val="left"/>
              <w:rPr>
                <w:rFonts w:asciiTheme="minorEastAsia" w:hAnsiTheme="minorEastAsia"/>
                <w:szCs w:val="21"/>
              </w:rPr>
            </w:pPr>
            <w:r>
              <w:rPr>
                <w:rFonts w:asciiTheme="minorEastAsia" w:hAnsiTheme="minorEastAsia" w:hint="eastAsia"/>
                <w:szCs w:val="21"/>
              </w:rPr>
              <w:t>155台(</w:t>
            </w:r>
            <w:r>
              <w:rPr>
                <w:rFonts w:asciiTheme="minorEastAsia" w:hAnsiTheme="minorEastAsia"/>
                <w:szCs w:val="21"/>
              </w:rPr>
              <w:t xml:space="preserve"> 5</w:t>
            </w:r>
            <w:r>
              <w:rPr>
                <w:rFonts w:asciiTheme="minorEastAsia" w:hAnsiTheme="minorEastAsia" w:hint="eastAsia"/>
                <w:szCs w:val="21"/>
              </w:rPr>
              <w:t>台)</w:t>
            </w:r>
          </w:p>
        </w:tc>
        <w:tc>
          <w:tcPr>
            <w:tcW w:w="1843" w:type="dxa"/>
          </w:tcPr>
          <w:p w:rsidR="002325E3" w:rsidRDefault="002325E3" w:rsidP="002325E3">
            <w:pPr>
              <w:jc w:val="left"/>
              <w:rPr>
                <w:rFonts w:asciiTheme="minorEastAsia" w:hAnsiTheme="minorEastAsia"/>
                <w:szCs w:val="21"/>
              </w:rPr>
            </w:pPr>
            <w:r>
              <w:rPr>
                <w:rFonts w:asciiTheme="minorEastAsia" w:hAnsiTheme="minorEastAsia" w:hint="eastAsia"/>
                <w:szCs w:val="21"/>
              </w:rPr>
              <w:t>平面</w:t>
            </w:r>
            <w:r w:rsidR="00267006">
              <w:rPr>
                <w:rFonts w:asciiTheme="minorEastAsia" w:hAnsiTheme="minorEastAsia" w:hint="eastAsia"/>
                <w:szCs w:val="21"/>
              </w:rPr>
              <w:t>自走式</w:t>
            </w:r>
          </w:p>
        </w:tc>
      </w:tr>
      <w:tr w:rsidR="00544F2F" w:rsidTr="005E4A04">
        <w:tc>
          <w:tcPr>
            <w:tcW w:w="2352" w:type="dxa"/>
          </w:tcPr>
          <w:p w:rsidR="00544F2F" w:rsidRDefault="00544F2F" w:rsidP="00AB6A68">
            <w:pPr>
              <w:jc w:val="left"/>
              <w:rPr>
                <w:rFonts w:asciiTheme="minorEastAsia" w:hAnsiTheme="minorEastAsia"/>
                <w:szCs w:val="21"/>
              </w:rPr>
            </w:pPr>
            <w:r>
              <w:rPr>
                <w:rFonts w:asciiTheme="minorEastAsia" w:hAnsiTheme="minorEastAsia" w:hint="eastAsia"/>
                <w:szCs w:val="21"/>
              </w:rPr>
              <w:t>赤塚駅南口広場駐車場</w:t>
            </w:r>
          </w:p>
        </w:tc>
        <w:tc>
          <w:tcPr>
            <w:tcW w:w="1617" w:type="dxa"/>
          </w:tcPr>
          <w:p w:rsidR="00544F2F" w:rsidRDefault="00544F2F" w:rsidP="00AB6A68">
            <w:pPr>
              <w:jc w:val="left"/>
              <w:rPr>
                <w:rFonts w:asciiTheme="minorEastAsia" w:hAnsiTheme="minorEastAsia"/>
                <w:szCs w:val="21"/>
              </w:rPr>
            </w:pPr>
            <w:r>
              <w:rPr>
                <w:rFonts w:asciiTheme="minorEastAsia" w:hAnsiTheme="minorEastAsia" w:hint="eastAsia"/>
                <w:szCs w:val="21"/>
              </w:rPr>
              <w:t>河和田１丁目</w:t>
            </w:r>
          </w:p>
        </w:tc>
        <w:tc>
          <w:tcPr>
            <w:tcW w:w="1276" w:type="dxa"/>
          </w:tcPr>
          <w:p w:rsidR="00544F2F" w:rsidRDefault="009009A0" w:rsidP="00AB6A68">
            <w:pPr>
              <w:jc w:val="left"/>
              <w:rPr>
                <w:rFonts w:asciiTheme="minorEastAsia" w:hAnsiTheme="minorEastAsia"/>
                <w:szCs w:val="21"/>
              </w:rPr>
            </w:pPr>
            <w:r>
              <w:rPr>
                <w:rFonts w:asciiTheme="minorEastAsia" w:hAnsiTheme="minorEastAsia" w:hint="eastAsia"/>
                <w:szCs w:val="21"/>
              </w:rPr>
              <w:t>H12.</w:t>
            </w:r>
            <w:r>
              <w:rPr>
                <w:rFonts w:asciiTheme="minorEastAsia" w:hAnsiTheme="minorEastAsia"/>
                <w:szCs w:val="21"/>
              </w:rPr>
              <w:t xml:space="preserve"> 4. 1</w:t>
            </w:r>
          </w:p>
        </w:tc>
        <w:tc>
          <w:tcPr>
            <w:tcW w:w="1559" w:type="dxa"/>
          </w:tcPr>
          <w:p w:rsidR="00544F2F" w:rsidRDefault="009009A0" w:rsidP="00AB6A68">
            <w:pPr>
              <w:jc w:val="left"/>
              <w:rPr>
                <w:rFonts w:asciiTheme="minorEastAsia" w:hAnsiTheme="minorEastAsia"/>
                <w:szCs w:val="21"/>
              </w:rPr>
            </w:pPr>
            <w:r>
              <w:rPr>
                <w:rFonts w:asciiTheme="minorEastAsia" w:hAnsiTheme="minorEastAsia" w:hint="eastAsia"/>
                <w:szCs w:val="21"/>
              </w:rPr>
              <w:t xml:space="preserve">  9台(</w:t>
            </w:r>
            <w:r>
              <w:rPr>
                <w:rFonts w:asciiTheme="minorEastAsia" w:hAnsiTheme="minorEastAsia"/>
                <w:szCs w:val="21"/>
              </w:rPr>
              <w:t xml:space="preserve"> </w:t>
            </w:r>
            <w:r>
              <w:rPr>
                <w:rFonts w:asciiTheme="minorEastAsia" w:hAnsiTheme="minorEastAsia" w:hint="eastAsia"/>
                <w:szCs w:val="21"/>
              </w:rPr>
              <w:t>1台)</w:t>
            </w:r>
          </w:p>
        </w:tc>
        <w:tc>
          <w:tcPr>
            <w:tcW w:w="1843" w:type="dxa"/>
          </w:tcPr>
          <w:p w:rsidR="00544F2F" w:rsidRDefault="009009A0" w:rsidP="00AB6A68">
            <w:pPr>
              <w:jc w:val="left"/>
              <w:rPr>
                <w:rFonts w:asciiTheme="minorEastAsia" w:hAnsiTheme="minorEastAsia"/>
                <w:szCs w:val="21"/>
              </w:rPr>
            </w:pPr>
            <w:r>
              <w:rPr>
                <w:rFonts w:asciiTheme="minorEastAsia" w:hAnsiTheme="minorEastAsia" w:hint="eastAsia"/>
                <w:szCs w:val="21"/>
              </w:rPr>
              <w:t>平面</w:t>
            </w:r>
            <w:r w:rsidR="00267006">
              <w:rPr>
                <w:rFonts w:asciiTheme="minorEastAsia" w:hAnsiTheme="minorEastAsia" w:hint="eastAsia"/>
                <w:szCs w:val="21"/>
              </w:rPr>
              <w:t>自走式</w:t>
            </w:r>
          </w:p>
        </w:tc>
      </w:tr>
      <w:tr w:rsidR="00544F2F" w:rsidTr="005E4A04">
        <w:tc>
          <w:tcPr>
            <w:tcW w:w="2352" w:type="dxa"/>
          </w:tcPr>
          <w:p w:rsidR="00544F2F" w:rsidRDefault="00544F2F" w:rsidP="00AB6A68">
            <w:pPr>
              <w:jc w:val="left"/>
              <w:rPr>
                <w:rFonts w:asciiTheme="minorEastAsia" w:hAnsiTheme="minorEastAsia"/>
                <w:szCs w:val="21"/>
              </w:rPr>
            </w:pPr>
            <w:r>
              <w:rPr>
                <w:rFonts w:asciiTheme="minorEastAsia" w:hAnsiTheme="minorEastAsia" w:hint="eastAsia"/>
                <w:szCs w:val="21"/>
              </w:rPr>
              <w:t>赤塚駅北口駐車場</w:t>
            </w:r>
          </w:p>
        </w:tc>
        <w:tc>
          <w:tcPr>
            <w:tcW w:w="1617" w:type="dxa"/>
          </w:tcPr>
          <w:p w:rsidR="00544F2F" w:rsidRDefault="00544F2F" w:rsidP="00AB6A68">
            <w:pPr>
              <w:jc w:val="left"/>
              <w:rPr>
                <w:rFonts w:asciiTheme="minorEastAsia" w:hAnsiTheme="minorEastAsia"/>
                <w:szCs w:val="21"/>
              </w:rPr>
            </w:pPr>
            <w:r>
              <w:rPr>
                <w:rFonts w:asciiTheme="minorEastAsia" w:hAnsiTheme="minorEastAsia" w:hint="eastAsia"/>
                <w:szCs w:val="21"/>
              </w:rPr>
              <w:t>赤塚１丁目</w:t>
            </w:r>
          </w:p>
        </w:tc>
        <w:tc>
          <w:tcPr>
            <w:tcW w:w="1276" w:type="dxa"/>
          </w:tcPr>
          <w:p w:rsidR="00544F2F" w:rsidRDefault="009009A0" w:rsidP="00AB6A68">
            <w:pPr>
              <w:jc w:val="left"/>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12.12.11</w:t>
            </w:r>
          </w:p>
        </w:tc>
        <w:tc>
          <w:tcPr>
            <w:tcW w:w="1559" w:type="dxa"/>
          </w:tcPr>
          <w:p w:rsidR="00544F2F" w:rsidRDefault="009009A0" w:rsidP="00AB6A68">
            <w:pPr>
              <w:jc w:val="left"/>
              <w:rPr>
                <w:rFonts w:asciiTheme="minorEastAsia" w:hAnsiTheme="minorEastAsia"/>
                <w:szCs w:val="21"/>
              </w:rPr>
            </w:pPr>
            <w:r>
              <w:rPr>
                <w:rFonts w:asciiTheme="minorEastAsia" w:hAnsiTheme="minorEastAsia" w:hint="eastAsia"/>
                <w:szCs w:val="21"/>
              </w:rPr>
              <w:t>521台(10台)</w:t>
            </w:r>
          </w:p>
        </w:tc>
        <w:tc>
          <w:tcPr>
            <w:tcW w:w="1843" w:type="dxa"/>
          </w:tcPr>
          <w:p w:rsidR="00544F2F" w:rsidRDefault="00267006" w:rsidP="00AB6A68">
            <w:pPr>
              <w:jc w:val="left"/>
              <w:rPr>
                <w:rFonts w:asciiTheme="minorEastAsia" w:hAnsiTheme="minorEastAsia"/>
                <w:szCs w:val="21"/>
              </w:rPr>
            </w:pPr>
            <w:r>
              <w:rPr>
                <w:rFonts w:asciiTheme="minorEastAsia" w:hAnsiTheme="minorEastAsia" w:hint="eastAsia"/>
                <w:szCs w:val="21"/>
              </w:rPr>
              <w:t>地上５階自走式</w:t>
            </w:r>
          </w:p>
        </w:tc>
      </w:tr>
      <w:tr w:rsidR="00544F2F" w:rsidTr="005E4A04">
        <w:tc>
          <w:tcPr>
            <w:tcW w:w="2352" w:type="dxa"/>
          </w:tcPr>
          <w:p w:rsidR="00544F2F" w:rsidRDefault="00544F2F" w:rsidP="00AB6A68">
            <w:pPr>
              <w:jc w:val="left"/>
              <w:rPr>
                <w:rFonts w:asciiTheme="minorEastAsia" w:hAnsiTheme="minorEastAsia"/>
                <w:szCs w:val="21"/>
              </w:rPr>
            </w:pPr>
            <w:r>
              <w:rPr>
                <w:rFonts w:asciiTheme="minorEastAsia" w:hAnsiTheme="minorEastAsia" w:hint="eastAsia"/>
                <w:szCs w:val="21"/>
              </w:rPr>
              <w:t>赤塚駅北口広場駐車場</w:t>
            </w:r>
          </w:p>
        </w:tc>
        <w:tc>
          <w:tcPr>
            <w:tcW w:w="1617" w:type="dxa"/>
          </w:tcPr>
          <w:p w:rsidR="00544F2F" w:rsidRDefault="00544F2F" w:rsidP="00AB6A68">
            <w:pPr>
              <w:jc w:val="left"/>
              <w:rPr>
                <w:rFonts w:asciiTheme="minorEastAsia" w:hAnsiTheme="minorEastAsia"/>
                <w:szCs w:val="21"/>
              </w:rPr>
            </w:pPr>
            <w:r>
              <w:rPr>
                <w:rFonts w:asciiTheme="minorEastAsia" w:hAnsiTheme="minorEastAsia" w:hint="eastAsia"/>
                <w:szCs w:val="21"/>
              </w:rPr>
              <w:t>赤塚１丁目</w:t>
            </w:r>
          </w:p>
        </w:tc>
        <w:tc>
          <w:tcPr>
            <w:tcW w:w="1276" w:type="dxa"/>
          </w:tcPr>
          <w:p w:rsidR="00544F2F" w:rsidRDefault="009009A0" w:rsidP="00AB6A68">
            <w:pPr>
              <w:jc w:val="left"/>
              <w:rPr>
                <w:rFonts w:asciiTheme="minorEastAsia" w:hAnsiTheme="minorEastAsia"/>
                <w:szCs w:val="21"/>
              </w:rPr>
            </w:pPr>
            <w:r>
              <w:rPr>
                <w:rFonts w:asciiTheme="minorEastAsia" w:hAnsiTheme="minorEastAsia" w:hint="eastAsia"/>
                <w:szCs w:val="21"/>
              </w:rPr>
              <w:t>H13. 1.25</w:t>
            </w:r>
          </w:p>
        </w:tc>
        <w:tc>
          <w:tcPr>
            <w:tcW w:w="1559" w:type="dxa"/>
          </w:tcPr>
          <w:p w:rsidR="00544F2F" w:rsidRDefault="009009A0" w:rsidP="00AB6A68">
            <w:pPr>
              <w:jc w:val="left"/>
              <w:rPr>
                <w:rFonts w:asciiTheme="minorEastAsia" w:hAnsiTheme="minorEastAsia"/>
                <w:szCs w:val="21"/>
              </w:rPr>
            </w:pPr>
            <w:r>
              <w:rPr>
                <w:rFonts w:asciiTheme="minorEastAsia" w:hAnsiTheme="minorEastAsia" w:hint="eastAsia"/>
                <w:szCs w:val="21"/>
              </w:rPr>
              <w:t xml:space="preserve"> 10台(</w:t>
            </w:r>
            <w:r>
              <w:rPr>
                <w:rFonts w:asciiTheme="minorEastAsia" w:hAnsiTheme="minorEastAsia"/>
                <w:szCs w:val="21"/>
              </w:rPr>
              <w:t xml:space="preserve"> </w:t>
            </w:r>
            <w:r>
              <w:rPr>
                <w:rFonts w:asciiTheme="minorEastAsia" w:hAnsiTheme="minorEastAsia" w:hint="eastAsia"/>
                <w:szCs w:val="21"/>
              </w:rPr>
              <w:t>1台)</w:t>
            </w:r>
          </w:p>
        </w:tc>
        <w:tc>
          <w:tcPr>
            <w:tcW w:w="1843" w:type="dxa"/>
          </w:tcPr>
          <w:p w:rsidR="00544F2F" w:rsidRDefault="007D42AE" w:rsidP="00AB6A68">
            <w:pPr>
              <w:jc w:val="left"/>
              <w:rPr>
                <w:rFonts w:asciiTheme="minorEastAsia" w:hAnsiTheme="minorEastAsia"/>
                <w:szCs w:val="21"/>
              </w:rPr>
            </w:pPr>
            <w:r>
              <w:rPr>
                <w:rFonts w:asciiTheme="minorEastAsia" w:hAnsiTheme="minorEastAsia" w:hint="eastAsia"/>
                <w:szCs w:val="21"/>
              </w:rPr>
              <w:t>平面</w:t>
            </w:r>
            <w:r w:rsidR="00267006">
              <w:rPr>
                <w:rFonts w:asciiTheme="minorEastAsia" w:hAnsiTheme="minorEastAsia" w:hint="eastAsia"/>
                <w:szCs w:val="21"/>
              </w:rPr>
              <w:t>自走式</w:t>
            </w:r>
          </w:p>
        </w:tc>
      </w:tr>
      <w:tr w:rsidR="00544F2F" w:rsidTr="005E4A04">
        <w:tc>
          <w:tcPr>
            <w:tcW w:w="2352" w:type="dxa"/>
          </w:tcPr>
          <w:p w:rsidR="00544F2F" w:rsidRDefault="00544F2F" w:rsidP="00AB6A68">
            <w:pPr>
              <w:jc w:val="left"/>
              <w:rPr>
                <w:rFonts w:asciiTheme="minorEastAsia" w:hAnsiTheme="minorEastAsia"/>
                <w:szCs w:val="21"/>
              </w:rPr>
            </w:pPr>
            <w:r>
              <w:rPr>
                <w:rFonts w:asciiTheme="minorEastAsia" w:hAnsiTheme="minorEastAsia" w:hint="eastAsia"/>
                <w:szCs w:val="21"/>
              </w:rPr>
              <w:t>内原駅北口広場駐車場</w:t>
            </w:r>
          </w:p>
        </w:tc>
        <w:tc>
          <w:tcPr>
            <w:tcW w:w="1617" w:type="dxa"/>
          </w:tcPr>
          <w:p w:rsidR="00544F2F" w:rsidRDefault="00544F2F" w:rsidP="00AB6A68">
            <w:pPr>
              <w:jc w:val="left"/>
              <w:rPr>
                <w:rFonts w:asciiTheme="minorEastAsia" w:hAnsiTheme="minorEastAsia"/>
                <w:szCs w:val="21"/>
              </w:rPr>
            </w:pPr>
            <w:r>
              <w:rPr>
                <w:rFonts w:asciiTheme="minorEastAsia" w:hAnsiTheme="minorEastAsia" w:hint="eastAsia"/>
                <w:szCs w:val="21"/>
              </w:rPr>
              <w:t>内原１丁目</w:t>
            </w:r>
          </w:p>
        </w:tc>
        <w:tc>
          <w:tcPr>
            <w:tcW w:w="1276" w:type="dxa"/>
          </w:tcPr>
          <w:p w:rsidR="00544F2F" w:rsidRDefault="009009A0" w:rsidP="00AB6A68">
            <w:pPr>
              <w:jc w:val="left"/>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25. 4. 1</w:t>
            </w:r>
          </w:p>
        </w:tc>
        <w:tc>
          <w:tcPr>
            <w:tcW w:w="1559" w:type="dxa"/>
          </w:tcPr>
          <w:p w:rsidR="00544F2F" w:rsidRDefault="009009A0" w:rsidP="00AB6A68">
            <w:pPr>
              <w:jc w:val="left"/>
              <w:rPr>
                <w:rFonts w:asciiTheme="minorEastAsia" w:hAnsiTheme="minorEastAsia"/>
                <w:szCs w:val="21"/>
              </w:rPr>
            </w:pPr>
            <w:r>
              <w:rPr>
                <w:rFonts w:asciiTheme="minorEastAsia" w:hAnsiTheme="minorEastAsia" w:hint="eastAsia"/>
                <w:szCs w:val="21"/>
              </w:rPr>
              <w:t xml:space="preserve"> 11台(</w:t>
            </w:r>
            <w:r>
              <w:rPr>
                <w:rFonts w:asciiTheme="minorEastAsia" w:hAnsiTheme="minorEastAsia"/>
                <w:szCs w:val="21"/>
              </w:rPr>
              <w:t xml:space="preserve"> </w:t>
            </w:r>
            <w:r>
              <w:rPr>
                <w:rFonts w:asciiTheme="minorEastAsia" w:hAnsiTheme="minorEastAsia" w:hint="eastAsia"/>
                <w:szCs w:val="21"/>
              </w:rPr>
              <w:t>1台)</w:t>
            </w:r>
          </w:p>
        </w:tc>
        <w:tc>
          <w:tcPr>
            <w:tcW w:w="1843" w:type="dxa"/>
          </w:tcPr>
          <w:p w:rsidR="00544F2F" w:rsidRDefault="007D42AE" w:rsidP="00AB6A68">
            <w:pPr>
              <w:jc w:val="left"/>
              <w:rPr>
                <w:rFonts w:asciiTheme="minorEastAsia" w:hAnsiTheme="minorEastAsia"/>
                <w:szCs w:val="21"/>
              </w:rPr>
            </w:pPr>
            <w:r>
              <w:rPr>
                <w:rFonts w:asciiTheme="minorEastAsia" w:hAnsiTheme="minorEastAsia" w:hint="eastAsia"/>
                <w:szCs w:val="21"/>
              </w:rPr>
              <w:t>平面</w:t>
            </w:r>
            <w:r w:rsidR="00267006">
              <w:rPr>
                <w:rFonts w:asciiTheme="minorEastAsia" w:hAnsiTheme="minorEastAsia" w:hint="eastAsia"/>
                <w:szCs w:val="21"/>
              </w:rPr>
              <w:t>自走式</w:t>
            </w:r>
          </w:p>
        </w:tc>
      </w:tr>
    </w:tbl>
    <w:p w:rsidR="00AB6A68" w:rsidRDefault="00AB6A68" w:rsidP="008E7336">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7D42AE">
        <w:rPr>
          <w:rFonts w:asciiTheme="minorEastAsia" w:hAnsiTheme="minorEastAsia" w:hint="eastAsia"/>
          <w:szCs w:val="21"/>
        </w:rPr>
        <w:t xml:space="preserve">　</w:t>
      </w:r>
      <w:r w:rsidR="00036752">
        <w:rPr>
          <w:rFonts w:asciiTheme="minorEastAsia" w:hAnsiTheme="minorEastAsia" w:hint="eastAsia"/>
          <w:szCs w:val="21"/>
        </w:rPr>
        <w:t>五軒町地下駐車場及び赤塚駅北口駐車場を除く</w:t>
      </w:r>
      <w:r w:rsidR="007D42AE">
        <w:rPr>
          <w:rFonts w:asciiTheme="minorEastAsia" w:hAnsiTheme="minorEastAsia" w:hint="eastAsia"/>
          <w:szCs w:val="21"/>
        </w:rPr>
        <w:t>駐車場は，</w:t>
      </w:r>
      <w:r w:rsidR="00D843F8">
        <w:rPr>
          <w:rFonts w:asciiTheme="minorEastAsia" w:hAnsiTheme="minorEastAsia" w:hint="eastAsia"/>
          <w:szCs w:val="21"/>
        </w:rPr>
        <w:t>上表のとおり</w:t>
      </w:r>
      <w:r w:rsidR="00AD2B07">
        <w:rPr>
          <w:rFonts w:asciiTheme="minorEastAsia" w:hAnsiTheme="minorEastAsia" w:hint="eastAsia"/>
          <w:szCs w:val="21"/>
        </w:rPr>
        <w:t>平面自走式</w:t>
      </w:r>
      <w:r w:rsidR="009178B9">
        <w:rPr>
          <w:rFonts w:asciiTheme="minorEastAsia" w:hAnsiTheme="minorEastAsia" w:hint="eastAsia"/>
          <w:szCs w:val="21"/>
        </w:rPr>
        <w:t>であ</w:t>
      </w:r>
      <w:r w:rsidR="007D42AE">
        <w:rPr>
          <w:rFonts w:asciiTheme="minorEastAsia" w:hAnsiTheme="minorEastAsia" w:hint="eastAsia"/>
          <w:szCs w:val="21"/>
        </w:rPr>
        <w:t>るため</w:t>
      </w:r>
      <w:r w:rsidR="00A54924">
        <w:rPr>
          <w:rFonts w:asciiTheme="minorEastAsia" w:hAnsiTheme="minorEastAsia" w:hint="eastAsia"/>
          <w:szCs w:val="21"/>
        </w:rPr>
        <w:t>，</w:t>
      </w:r>
      <w:r w:rsidR="007D42AE">
        <w:rPr>
          <w:rFonts w:asciiTheme="minorEastAsia" w:hAnsiTheme="minorEastAsia" w:hint="eastAsia"/>
          <w:szCs w:val="21"/>
        </w:rPr>
        <w:t>本計画においては</w:t>
      </w:r>
      <w:r w:rsidR="00A54924">
        <w:rPr>
          <w:rFonts w:asciiTheme="minorEastAsia" w:hAnsiTheme="minorEastAsia" w:hint="eastAsia"/>
          <w:szCs w:val="21"/>
        </w:rPr>
        <w:t>五軒町地下駐車場及び</w:t>
      </w:r>
      <w:r w:rsidR="007D42AE">
        <w:rPr>
          <w:rFonts w:asciiTheme="minorEastAsia" w:hAnsiTheme="minorEastAsia" w:hint="eastAsia"/>
          <w:szCs w:val="21"/>
        </w:rPr>
        <w:t>赤塚駅北口駐車場を対象</w:t>
      </w:r>
      <w:r w:rsidR="006470AD">
        <w:rPr>
          <w:rFonts w:asciiTheme="minorEastAsia" w:hAnsiTheme="minorEastAsia" w:hint="eastAsia"/>
          <w:szCs w:val="21"/>
        </w:rPr>
        <w:t>施設</w:t>
      </w:r>
      <w:r w:rsidR="007D42AE">
        <w:rPr>
          <w:rFonts w:asciiTheme="minorEastAsia" w:hAnsiTheme="minorEastAsia" w:hint="eastAsia"/>
          <w:szCs w:val="21"/>
        </w:rPr>
        <w:t>とします。</w:t>
      </w:r>
    </w:p>
    <w:p w:rsidR="006070C7" w:rsidRDefault="008E7336" w:rsidP="002A0994">
      <w:pPr>
        <w:ind w:leftChars="100" w:left="210" w:firstLineChars="100" w:firstLine="210"/>
        <w:jc w:val="left"/>
        <w:rPr>
          <w:rFonts w:ascii="HGｺﾞｼｯｸM" w:eastAsia="HGｺﾞｼｯｸM" w:hAnsi="ＭＳ ゴシック"/>
          <w:szCs w:val="21"/>
        </w:rPr>
      </w:pPr>
      <w:r>
        <w:rPr>
          <w:rFonts w:ascii="HGｺﾞｼｯｸM" w:eastAsia="HGｺﾞｼｯｸM" w:hAnsi="ＭＳ ゴシック" w:hint="eastAsia"/>
          <w:szCs w:val="21"/>
        </w:rPr>
        <w:t>表２　計画の対象とする施設</w:t>
      </w:r>
    </w:p>
    <w:tbl>
      <w:tblPr>
        <w:tblStyle w:val="a6"/>
        <w:tblW w:w="8647" w:type="dxa"/>
        <w:tblInd w:w="137" w:type="dxa"/>
        <w:tblLook w:val="04A0" w:firstRow="1" w:lastRow="0" w:firstColumn="1" w:lastColumn="0" w:noHBand="0" w:noVBand="1"/>
      </w:tblPr>
      <w:tblGrid>
        <w:gridCol w:w="2352"/>
        <w:gridCol w:w="1617"/>
        <w:gridCol w:w="1276"/>
        <w:gridCol w:w="1559"/>
        <w:gridCol w:w="1843"/>
      </w:tblGrid>
      <w:tr w:rsidR="00EE417B" w:rsidTr="004A4928">
        <w:tc>
          <w:tcPr>
            <w:tcW w:w="2352" w:type="dxa"/>
            <w:vAlign w:val="center"/>
          </w:tcPr>
          <w:p w:rsidR="00EE417B" w:rsidRDefault="00EE417B" w:rsidP="004A4928">
            <w:pPr>
              <w:jc w:val="center"/>
              <w:rPr>
                <w:rFonts w:asciiTheme="minorEastAsia" w:hAnsiTheme="minorEastAsia"/>
                <w:szCs w:val="21"/>
              </w:rPr>
            </w:pPr>
            <w:r>
              <w:rPr>
                <w:rFonts w:asciiTheme="minorEastAsia" w:hAnsiTheme="minorEastAsia" w:hint="eastAsia"/>
                <w:szCs w:val="21"/>
              </w:rPr>
              <w:t>名　　称</w:t>
            </w:r>
          </w:p>
        </w:tc>
        <w:tc>
          <w:tcPr>
            <w:tcW w:w="1617" w:type="dxa"/>
            <w:vAlign w:val="center"/>
          </w:tcPr>
          <w:p w:rsidR="00EE417B" w:rsidRDefault="00EE417B" w:rsidP="004A4928">
            <w:pPr>
              <w:jc w:val="center"/>
              <w:rPr>
                <w:rFonts w:asciiTheme="minorEastAsia" w:hAnsiTheme="minorEastAsia"/>
                <w:szCs w:val="21"/>
              </w:rPr>
            </w:pPr>
            <w:r>
              <w:rPr>
                <w:rFonts w:asciiTheme="minorEastAsia" w:hAnsiTheme="minorEastAsia" w:hint="eastAsia"/>
                <w:szCs w:val="21"/>
              </w:rPr>
              <w:t>所在地</w:t>
            </w:r>
          </w:p>
        </w:tc>
        <w:tc>
          <w:tcPr>
            <w:tcW w:w="1276" w:type="dxa"/>
            <w:vAlign w:val="center"/>
          </w:tcPr>
          <w:p w:rsidR="00EE417B" w:rsidRDefault="00EE417B" w:rsidP="004A4928">
            <w:pPr>
              <w:jc w:val="center"/>
              <w:rPr>
                <w:rFonts w:asciiTheme="minorEastAsia" w:hAnsiTheme="minorEastAsia"/>
                <w:szCs w:val="21"/>
              </w:rPr>
            </w:pPr>
            <w:r>
              <w:rPr>
                <w:rFonts w:asciiTheme="minorEastAsia" w:hAnsiTheme="minorEastAsia" w:hint="eastAsia"/>
                <w:szCs w:val="21"/>
              </w:rPr>
              <w:t>供用開始</w:t>
            </w:r>
          </w:p>
        </w:tc>
        <w:tc>
          <w:tcPr>
            <w:tcW w:w="1559" w:type="dxa"/>
            <w:vAlign w:val="center"/>
          </w:tcPr>
          <w:p w:rsidR="00EE417B" w:rsidRDefault="00EE417B" w:rsidP="004A4928">
            <w:pPr>
              <w:jc w:val="center"/>
              <w:rPr>
                <w:rFonts w:asciiTheme="minorEastAsia" w:hAnsiTheme="minorEastAsia"/>
                <w:szCs w:val="21"/>
              </w:rPr>
            </w:pPr>
            <w:r>
              <w:rPr>
                <w:rFonts w:asciiTheme="minorEastAsia" w:hAnsiTheme="minorEastAsia" w:hint="eastAsia"/>
                <w:szCs w:val="21"/>
              </w:rPr>
              <w:t>収容台数</w:t>
            </w:r>
            <w:r>
              <w:rPr>
                <w:rFonts w:asciiTheme="minorEastAsia" w:hAnsiTheme="minorEastAsia"/>
                <w:szCs w:val="21"/>
              </w:rPr>
              <w:br/>
            </w:r>
            <w:r w:rsidRPr="006B36AB">
              <w:rPr>
                <w:rFonts w:asciiTheme="minorEastAsia" w:hAnsiTheme="minorEastAsia" w:hint="eastAsia"/>
                <w:kern w:val="0"/>
                <w:sz w:val="18"/>
                <w:szCs w:val="18"/>
              </w:rPr>
              <w:t>(うち身障者用)</w:t>
            </w:r>
          </w:p>
        </w:tc>
        <w:tc>
          <w:tcPr>
            <w:tcW w:w="1843" w:type="dxa"/>
            <w:vAlign w:val="center"/>
          </w:tcPr>
          <w:p w:rsidR="00EE417B" w:rsidRDefault="00EE417B" w:rsidP="004A4928">
            <w:pPr>
              <w:jc w:val="center"/>
              <w:rPr>
                <w:rFonts w:asciiTheme="minorEastAsia" w:hAnsiTheme="minorEastAsia"/>
                <w:szCs w:val="21"/>
              </w:rPr>
            </w:pPr>
            <w:r>
              <w:rPr>
                <w:rFonts w:asciiTheme="minorEastAsia" w:hAnsiTheme="minorEastAsia" w:hint="eastAsia"/>
                <w:szCs w:val="21"/>
              </w:rPr>
              <w:t>構　造</w:t>
            </w:r>
          </w:p>
        </w:tc>
      </w:tr>
      <w:tr w:rsidR="00EE417B" w:rsidTr="004A4928">
        <w:tc>
          <w:tcPr>
            <w:tcW w:w="2352" w:type="dxa"/>
          </w:tcPr>
          <w:p w:rsidR="00EE417B" w:rsidRDefault="00EE417B" w:rsidP="004A4928">
            <w:pPr>
              <w:jc w:val="left"/>
              <w:rPr>
                <w:rFonts w:asciiTheme="minorEastAsia" w:hAnsiTheme="minorEastAsia"/>
                <w:szCs w:val="21"/>
              </w:rPr>
            </w:pPr>
            <w:r>
              <w:rPr>
                <w:rFonts w:asciiTheme="minorEastAsia" w:hAnsiTheme="minorEastAsia" w:hint="eastAsia"/>
                <w:szCs w:val="21"/>
              </w:rPr>
              <w:t>五軒町地下駐車場</w:t>
            </w:r>
          </w:p>
        </w:tc>
        <w:tc>
          <w:tcPr>
            <w:tcW w:w="1617" w:type="dxa"/>
          </w:tcPr>
          <w:p w:rsidR="00EE417B" w:rsidRDefault="00EE417B" w:rsidP="004A4928">
            <w:pPr>
              <w:jc w:val="left"/>
              <w:rPr>
                <w:rFonts w:asciiTheme="minorEastAsia" w:hAnsiTheme="minorEastAsia"/>
                <w:szCs w:val="21"/>
              </w:rPr>
            </w:pPr>
            <w:r>
              <w:rPr>
                <w:rFonts w:asciiTheme="minorEastAsia" w:hAnsiTheme="minorEastAsia" w:hint="eastAsia"/>
                <w:szCs w:val="21"/>
              </w:rPr>
              <w:t xml:space="preserve">五軒町１丁目　</w:t>
            </w:r>
          </w:p>
        </w:tc>
        <w:tc>
          <w:tcPr>
            <w:tcW w:w="1276" w:type="dxa"/>
          </w:tcPr>
          <w:p w:rsidR="00EE417B" w:rsidRDefault="00EE417B" w:rsidP="004A4928">
            <w:pPr>
              <w:jc w:val="left"/>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 xml:space="preserve"> 2. 3.22</w:t>
            </w:r>
          </w:p>
        </w:tc>
        <w:tc>
          <w:tcPr>
            <w:tcW w:w="1559" w:type="dxa"/>
          </w:tcPr>
          <w:p w:rsidR="00EE417B" w:rsidRDefault="00EE417B" w:rsidP="004A4928">
            <w:pPr>
              <w:jc w:val="left"/>
              <w:rPr>
                <w:rFonts w:asciiTheme="minorEastAsia" w:hAnsiTheme="minorEastAsia"/>
                <w:szCs w:val="21"/>
              </w:rPr>
            </w:pPr>
            <w:r>
              <w:rPr>
                <w:rFonts w:asciiTheme="minorEastAsia" w:hAnsiTheme="minorEastAsia" w:hint="eastAsia"/>
                <w:szCs w:val="21"/>
              </w:rPr>
              <w:t>217台(</w:t>
            </w:r>
            <w:r>
              <w:rPr>
                <w:rFonts w:asciiTheme="minorEastAsia" w:hAnsiTheme="minorEastAsia"/>
                <w:szCs w:val="21"/>
              </w:rPr>
              <w:t xml:space="preserve"> </w:t>
            </w:r>
            <w:r>
              <w:rPr>
                <w:rFonts w:asciiTheme="minorEastAsia" w:hAnsiTheme="minorEastAsia" w:hint="eastAsia"/>
                <w:szCs w:val="21"/>
              </w:rPr>
              <w:t>1台)</w:t>
            </w:r>
          </w:p>
        </w:tc>
        <w:tc>
          <w:tcPr>
            <w:tcW w:w="1843" w:type="dxa"/>
          </w:tcPr>
          <w:p w:rsidR="00EE417B" w:rsidRDefault="00EE417B" w:rsidP="004A4928">
            <w:pPr>
              <w:jc w:val="left"/>
              <w:rPr>
                <w:rFonts w:asciiTheme="minorEastAsia" w:hAnsiTheme="minorEastAsia"/>
                <w:szCs w:val="21"/>
              </w:rPr>
            </w:pPr>
            <w:r w:rsidRPr="00267006">
              <w:rPr>
                <w:rFonts w:asciiTheme="minorEastAsia" w:hAnsiTheme="minorEastAsia" w:hint="eastAsia"/>
                <w:kern w:val="0"/>
                <w:szCs w:val="21"/>
              </w:rPr>
              <w:t>地下</w:t>
            </w:r>
            <w:r>
              <w:rPr>
                <w:rFonts w:asciiTheme="minorEastAsia" w:hAnsiTheme="minorEastAsia" w:hint="eastAsia"/>
                <w:kern w:val="0"/>
                <w:szCs w:val="21"/>
              </w:rPr>
              <w:t>１階自走式</w:t>
            </w:r>
          </w:p>
        </w:tc>
      </w:tr>
      <w:tr w:rsidR="00EE417B" w:rsidTr="004A4928">
        <w:tc>
          <w:tcPr>
            <w:tcW w:w="2352" w:type="dxa"/>
          </w:tcPr>
          <w:p w:rsidR="00EE417B" w:rsidRDefault="00EE417B" w:rsidP="004A4928">
            <w:pPr>
              <w:jc w:val="left"/>
              <w:rPr>
                <w:rFonts w:asciiTheme="minorEastAsia" w:hAnsiTheme="minorEastAsia"/>
                <w:szCs w:val="21"/>
              </w:rPr>
            </w:pPr>
            <w:r>
              <w:rPr>
                <w:rFonts w:asciiTheme="minorEastAsia" w:hAnsiTheme="minorEastAsia" w:hint="eastAsia"/>
                <w:szCs w:val="21"/>
              </w:rPr>
              <w:t>赤塚駅北口駐車場</w:t>
            </w:r>
          </w:p>
        </w:tc>
        <w:tc>
          <w:tcPr>
            <w:tcW w:w="1617" w:type="dxa"/>
          </w:tcPr>
          <w:p w:rsidR="00EE417B" w:rsidRDefault="00EE417B" w:rsidP="004A4928">
            <w:pPr>
              <w:jc w:val="left"/>
              <w:rPr>
                <w:rFonts w:asciiTheme="minorEastAsia" w:hAnsiTheme="minorEastAsia"/>
                <w:szCs w:val="21"/>
              </w:rPr>
            </w:pPr>
            <w:r>
              <w:rPr>
                <w:rFonts w:asciiTheme="minorEastAsia" w:hAnsiTheme="minorEastAsia" w:hint="eastAsia"/>
                <w:szCs w:val="21"/>
              </w:rPr>
              <w:t>赤塚１丁目</w:t>
            </w:r>
          </w:p>
        </w:tc>
        <w:tc>
          <w:tcPr>
            <w:tcW w:w="1276" w:type="dxa"/>
          </w:tcPr>
          <w:p w:rsidR="00EE417B" w:rsidRDefault="00EE417B" w:rsidP="004A4928">
            <w:pPr>
              <w:jc w:val="left"/>
              <w:rPr>
                <w:rFonts w:asciiTheme="minorEastAsia" w:hAnsiTheme="minorEastAsia"/>
                <w:szCs w:val="21"/>
              </w:rPr>
            </w:pPr>
            <w:r>
              <w:rPr>
                <w:rFonts w:asciiTheme="minorEastAsia" w:hAnsiTheme="minorEastAsia" w:hint="eastAsia"/>
                <w:szCs w:val="21"/>
              </w:rPr>
              <w:t>H</w:t>
            </w:r>
            <w:r>
              <w:rPr>
                <w:rFonts w:asciiTheme="minorEastAsia" w:hAnsiTheme="minorEastAsia"/>
                <w:szCs w:val="21"/>
              </w:rPr>
              <w:t>12.12.11</w:t>
            </w:r>
          </w:p>
        </w:tc>
        <w:tc>
          <w:tcPr>
            <w:tcW w:w="1559" w:type="dxa"/>
          </w:tcPr>
          <w:p w:rsidR="00EE417B" w:rsidRDefault="00EE417B" w:rsidP="004A4928">
            <w:pPr>
              <w:jc w:val="left"/>
              <w:rPr>
                <w:rFonts w:asciiTheme="minorEastAsia" w:hAnsiTheme="minorEastAsia"/>
                <w:szCs w:val="21"/>
              </w:rPr>
            </w:pPr>
            <w:r>
              <w:rPr>
                <w:rFonts w:asciiTheme="minorEastAsia" w:hAnsiTheme="minorEastAsia" w:hint="eastAsia"/>
                <w:szCs w:val="21"/>
              </w:rPr>
              <w:t>521台(10台)</w:t>
            </w:r>
          </w:p>
        </w:tc>
        <w:tc>
          <w:tcPr>
            <w:tcW w:w="1843" w:type="dxa"/>
          </w:tcPr>
          <w:p w:rsidR="00EE417B" w:rsidRDefault="00EE417B" w:rsidP="004A4928">
            <w:pPr>
              <w:jc w:val="left"/>
              <w:rPr>
                <w:rFonts w:asciiTheme="minorEastAsia" w:hAnsiTheme="minorEastAsia"/>
                <w:szCs w:val="21"/>
              </w:rPr>
            </w:pPr>
            <w:r>
              <w:rPr>
                <w:rFonts w:asciiTheme="minorEastAsia" w:hAnsiTheme="minorEastAsia" w:hint="eastAsia"/>
                <w:szCs w:val="21"/>
              </w:rPr>
              <w:t>地上５階自走式</w:t>
            </w:r>
          </w:p>
        </w:tc>
      </w:tr>
    </w:tbl>
    <w:p w:rsidR="00B17539" w:rsidRDefault="007A39F1" w:rsidP="00E37738">
      <w:pPr>
        <w:ind w:leftChars="100" w:left="210" w:firstLineChars="100" w:firstLine="210"/>
        <w:jc w:val="left"/>
        <w:rPr>
          <w:rFonts w:asciiTheme="minorEastAsia" w:hAnsiTheme="minorEastAsia"/>
          <w:szCs w:val="21"/>
        </w:rPr>
      </w:pPr>
      <w:r>
        <w:rPr>
          <w:rFonts w:asciiTheme="minorEastAsia" w:hAnsiTheme="minorEastAsia" w:hint="eastAsia"/>
          <w:szCs w:val="21"/>
        </w:rPr>
        <w:t>五軒</w:t>
      </w:r>
      <w:r w:rsidR="00B17539">
        <w:rPr>
          <w:rFonts w:asciiTheme="minorEastAsia" w:hAnsiTheme="minorEastAsia" w:hint="eastAsia"/>
          <w:szCs w:val="21"/>
        </w:rPr>
        <w:t>町</w:t>
      </w:r>
      <w:r>
        <w:rPr>
          <w:rFonts w:asciiTheme="minorEastAsia" w:hAnsiTheme="minorEastAsia" w:hint="eastAsia"/>
          <w:szCs w:val="21"/>
        </w:rPr>
        <w:t>地下駐車場は，水戸市市制施行100</w:t>
      </w:r>
      <w:r w:rsidR="007367E7">
        <w:rPr>
          <w:rFonts w:asciiTheme="minorEastAsia" w:hAnsiTheme="minorEastAsia" w:hint="eastAsia"/>
          <w:szCs w:val="21"/>
        </w:rPr>
        <w:t>周年</w:t>
      </w:r>
      <w:r>
        <w:rPr>
          <w:rFonts w:asciiTheme="minorEastAsia" w:hAnsiTheme="minorEastAsia" w:hint="eastAsia"/>
          <w:szCs w:val="21"/>
        </w:rPr>
        <w:t>記念事業</w:t>
      </w:r>
      <w:r w:rsidR="00614868">
        <w:rPr>
          <w:rFonts w:asciiTheme="minorEastAsia" w:hAnsiTheme="minorEastAsia" w:hint="eastAsia"/>
          <w:szCs w:val="21"/>
        </w:rPr>
        <w:t>の施設として</w:t>
      </w:r>
      <w:r w:rsidR="00153464">
        <w:rPr>
          <w:rFonts w:asciiTheme="minorEastAsia" w:hAnsiTheme="minorEastAsia" w:hint="eastAsia"/>
          <w:szCs w:val="21"/>
        </w:rPr>
        <w:t>1990（</w:t>
      </w:r>
      <w:r w:rsidR="00614868">
        <w:rPr>
          <w:rFonts w:asciiTheme="minorEastAsia" w:hAnsiTheme="minorEastAsia" w:hint="eastAsia"/>
          <w:szCs w:val="21"/>
        </w:rPr>
        <w:t>平成２</w:t>
      </w:r>
      <w:r w:rsidR="00153464">
        <w:rPr>
          <w:rFonts w:asciiTheme="minorEastAsia" w:hAnsiTheme="minorEastAsia" w:hint="eastAsia"/>
          <w:szCs w:val="21"/>
        </w:rPr>
        <w:t>）</w:t>
      </w:r>
      <w:r w:rsidR="00614868">
        <w:rPr>
          <w:rFonts w:asciiTheme="minorEastAsia" w:hAnsiTheme="minorEastAsia" w:hint="eastAsia"/>
          <w:szCs w:val="21"/>
        </w:rPr>
        <w:t>年２月に竣工した</w:t>
      </w:r>
      <w:r>
        <w:rPr>
          <w:rFonts w:asciiTheme="minorEastAsia" w:hAnsiTheme="minorEastAsia" w:hint="eastAsia"/>
          <w:szCs w:val="21"/>
        </w:rPr>
        <w:t>水戸芸術館</w:t>
      </w:r>
      <w:r w:rsidR="00DA5084">
        <w:rPr>
          <w:rFonts w:asciiTheme="minorEastAsia" w:hAnsiTheme="minorEastAsia" w:hint="eastAsia"/>
          <w:szCs w:val="21"/>
        </w:rPr>
        <w:t>（以下「芸術館」と表記）</w:t>
      </w:r>
      <w:r w:rsidR="00D647E0">
        <w:rPr>
          <w:rFonts w:asciiTheme="minorEastAsia" w:hAnsiTheme="minorEastAsia" w:hint="eastAsia"/>
          <w:szCs w:val="21"/>
        </w:rPr>
        <w:t>の地下１階に併設され</w:t>
      </w:r>
      <w:r w:rsidR="00614868">
        <w:rPr>
          <w:rFonts w:asciiTheme="minorEastAsia" w:hAnsiTheme="minorEastAsia" w:hint="eastAsia"/>
          <w:szCs w:val="21"/>
        </w:rPr>
        <w:t>た</w:t>
      </w:r>
      <w:r w:rsidR="00B17539">
        <w:rPr>
          <w:rFonts w:asciiTheme="minorEastAsia" w:hAnsiTheme="minorEastAsia" w:hint="eastAsia"/>
          <w:szCs w:val="21"/>
        </w:rPr>
        <w:t>，</w:t>
      </w:r>
      <w:r w:rsidR="000E2473">
        <w:rPr>
          <w:rFonts w:asciiTheme="minorEastAsia" w:hAnsiTheme="minorEastAsia" w:hint="eastAsia"/>
          <w:szCs w:val="21"/>
        </w:rPr>
        <w:t>鉄筋コンクリート造，</w:t>
      </w:r>
      <w:r w:rsidR="008F3201">
        <w:rPr>
          <w:rFonts w:asciiTheme="minorEastAsia" w:hAnsiTheme="minorEastAsia" w:hint="eastAsia"/>
          <w:szCs w:val="21"/>
        </w:rPr>
        <w:t>延床面積6,274㎡，自走式217台収容の駐車場です。</w:t>
      </w:r>
      <w:r w:rsidR="007D42AE">
        <w:rPr>
          <w:rFonts w:asciiTheme="minorEastAsia" w:hAnsiTheme="minorEastAsia" w:hint="eastAsia"/>
          <w:szCs w:val="21"/>
        </w:rPr>
        <w:t>赤塚駅北口駐車場</w:t>
      </w:r>
      <w:r w:rsidR="00D843F8">
        <w:rPr>
          <w:rFonts w:asciiTheme="minorEastAsia" w:hAnsiTheme="minorEastAsia" w:hint="eastAsia"/>
          <w:szCs w:val="21"/>
        </w:rPr>
        <w:t>は，赤塚駅北口地区第一種市街地再開発事業</w:t>
      </w:r>
      <w:r w:rsidR="00B17539">
        <w:rPr>
          <w:rFonts w:asciiTheme="minorEastAsia" w:hAnsiTheme="minorEastAsia" w:hint="eastAsia"/>
          <w:szCs w:val="21"/>
        </w:rPr>
        <w:t>として</w:t>
      </w:r>
      <w:r w:rsidR="004516A7">
        <w:rPr>
          <w:rFonts w:asciiTheme="minorEastAsia" w:hAnsiTheme="minorEastAsia" w:hint="eastAsia"/>
          <w:szCs w:val="21"/>
        </w:rPr>
        <w:t>2000（</w:t>
      </w:r>
      <w:r w:rsidR="00614868">
        <w:rPr>
          <w:rFonts w:asciiTheme="minorEastAsia" w:hAnsiTheme="minorEastAsia" w:hint="eastAsia"/>
          <w:szCs w:val="21"/>
        </w:rPr>
        <w:t>平成12</w:t>
      </w:r>
      <w:r w:rsidR="004516A7">
        <w:rPr>
          <w:rFonts w:asciiTheme="minorEastAsia" w:hAnsiTheme="minorEastAsia" w:hint="eastAsia"/>
          <w:szCs w:val="21"/>
        </w:rPr>
        <w:t>）</w:t>
      </w:r>
      <w:r w:rsidR="00614868">
        <w:rPr>
          <w:rFonts w:asciiTheme="minorEastAsia" w:hAnsiTheme="minorEastAsia" w:hint="eastAsia"/>
          <w:szCs w:val="21"/>
        </w:rPr>
        <w:t>年1</w:t>
      </w:r>
      <w:r w:rsidR="00614868">
        <w:rPr>
          <w:rFonts w:asciiTheme="minorEastAsia" w:hAnsiTheme="minorEastAsia"/>
          <w:szCs w:val="21"/>
        </w:rPr>
        <w:t>1</w:t>
      </w:r>
      <w:r w:rsidR="00614868">
        <w:rPr>
          <w:rFonts w:asciiTheme="minorEastAsia" w:hAnsiTheme="minorEastAsia" w:hint="eastAsia"/>
          <w:szCs w:val="21"/>
        </w:rPr>
        <w:t>月に竣工した</w:t>
      </w:r>
      <w:r w:rsidR="00D647E0">
        <w:rPr>
          <w:rFonts w:asciiTheme="minorEastAsia" w:hAnsiTheme="minorEastAsia" w:hint="eastAsia"/>
          <w:szCs w:val="21"/>
        </w:rPr>
        <w:t>ミオスに併設された</w:t>
      </w:r>
      <w:r w:rsidR="00B17539">
        <w:rPr>
          <w:rFonts w:asciiTheme="minorEastAsia" w:hAnsiTheme="minorEastAsia" w:hint="eastAsia"/>
          <w:szCs w:val="21"/>
        </w:rPr>
        <w:t>，</w:t>
      </w:r>
      <w:r w:rsidR="000E2473">
        <w:rPr>
          <w:rFonts w:asciiTheme="minorEastAsia" w:hAnsiTheme="minorEastAsia" w:hint="eastAsia"/>
          <w:szCs w:val="21"/>
        </w:rPr>
        <w:t>鉄骨造５階６層，</w:t>
      </w:r>
      <w:r w:rsidR="00FC651C">
        <w:rPr>
          <w:rFonts w:asciiTheme="minorEastAsia" w:hAnsiTheme="minorEastAsia" w:hint="eastAsia"/>
          <w:szCs w:val="21"/>
        </w:rPr>
        <w:t>延床面積約</w:t>
      </w:r>
      <w:r w:rsidR="00725F71">
        <w:rPr>
          <w:rFonts w:asciiTheme="minorEastAsia" w:hAnsiTheme="minorEastAsia" w:hint="eastAsia"/>
          <w:szCs w:val="21"/>
        </w:rPr>
        <w:t>13,21</w:t>
      </w:r>
      <w:r w:rsidR="00725F71">
        <w:rPr>
          <w:rFonts w:asciiTheme="minorEastAsia" w:hAnsiTheme="minorEastAsia"/>
          <w:szCs w:val="21"/>
        </w:rPr>
        <w:t>1</w:t>
      </w:r>
      <w:r w:rsidR="00FC651C">
        <w:rPr>
          <w:rFonts w:asciiTheme="minorEastAsia" w:hAnsiTheme="minorEastAsia" w:hint="eastAsia"/>
          <w:szCs w:val="21"/>
        </w:rPr>
        <w:t>㎡，自走式521台収容の立体駐車場です。</w:t>
      </w:r>
    </w:p>
    <w:p w:rsidR="0073768A" w:rsidRDefault="00B17539" w:rsidP="00B17539">
      <w:pPr>
        <w:ind w:leftChars="100" w:left="210" w:firstLineChars="100" w:firstLine="210"/>
        <w:jc w:val="left"/>
        <w:rPr>
          <w:rFonts w:asciiTheme="minorEastAsia" w:hAnsiTheme="minorEastAsia"/>
          <w:szCs w:val="21"/>
        </w:rPr>
      </w:pPr>
      <w:r>
        <w:rPr>
          <w:rFonts w:asciiTheme="minorEastAsia" w:hAnsiTheme="minorEastAsia" w:hint="eastAsia"/>
          <w:szCs w:val="21"/>
        </w:rPr>
        <w:t>両駐車場は，</w:t>
      </w:r>
      <w:r w:rsidR="000E2473">
        <w:rPr>
          <w:rFonts w:asciiTheme="minorEastAsia" w:hAnsiTheme="minorEastAsia" w:hint="eastAsia"/>
          <w:szCs w:val="21"/>
        </w:rPr>
        <w:t>それぞれ</w:t>
      </w:r>
      <w:r w:rsidR="00195C17">
        <w:rPr>
          <w:rFonts w:asciiTheme="minorEastAsia" w:hAnsiTheme="minorEastAsia" w:hint="eastAsia"/>
          <w:szCs w:val="21"/>
        </w:rPr>
        <w:t>竣工から</w:t>
      </w:r>
      <w:r w:rsidR="004B1053">
        <w:rPr>
          <w:rFonts w:asciiTheme="minorEastAsia" w:hAnsiTheme="minorEastAsia" w:hint="eastAsia"/>
          <w:szCs w:val="21"/>
        </w:rPr>
        <w:t>3</w:t>
      </w:r>
      <w:r w:rsidR="004B1053">
        <w:rPr>
          <w:rFonts w:asciiTheme="minorEastAsia" w:hAnsiTheme="minorEastAsia"/>
          <w:szCs w:val="21"/>
        </w:rPr>
        <w:t>0</w:t>
      </w:r>
      <w:r>
        <w:rPr>
          <w:rFonts w:asciiTheme="minorEastAsia" w:hAnsiTheme="minorEastAsia" w:hint="eastAsia"/>
          <w:szCs w:val="21"/>
        </w:rPr>
        <w:t>年，</w:t>
      </w:r>
      <w:r w:rsidR="00195C17">
        <w:rPr>
          <w:rFonts w:asciiTheme="minorEastAsia" w:hAnsiTheme="minorEastAsia" w:hint="eastAsia"/>
          <w:szCs w:val="21"/>
        </w:rPr>
        <w:t>20</w:t>
      </w:r>
      <w:r w:rsidR="006470AD">
        <w:rPr>
          <w:rFonts w:asciiTheme="minorEastAsia" w:hAnsiTheme="minorEastAsia" w:hint="eastAsia"/>
          <w:szCs w:val="21"/>
        </w:rPr>
        <w:t>年</w:t>
      </w:r>
      <w:r w:rsidR="0073768A">
        <w:rPr>
          <w:rFonts w:asciiTheme="minorEastAsia" w:hAnsiTheme="minorEastAsia" w:hint="eastAsia"/>
          <w:szCs w:val="21"/>
        </w:rPr>
        <w:t>が経過する</w:t>
      </w:r>
      <w:r w:rsidR="00D03E9C">
        <w:rPr>
          <w:rFonts w:asciiTheme="minorEastAsia" w:hAnsiTheme="minorEastAsia" w:hint="eastAsia"/>
          <w:szCs w:val="21"/>
        </w:rPr>
        <w:t>中で</w:t>
      </w:r>
      <w:r w:rsidR="006470AD">
        <w:rPr>
          <w:rFonts w:asciiTheme="minorEastAsia" w:hAnsiTheme="minorEastAsia" w:hint="eastAsia"/>
          <w:szCs w:val="21"/>
        </w:rPr>
        <w:t>，これ</w:t>
      </w:r>
      <w:r w:rsidR="00AD2B07">
        <w:rPr>
          <w:rFonts w:asciiTheme="minorEastAsia" w:hAnsiTheme="minorEastAsia" w:hint="eastAsia"/>
          <w:szCs w:val="21"/>
        </w:rPr>
        <w:t>まで建物及び</w:t>
      </w:r>
      <w:r w:rsidR="008B663E">
        <w:rPr>
          <w:rFonts w:asciiTheme="minorEastAsia" w:hAnsiTheme="minorEastAsia" w:hint="eastAsia"/>
          <w:szCs w:val="21"/>
        </w:rPr>
        <w:t>設備の</w:t>
      </w:r>
    </w:p>
    <w:p w:rsidR="00195C17" w:rsidRPr="00195C17" w:rsidRDefault="008B663E" w:rsidP="0073768A">
      <w:pPr>
        <w:ind w:leftChars="100" w:left="210"/>
        <w:jc w:val="left"/>
        <w:rPr>
          <w:rFonts w:asciiTheme="minorEastAsia" w:hAnsiTheme="minorEastAsia"/>
          <w:szCs w:val="21"/>
        </w:rPr>
      </w:pPr>
      <w:r>
        <w:rPr>
          <w:rFonts w:asciiTheme="minorEastAsia" w:hAnsiTheme="minorEastAsia" w:hint="eastAsia"/>
          <w:szCs w:val="21"/>
        </w:rPr>
        <w:t>適切な維持管理に努め，</w:t>
      </w:r>
      <w:r w:rsidR="0073768A">
        <w:rPr>
          <w:rFonts w:asciiTheme="minorEastAsia" w:hAnsiTheme="minorEastAsia" w:hint="eastAsia"/>
          <w:szCs w:val="21"/>
        </w:rPr>
        <w:t>損壊</w:t>
      </w:r>
      <w:r w:rsidR="00752DF8">
        <w:rPr>
          <w:rFonts w:asciiTheme="minorEastAsia" w:hAnsiTheme="minorEastAsia" w:hint="eastAsia"/>
          <w:szCs w:val="21"/>
        </w:rPr>
        <w:t>，</w:t>
      </w:r>
      <w:r w:rsidR="00F073DE">
        <w:rPr>
          <w:rFonts w:asciiTheme="minorEastAsia" w:hAnsiTheme="minorEastAsia" w:hint="eastAsia"/>
          <w:szCs w:val="21"/>
        </w:rPr>
        <w:t>故障</w:t>
      </w:r>
      <w:r w:rsidR="00752DF8">
        <w:rPr>
          <w:rFonts w:asciiTheme="minorEastAsia" w:hAnsiTheme="minorEastAsia" w:hint="eastAsia"/>
          <w:szCs w:val="21"/>
        </w:rPr>
        <w:t>等</w:t>
      </w:r>
      <w:r>
        <w:rPr>
          <w:rFonts w:asciiTheme="minorEastAsia" w:hAnsiTheme="minorEastAsia" w:hint="eastAsia"/>
          <w:szCs w:val="21"/>
        </w:rPr>
        <w:t>が発生した際</w:t>
      </w:r>
      <w:r w:rsidR="006876A1">
        <w:rPr>
          <w:rFonts w:asciiTheme="minorEastAsia" w:hAnsiTheme="minorEastAsia" w:hint="eastAsia"/>
          <w:szCs w:val="21"/>
        </w:rPr>
        <w:t>は</w:t>
      </w:r>
      <w:r w:rsidR="00760ED2">
        <w:rPr>
          <w:rFonts w:asciiTheme="minorEastAsia" w:hAnsiTheme="minorEastAsia" w:hint="eastAsia"/>
          <w:szCs w:val="21"/>
        </w:rPr>
        <w:t>修繕を行いながら，市</w:t>
      </w:r>
      <w:r w:rsidR="00D03E9C">
        <w:rPr>
          <w:rFonts w:asciiTheme="minorEastAsia" w:hAnsiTheme="minorEastAsia" w:hint="eastAsia"/>
          <w:szCs w:val="21"/>
        </w:rPr>
        <w:t>営駐車場としての機能を果たしてき</w:t>
      </w:r>
      <w:r w:rsidR="00B042EC">
        <w:rPr>
          <w:rFonts w:asciiTheme="minorEastAsia" w:hAnsiTheme="minorEastAsia" w:hint="eastAsia"/>
          <w:szCs w:val="21"/>
        </w:rPr>
        <w:t>まし</w:t>
      </w:r>
      <w:r w:rsidR="00174ABE">
        <w:rPr>
          <w:rFonts w:asciiTheme="minorEastAsia" w:hAnsiTheme="minorEastAsia" w:hint="eastAsia"/>
          <w:szCs w:val="21"/>
        </w:rPr>
        <w:t>た。しかし，長寿命化のための大規模改修</w:t>
      </w:r>
      <w:r w:rsidR="00316DB8">
        <w:rPr>
          <w:rFonts w:asciiTheme="minorEastAsia" w:hAnsiTheme="minorEastAsia" w:hint="eastAsia"/>
          <w:szCs w:val="21"/>
        </w:rPr>
        <w:t>等</w:t>
      </w:r>
      <w:r w:rsidR="00D03E9C">
        <w:rPr>
          <w:rFonts w:asciiTheme="minorEastAsia" w:hAnsiTheme="minorEastAsia" w:hint="eastAsia"/>
          <w:szCs w:val="21"/>
        </w:rPr>
        <w:t>は実施していないことから，</w:t>
      </w:r>
      <w:r w:rsidR="00945166">
        <w:rPr>
          <w:rFonts w:asciiTheme="minorEastAsia" w:hAnsiTheme="minorEastAsia" w:hint="eastAsia"/>
          <w:szCs w:val="21"/>
        </w:rPr>
        <w:t>建物や設備，</w:t>
      </w:r>
      <w:r w:rsidR="002A0994">
        <w:rPr>
          <w:rFonts w:asciiTheme="minorEastAsia" w:hAnsiTheme="minorEastAsia" w:hint="eastAsia"/>
          <w:szCs w:val="21"/>
        </w:rPr>
        <w:t>機器の</w:t>
      </w:r>
      <w:r w:rsidR="00C45D47">
        <w:rPr>
          <w:rFonts w:asciiTheme="minorEastAsia" w:hAnsiTheme="minorEastAsia" w:hint="eastAsia"/>
          <w:szCs w:val="21"/>
        </w:rPr>
        <w:t>老朽化により</w:t>
      </w:r>
      <w:r w:rsidR="00945166">
        <w:rPr>
          <w:rFonts w:asciiTheme="minorEastAsia" w:hAnsiTheme="minorEastAsia" w:hint="eastAsia"/>
          <w:szCs w:val="21"/>
        </w:rPr>
        <w:t>改修又は更新を行う必要</w:t>
      </w:r>
      <w:r w:rsidR="002A0994">
        <w:rPr>
          <w:rFonts w:asciiTheme="minorEastAsia" w:hAnsiTheme="minorEastAsia" w:hint="eastAsia"/>
          <w:szCs w:val="21"/>
        </w:rPr>
        <w:t>が</w:t>
      </w:r>
      <w:r w:rsidR="002A0994">
        <w:rPr>
          <w:rFonts w:ascii="Segoe UI Symbol" w:hAnsi="Segoe UI Symbol" w:cs="Segoe UI Symbol" w:hint="eastAsia"/>
          <w:szCs w:val="21"/>
        </w:rPr>
        <w:t>生じ，赤塚駅北口</w:t>
      </w:r>
      <w:r w:rsidR="00945166">
        <w:rPr>
          <w:rFonts w:ascii="Segoe UI Symbol" w:hAnsi="Segoe UI Symbol" w:cs="Segoe UI Symbol" w:hint="eastAsia"/>
          <w:szCs w:val="21"/>
        </w:rPr>
        <w:t>駐車場については構造体である鉄骨部の発錆が著しい</w:t>
      </w:r>
      <w:r w:rsidR="0073768A">
        <w:rPr>
          <w:rFonts w:ascii="Segoe UI Symbol" w:hAnsi="Segoe UI Symbol" w:cs="Segoe UI Symbol" w:hint="eastAsia"/>
          <w:szCs w:val="21"/>
        </w:rPr>
        <w:t>状態になっています</w:t>
      </w:r>
      <w:r w:rsidR="002A0994">
        <w:rPr>
          <w:rFonts w:ascii="Segoe UI Symbol" w:hAnsi="Segoe UI Symbol" w:cs="Segoe UI Symbol" w:hint="eastAsia"/>
          <w:szCs w:val="21"/>
        </w:rPr>
        <w:t>。</w:t>
      </w:r>
    </w:p>
    <w:p w:rsidR="006962FE" w:rsidRDefault="00AB6A68" w:rsidP="00996E12">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6876A1">
        <w:rPr>
          <w:rFonts w:asciiTheme="minorEastAsia" w:hAnsiTheme="minorEastAsia" w:hint="eastAsia"/>
          <w:szCs w:val="21"/>
        </w:rPr>
        <w:t xml:space="preserve">　</w:t>
      </w:r>
      <w:r w:rsidR="000E2473">
        <w:rPr>
          <w:rFonts w:asciiTheme="minorEastAsia" w:hAnsiTheme="minorEastAsia" w:hint="eastAsia"/>
          <w:szCs w:val="21"/>
        </w:rPr>
        <w:t>両駐車場は，</w:t>
      </w:r>
      <w:r w:rsidR="00857BDE">
        <w:rPr>
          <w:rFonts w:asciiTheme="minorEastAsia" w:hAnsiTheme="minorEastAsia" w:hint="eastAsia"/>
          <w:szCs w:val="21"/>
        </w:rPr>
        <w:t>第２章で記述</w:t>
      </w:r>
      <w:r w:rsidR="00B042EC">
        <w:rPr>
          <w:rFonts w:asciiTheme="minorEastAsia" w:hAnsiTheme="minorEastAsia" w:hint="eastAsia"/>
          <w:szCs w:val="21"/>
        </w:rPr>
        <w:t>する</w:t>
      </w:r>
      <w:r w:rsidR="00D20CCF">
        <w:rPr>
          <w:rFonts w:asciiTheme="minorEastAsia" w:hAnsiTheme="minorEastAsia" w:hint="eastAsia"/>
          <w:szCs w:val="21"/>
        </w:rPr>
        <w:t>とおり立地上</w:t>
      </w:r>
      <w:r w:rsidR="00C3770A">
        <w:rPr>
          <w:rFonts w:asciiTheme="minorEastAsia" w:hAnsiTheme="minorEastAsia" w:hint="eastAsia"/>
          <w:szCs w:val="21"/>
        </w:rPr>
        <w:t>需要が</w:t>
      </w:r>
      <w:r w:rsidR="00AD7E9D">
        <w:rPr>
          <w:rFonts w:asciiTheme="minorEastAsia" w:hAnsiTheme="minorEastAsia" w:hint="eastAsia"/>
          <w:szCs w:val="21"/>
        </w:rPr>
        <w:t>あり</w:t>
      </w:r>
      <w:r w:rsidR="00857BDE">
        <w:rPr>
          <w:rFonts w:asciiTheme="minorEastAsia" w:hAnsiTheme="minorEastAsia" w:hint="eastAsia"/>
          <w:szCs w:val="21"/>
        </w:rPr>
        <w:t>，</w:t>
      </w:r>
      <w:r w:rsidR="00AD7E9D">
        <w:rPr>
          <w:rFonts w:asciiTheme="minorEastAsia" w:hAnsiTheme="minorEastAsia" w:hint="eastAsia"/>
          <w:szCs w:val="21"/>
        </w:rPr>
        <w:t>今後も</w:t>
      </w:r>
      <w:r w:rsidR="00B042EC">
        <w:rPr>
          <w:rFonts w:asciiTheme="minorEastAsia" w:hAnsiTheme="minorEastAsia" w:hint="eastAsia"/>
          <w:szCs w:val="21"/>
        </w:rPr>
        <w:t>長く</w:t>
      </w:r>
      <w:r w:rsidR="00857BDE">
        <w:rPr>
          <w:rFonts w:asciiTheme="minorEastAsia" w:hAnsiTheme="minorEastAsia" w:hint="eastAsia"/>
          <w:szCs w:val="21"/>
        </w:rPr>
        <w:t>その需要に応えていく</w:t>
      </w:r>
      <w:r w:rsidR="00AE5603">
        <w:rPr>
          <w:rFonts w:asciiTheme="minorEastAsia" w:hAnsiTheme="minorEastAsia" w:hint="eastAsia"/>
          <w:szCs w:val="21"/>
        </w:rPr>
        <w:t>ことが求められることから</w:t>
      </w:r>
      <w:r w:rsidR="00857BDE">
        <w:rPr>
          <w:rFonts w:asciiTheme="minorEastAsia" w:hAnsiTheme="minorEastAsia" w:hint="eastAsia"/>
          <w:szCs w:val="21"/>
        </w:rPr>
        <w:t>，長期的な視点で計画的な維持管理・改修を行い，ライフサイクルコストの縮減と管理費の平準化を図ることが必要で</w:t>
      </w:r>
      <w:r w:rsidR="00B042EC">
        <w:rPr>
          <w:rFonts w:asciiTheme="minorEastAsia" w:hAnsiTheme="minorEastAsia" w:hint="eastAsia"/>
          <w:szCs w:val="21"/>
        </w:rPr>
        <w:t>す</w:t>
      </w:r>
      <w:r w:rsidR="00857BDE">
        <w:rPr>
          <w:rFonts w:asciiTheme="minorEastAsia" w:hAnsiTheme="minorEastAsia" w:hint="eastAsia"/>
          <w:szCs w:val="21"/>
        </w:rPr>
        <w:t>。そのため，国の「インフラ長寿命化基本計画」をはじめ，「水戸市第６次総合計画 ―みと魁プラン― 」，「水戸市公共施設等総合管理計画」との整合を図りながら，「水戸市</w:t>
      </w:r>
      <w:r w:rsidR="000A15AD">
        <w:rPr>
          <w:rFonts w:asciiTheme="minorEastAsia" w:hAnsiTheme="minorEastAsia" w:hint="eastAsia"/>
          <w:szCs w:val="21"/>
        </w:rPr>
        <w:t>駐車場</w:t>
      </w:r>
      <w:r w:rsidR="00857BDE">
        <w:rPr>
          <w:rFonts w:asciiTheme="minorEastAsia" w:hAnsiTheme="minorEastAsia" w:hint="eastAsia"/>
          <w:szCs w:val="21"/>
        </w:rPr>
        <w:t>長寿命化計画」を策定します。</w:t>
      </w:r>
    </w:p>
    <w:p w:rsidR="00613ECC" w:rsidRPr="004B6419" w:rsidRDefault="00613ECC" w:rsidP="00613ECC">
      <w:pPr>
        <w:ind w:firstLineChars="100" w:firstLine="210"/>
        <w:jc w:val="left"/>
        <w:rPr>
          <w:rFonts w:ascii="HGｺﾞｼｯｸM" w:eastAsia="HGｺﾞｼｯｸM" w:hAnsi="ＭＳ ゴシック"/>
          <w:szCs w:val="21"/>
        </w:rPr>
      </w:pPr>
      <w:r w:rsidRPr="004B6419">
        <w:rPr>
          <w:rFonts w:ascii="HGｺﾞｼｯｸM" w:eastAsia="HGｺﾞｼｯｸM" w:hAnsi="ＭＳ ゴシック" w:hint="eastAsia"/>
          <w:szCs w:val="21"/>
        </w:rPr>
        <w:lastRenderedPageBreak/>
        <w:t>図１　計画の位置付け</w:t>
      </w:r>
    </w:p>
    <w:p w:rsidR="00613ECC" w:rsidRPr="004B6419" w:rsidRDefault="00D82A18" w:rsidP="00613ECC">
      <w:pPr>
        <w:jc w:val="left"/>
        <w:rPr>
          <w:rFonts w:ascii="HGｺﾞｼｯｸM" w:eastAsia="HGｺﾞｼｯｸM" w:hAnsi="ＭＳ ゴシック"/>
          <w:szCs w:val="21"/>
        </w:rPr>
      </w:pPr>
      <w:r w:rsidRPr="004B6419">
        <w:rPr>
          <w:rFonts w:ascii="HGｺﾞｼｯｸM" w:eastAsia="HGｺﾞｼｯｸM" w:hAnsi="ＭＳ ゴシック" w:hint="eastAsia"/>
          <w:noProof/>
          <w:szCs w:val="21"/>
        </w:rPr>
        <mc:AlternateContent>
          <mc:Choice Requires="wps">
            <w:drawing>
              <wp:anchor distT="45720" distB="45720" distL="114300" distR="114300" simplePos="0" relativeHeight="251801600" behindDoc="0" locked="0" layoutInCell="1" allowOverlap="1">
                <wp:simplePos x="0" y="0"/>
                <wp:positionH relativeFrom="column">
                  <wp:posOffset>3577590</wp:posOffset>
                </wp:positionH>
                <wp:positionV relativeFrom="paragraph">
                  <wp:posOffset>157480</wp:posOffset>
                </wp:positionV>
                <wp:extent cx="619125" cy="295275"/>
                <wp:effectExtent l="0" t="0" r="9525" b="9525"/>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solidFill>
                          <a:srgbClr val="FFFFFF"/>
                        </a:solidFill>
                        <a:ln w="9525">
                          <a:noFill/>
                          <a:miter lim="800000"/>
                          <a:headEnd/>
                          <a:tailEnd/>
                        </a:ln>
                      </wps:spPr>
                      <wps:txbx>
                        <w:txbxContent>
                          <w:p w:rsidR="00ED0756" w:rsidRPr="003E5AB5" w:rsidRDefault="00ED0756">
                            <w:pPr>
                              <w:rPr>
                                <w:rFonts w:ascii="HGｺﾞｼｯｸM" w:eastAsia="HGｺﾞｼｯｸM" w:hAnsiTheme="majorEastAsia"/>
                              </w:rPr>
                            </w:pPr>
                            <w:r w:rsidRPr="003E5AB5">
                              <w:rPr>
                                <w:rFonts w:ascii="HGｺﾞｼｯｸM" w:eastAsia="HGｺﾞｼｯｸM" w:hAnsiTheme="majorEastAsia" w:hint="eastAsia"/>
                              </w:rPr>
                              <w:t>水戸市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1.7pt;margin-top:12.4pt;width:48.75pt;height:23.25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" stroked="f">
                <v:textbox>
                  <w:txbxContent>
                    <w:p w:rsidR="00ED0756" w:rsidRPr="003E5AB5" w:rsidRDefault="00ED0756">
                      <w:pPr>
                        <w:rPr>
                          <w:rFonts w:ascii="HGｺﾞｼｯｸM" w:eastAsia="HGｺﾞｼｯｸM" w:hAnsiTheme="majorEastAsia"/>
                        </w:rPr>
                      </w:pPr>
                      <w:r w:rsidRPr="003E5AB5">
                        <w:rPr>
                          <w:rFonts w:ascii="HGｺﾞｼｯｸM" w:eastAsia="HGｺﾞｼｯｸM" w:hAnsiTheme="majorEastAsia" w:hint="eastAsia"/>
                        </w:rPr>
                        <w:t>水戸市</w:t>
                      </w:r>
                    </w:p>
                  </w:txbxContent>
                </v:textbox>
                <w10:wrap type="square"/>
              </v:shape>
            </w:pict>
          </mc:Fallback>
        </mc:AlternateContent>
      </w:r>
    </w:p>
    <w:p w:rsidR="00613ECC" w:rsidRPr="004B6419" w:rsidRDefault="00D82A18" w:rsidP="00613ECC">
      <w:pPr>
        <w:jc w:val="left"/>
        <w:rPr>
          <w:rFonts w:ascii="HGｺﾞｼｯｸM" w:eastAsia="HGｺﾞｼｯｸM" w:hAnsi="ＭＳ ゴシック"/>
          <w:szCs w:val="21"/>
        </w:rPr>
      </w:pPr>
      <w:r w:rsidRPr="004B6419">
        <w:rPr>
          <w:rFonts w:ascii="HGｺﾞｼｯｸM" w:eastAsia="HGｺﾞｼｯｸM" w:hAnsi="ＭＳ ゴシック" w:hint="eastAsia"/>
          <w:noProof/>
        </w:rPr>
        <mc:AlternateContent>
          <mc:Choice Requires="wps">
            <w:drawing>
              <wp:anchor distT="0" distB="0" distL="114300" distR="114300" simplePos="0" relativeHeight="251793408" behindDoc="0" locked="0" layoutInCell="1" allowOverlap="1">
                <wp:simplePos x="0" y="0"/>
                <wp:positionH relativeFrom="column">
                  <wp:posOffset>2215515</wp:posOffset>
                </wp:positionH>
                <wp:positionV relativeFrom="paragraph">
                  <wp:posOffset>71120</wp:posOffset>
                </wp:positionV>
                <wp:extent cx="3324225" cy="224790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3324225" cy="2247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0756" w:rsidRDefault="00ED0756" w:rsidP="00613ECC">
                            <w:pPr>
                              <w:ind w:firstLineChars="50" w:firstLine="105"/>
                              <w:rPr>
                                <w:color w:val="000000" w:themeColor="text1"/>
                              </w:rPr>
                            </w:pPr>
                          </w:p>
                          <w:p w:rsidR="00ED0756" w:rsidRPr="003E5AB5" w:rsidRDefault="00ED0756" w:rsidP="00D82A18">
                            <w:pPr>
                              <w:ind w:firstLineChars="100" w:firstLine="210"/>
                              <w:rPr>
                                <w:rFonts w:ascii="HGｺﾞｼｯｸM" w:eastAsia="HGｺﾞｼｯｸM" w:hAnsiTheme="majorEastAsia"/>
                                <w:color w:val="000000" w:themeColor="text1"/>
                              </w:rPr>
                            </w:pPr>
                            <w:r w:rsidRPr="003E5AB5">
                              <w:rPr>
                                <w:rFonts w:ascii="HGｺﾞｼｯｸM" w:eastAsia="HGｺﾞｼｯｸM" w:hAnsiTheme="majorEastAsia" w:hint="eastAsia"/>
                                <w:color w:val="000000" w:themeColor="text1"/>
                              </w:rPr>
                              <w:t>水戸市第６次総合計画 ― みと魁プラン ―</w:t>
                            </w:r>
                          </w:p>
                          <w:p w:rsidR="00ED0756" w:rsidRPr="003E5AB5" w:rsidRDefault="00ED0756" w:rsidP="00613ECC">
                            <w:pPr>
                              <w:ind w:firstLineChars="100" w:firstLine="210"/>
                              <w:rPr>
                                <w:rFonts w:ascii="HGｺﾞｼｯｸM" w:eastAsia="HGｺﾞｼｯｸM"/>
                                <w:color w:val="000000" w:themeColor="text1"/>
                              </w:rPr>
                            </w:pPr>
                          </w:p>
                          <w:p w:rsidR="00ED0756" w:rsidRPr="003E5AB5" w:rsidRDefault="00ED0756" w:rsidP="00613ECC">
                            <w:pPr>
                              <w:ind w:firstLineChars="100" w:firstLine="210"/>
                              <w:rPr>
                                <w:rFonts w:ascii="HGｺﾞｼｯｸM" w:eastAsia="HGｺﾞｼｯｸM"/>
                                <w:color w:val="000000" w:themeColor="text1"/>
                              </w:rPr>
                            </w:pPr>
                          </w:p>
                          <w:p w:rsidR="00ED0756" w:rsidRPr="003E5AB5" w:rsidRDefault="00ED0756" w:rsidP="00D82A18">
                            <w:pPr>
                              <w:ind w:firstLineChars="400" w:firstLine="840"/>
                              <w:rPr>
                                <w:rFonts w:ascii="HGｺﾞｼｯｸM" w:eastAsia="HGｺﾞｼｯｸM" w:hAnsiTheme="majorEastAsia"/>
                                <w:color w:val="000000" w:themeColor="text1"/>
                              </w:rPr>
                            </w:pPr>
                            <w:r w:rsidRPr="003E5AB5">
                              <w:rPr>
                                <w:rFonts w:ascii="HGｺﾞｼｯｸM" w:eastAsia="HGｺﾞｼｯｸM" w:hAnsiTheme="majorEastAsia" w:hint="eastAsia"/>
                                <w:color w:val="000000" w:themeColor="text1"/>
                              </w:rPr>
                              <w:t>水戸市公共施設等総合管理計画</w:t>
                            </w:r>
                          </w:p>
                          <w:p w:rsidR="00ED0756" w:rsidRPr="003E5AB5" w:rsidRDefault="00ED0756" w:rsidP="00613ECC">
                            <w:pPr>
                              <w:ind w:firstLineChars="100" w:firstLine="210"/>
                              <w:rPr>
                                <w:rFonts w:ascii="HGｺﾞｼｯｸM" w:eastAsia="HGｺﾞｼｯｸM"/>
                                <w:color w:val="000000" w:themeColor="text1"/>
                              </w:rPr>
                            </w:pPr>
                          </w:p>
                          <w:p w:rsidR="00ED0756" w:rsidRPr="003E5AB5" w:rsidRDefault="00ED0756" w:rsidP="00613ECC">
                            <w:pPr>
                              <w:ind w:firstLineChars="100" w:firstLine="210"/>
                              <w:rPr>
                                <w:rFonts w:ascii="HGｺﾞｼｯｸM" w:eastAsia="HGｺﾞｼｯｸM"/>
                                <w:color w:val="000000" w:themeColor="text1"/>
                              </w:rPr>
                            </w:pPr>
                          </w:p>
                          <w:p w:rsidR="00ED0756" w:rsidRPr="003E5AB5" w:rsidRDefault="00ED0756" w:rsidP="00D82A18">
                            <w:pPr>
                              <w:ind w:firstLineChars="500" w:firstLine="1050"/>
                              <w:rPr>
                                <w:rFonts w:ascii="HGｺﾞｼｯｸM" w:eastAsia="HGｺﾞｼｯｸM" w:hAnsiTheme="majorEastAsia"/>
                                <w:color w:val="000000" w:themeColor="text1"/>
                              </w:rPr>
                            </w:pPr>
                            <w:r w:rsidRPr="003E5AB5">
                              <w:rPr>
                                <w:rFonts w:ascii="HGｺﾞｼｯｸM" w:eastAsia="HGｺﾞｼｯｸM" w:hAnsiTheme="majorEastAsia" w:hint="eastAsia"/>
                                <w:color w:val="000000" w:themeColor="text1"/>
                              </w:rPr>
                              <w:t>水戸市駐車場長寿命化計画</w:t>
                            </w:r>
                          </w:p>
                          <w:p w:rsidR="00ED0756" w:rsidRDefault="00ED0756" w:rsidP="00613ECC">
                            <w:pPr>
                              <w:ind w:firstLineChars="200" w:firstLine="42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27" style="position:absolute;margin-left:174.45pt;margin-top:5.6pt;width:261.75pt;height:17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" filled="f" strokecolor="black [3213]" strokeweight="1pt">
                <v:stroke joinstyle="miter"/>
                <v:textbox>
                  <w:txbxContent>
                    <w:p w:rsidR="00ED0756" w:rsidRDefault="00ED0756" w:rsidP="00613ECC">
                      <w:pPr>
                        <w:ind w:firstLineChars="50" w:firstLine="105"/>
                        <w:rPr>
                          <w:color w:val="000000" w:themeColor="text1"/>
                        </w:rPr>
                      </w:pPr>
                    </w:p>
                    <w:p w:rsidR="00ED0756" w:rsidRPr="003E5AB5" w:rsidRDefault="00ED0756" w:rsidP="00D82A18">
                      <w:pPr>
                        <w:ind w:firstLineChars="100" w:firstLine="210"/>
                        <w:rPr>
                          <w:rFonts w:ascii="HGｺﾞｼｯｸM" w:eastAsia="HGｺﾞｼｯｸM" w:hAnsiTheme="majorEastAsia"/>
                          <w:color w:val="000000" w:themeColor="text1"/>
                        </w:rPr>
                      </w:pPr>
                      <w:r w:rsidRPr="003E5AB5">
                        <w:rPr>
                          <w:rFonts w:ascii="HGｺﾞｼｯｸM" w:eastAsia="HGｺﾞｼｯｸM" w:hAnsiTheme="majorEastAsia" w:hint="eastAsia"/>
                          <w:color w:val="000000" w:themeColor="text1"/>
                        </w:rPr>
                        <w:t xml:space="preserve">水戸市第６次総合計画 </w:t>
                      </w:r>
                      <w:r w:rsidRPr="003E5AB5">
                        <w:rPr>
                          <w:rFonts w:ascii="HGｺﾞｼｯｸM" w:eastAsia="HGｺﾞｼｯｸM" w:hAnsiTheme="majorEastAsia" w:hint="eastAsia"/>
                          <w:color w:val="000000" w:themeColor="text1"/>
                        </w:rPr>
                        <w:t>― みと魁プラン ―</w:t>
                      </w:r>
                    </w:p>
                    <w:p w:rsidR="00ED0756" w:rsidRPr="003E5AB5" w:rsidRDefault="00ED0756" w:rsidP="00613ECC">
                      <w:pPr>
                        <w:ind w:firstLineChars="100" w:firstLine="210"/>
                        <w:rPr>
                          <w:rFonts w:ascii="HGｺﾞｼｯｸM" w:eastAsia="HGｺﾞｼｯｸM"/>
                          <w:color w:val="000000" w:themeColor="text1"/>
                        </w:rPr>
                      </w:pPr>
                    </w:p>
                    <w:p w:rsidR="00ED0756" w:rsidRPr="003E5AB5" w:rsidRDefault="00ED0756" w:rsidP="00613ECC">
                      <w:pPr>
                        <w:ind w:firstLineChars="100" w:firstLine="210"/>
                        <w:rPr>
                          <w:rFonts w:ascii="HGｺﾞｼｯｸM" w:eastAsia="HGｺﾞｼｯｸM"/>
                          <w:color w:val="000000" w:themeColor="text1"/>
                        </w:rPr>
                      </w:pPr>
                    </w:p>
                    <w:p w:rsidR="00ED0756" w:rsidRPr="003E5AB5" w:rsidRDefault="00ED0756" w:rsidP="00D82A18">
                      <w:pPr>
                        <w:ind w:firstLineChars="400" w:firstLine="840"/>
                        <w:rPr>
                          <w:rFonts w:ascii="HGｺﾞｼｯｸM" w:eastAsia="HGｺﾞｼｯｸM" w:hAnsiTheme="majorEastAsia"/>
                          <w:color w:val="000000" w:themeColor="text1"/>
                        </w:rPr>
                      </w:pPr>
                      <w:r w:rsidRPr="003E5AB5">
                        <w:rPr>
                          <w:rFonts w:ascii="HGｺﾞｼｯｸM" w:eastAsia="HGｺﾞｼｯｸM" w:hAnsiTheme="majorEastAsia" w:hint="eastAsia"/>
                          <w:color w:val="000000" w:themeColor="text1"/>
                        </w:rPr>
                        <w:t>水戸市公共施設等総合管理計画</w:t>
                      </w:r>
                    </w:p>
                    <w:p w:rsidR="00ED0756" w:rsidRPr="003E5AB5" w:rsidRDefault="00ED0756" w:rsidP="00613ECC">
                      <w:pPr>
                        <w:ind w:firstLineChars="100" w:firstLine="210"/>
                        <w:rPr>
                          <w:rFonts w:ascii="HGｺﾞｼｯｸM" w:eastAsia="HGｺﾞｼｯｸM"/>
                          <w:color w:val="000000" w:themeColor="text1"/>
                        </w:rPr>
                      </w:pPr>
                    </w:p>
                    <w:p w:rsidR="00ED0756" w:rsidRPr="003E5AB5" w:rsidRDefault="00ED0756" w:rsidP="00613ECC">
                      <w:pPr>
                        <w:ind w:firstLineChars="100" w:firstLine="210"/>
                        <w:rPr>
                          <w:rFonts w:ascii="HGｺﾞｼｯｸM" w:eastAsia="HGｺﾞｼｯｸM"/>
                          <w:color w:val="000000" w:themeColor="text1"/>
                        </w:rPr>
                      </w:pPr>
                    </w:p>
                    <w:p w:rsidR="00ED0756" w:rsidRPr="003E5AB5" w:rsidRDefault="00ED0756" w:rsidP="00D82A18">
                      <w:pPr>
                        <w:ind w:firstLineChars="500" w:firstLine="1050"/>
                        <w:rPr>
                          <w:rFonts w:ascii="HGｺﾞｼｯｸM" w:eastAsia="HGｺﾞｼｯｸM" w:hAnsiTheme="majorEastAsia"/>
                          <w:color w:val="000000" w:themeColor="text1"/>
                        </w:rPr>
                      </w:pPr>
                      <w:r w:rsidRPr="003E5AB5">
                        <w:rPr>
                          <w:rFonts w:ascii="HGｺﾞｼｯｸM" w:eastAsia="HGｺﾞｼｯｸM" w:hAnsiTheme="majorEastAsia" w:hint="eastAsia"/>
                          <w:color w:val="000000" w:themeColor="text1"/>
                        </w:rPr>
                        <w:t>水戸市駐車場長寿命化計画</w:t>
                      </w:r>
                    </w:p>
                    <w:p w:rsidR="00ED0756" w:rsidRDefault="00ED0756" w:rsidP="00613ECC">
                      <w:pPr>
                        <w:ind w:firstLineChars="200" w:firstLine="420"/>
                        <w:rPr>
                          <w:color w:val="000000" w:themeColor="text1"/>
                        </w:rPr>
                      </w:pPr>
                    </w:p>
                  </w:txbxContent>
                </v:textbox>
              </v:roundrect>
            </w:pict>
          </mc:Fallback>
        </mc:AlternateContent>
      </w:r>
    </w:p>
    <w:p w:rsidR="00613ECC" w:rsidRPr="004B6419" w:rsidRDefault="00613ECC" w:rsidP="00613ECC">
      <w:pPr>
        <w:jc w:val="left"/>
        <w:rPr>
          <w:rFonts w:ascii="HGｺﾞｼｯｸM" w:eastAsia="HGｺﾞｼｯｸM" w:hAnsi="ＭＳ ゴシック"/>
          <w:szCs w:val="21"/>
        </w:rPr>
      </w:pPr>
      <w:r w:rsidRPr="004B6419">
        <w:rPr>
          <w:rFonts w:ascii="HGｺﾞｼｯｸM" w:eastAsia="HGｺﾞｼｯｸM" w:hAnsi="ＭＳ ゴシック" w:hint="eastAsia"/>
          <w:noProof/>
        </w:rPr>
        <mc:AlternateContent>
          <mc:Choice Requires="wps">
            <w:drawing>
              <wp:anchor distT="0" distB="0" distL="114300" distR="114300" simplePos="0" relativeHeight="251794432" behindDoc="0" locked="0" layoutInCell="1" allowOverlap="1">
                <wp:simplePos x="0" y="0"/>
                <wp:positionH relativeFrom="column">
                  <wp:posOffset>2406015</wp:posOffset>
                </wp:positionH>
                <wp:positionV relativeFrom="paragraph">
                  <wp:posOffset>146685</wp:posOffset>
                </wp:positionV>
                <wp:extent cx="2914650" cy="372745"/>
                <wp:effectExtent l="0" t="0" r="19050" b="27305"/>
                <wp:wrapNone/>
                <wp:docPr id="35" name="正方形/長方形 35"/>
                <wp:cNvGraphicFramePr/>
                <a:graphic xmlns:a="http://schemas.openxmlformats.org/drawingml/2006/main">
                  <a:graphicData uri="http://schemas.microsoft.com/office/word/2010/wordprocessingShape">
                    <wps:wsp>
                      <wps:cNvSpPr/>
                      <wps:spPr>
                        <a:xfrm>
                          <a:off x="0" y="0"/>
                          <a:ext cx="2914650" cy="372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6C6D6D" id="正方形/長方形 35" o:spid="_x0000_s1026" style="position:absolute;left:0;text-align:left;margin-left:189.45pt;margin-top:11.55pt;width:229.5pt;height:29.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" filled="f" strokecolor="black [3213]" strokeweight="1pt"/>
            </w:pict>
          </mc:Fallback>
        </mc:AlternateContent>
      </w:r>
    </w:p>
    <w:p w:rsidR="00613ECC" w:rsidRPr="004B6419" w:rsidRDefault="00613ECC" w:rsidP="00613ECC">
      <w:pPr>
        <w:jc w:val="left"/>
        <w:rPr>
          <w:rFonts w:ascii="HGｺﾞｼｯｸM" w:eastAsia="HGｺﾞｼｯｸM" w:hAnsi="ＭＳ ゴシック"/>
          <w:szCs w:val="21"/>
        </w:rPr>
      </w:pPr>
    </w:p>
    <w:p w:rsidR="00613ECC" w:rsidRPr="004B6419" w:rsidRDefault="00534B63" w:rsidP="00613ECC">
      <w:pPr>
        <w:jc w:val="left"/>
        <w:rPr>
          <w:rFonts w:ascii="HGｺﾞｼｯｸM" w:eastAsia="HGｺﾞｼｯｸM" w:hAnsi="ＭＳ ゴシック"/>
          <w:szCs w:val="21"/>
        </w:rPr>
      </w:pPr>
      <w:r w:rsidRPr="004B6419">
        <w:rPr>
          <w:rFonts w:ascii="HGｺﾞｼｯｸM" w:eastAsia="HGｺﾞｼｯｸM" w:hAnsi="ＭＳ ゴシック" w:hint="eastAsia"/>
          <w:noProof/>
        </w:rPr>
        <mc:AlternateContent>
          <mc:Choice Requires="wps">
            <w:drawing>
              <wp:anchor distT="0" distB="0" distL="114300" distR="114300" simplePos="0" relativeHeight="251792384" behindDoc="0" locked="0" layoutInCell="1" allowOverlap="1">
                <wp:simplePos x="0" y="0"/>
                <wp:positionH relativeFrom="column">
                  <wp:posOffset>834390</wp:posOffset>
                </wp:positionH>
                <wp:positionV relativeFrom="paragraph">
                  <wp:posOffset>188899</wp:posOffset>
                </wp:positionV>
                <wp:extent cx="341630" cy="266700"/>
                <wp:effectExtent l="0" t="0" r="1270" b="0"/>
                <wp:wrapNone/>
                <wp:docPr id="31" name="正方形/長方形 31"/>
                <wp:cNvGraphicFramePr/>
                <a:graphic xmlns:a="http://schemas.openxmlformats.org/drawingml/2006/main">
                  <a:graphicData uri="http://schemas.microsoft.com/office/word/2010/wordprocessingShape">
                    <wps:wsp>
                      <wps:cNvSpPr/>
                      <wps:spPr>
                        <a:xfrm>
                          <a:off x="0" y="0"/>
                          <a:ext cx="34163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0756" w:rsidRPr="003E5AB5" w:rsidRDefault="00ED0756" w:rsidP="00613ECC">
                            <w:pPr>
                              <w:spacing w:line="240" w:lineRule="exact"/>
                              <w:jc w:val="center"/>
                              <w:rPr>
                                <w:rFonts w:ascii="HGｺﾞｼｯｸM" w:eastAsia="HGｺﾞｼｯｸM" w:hAnsiTheme="majorEastAsia"/>
                                <w:color w:val="000000" w:themeColor="text1"/>
                              </w:rPr>
                            </w:pPr>
                            <w:r w:rsidRPr="003E5AB5">
                              <w:rPr>
                                <w:rFonts w:ascii="HGｺﾞｼｯｸM" w:eastAsia="HGｺﾞｼｯｸM" w:hAnsiTheme="majorEastAsia" w:hint="eastAsia"/>
                                <w:color w:val="000000" w:themeColor="text1"/>
                              </w:rPr>
                              <w:t>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8" style="position:absolute;margin-left:65.7pt;margin-top:14.85pt;width:26.9pt;height:2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" fillcolor="white [3212]" stroked="f" strokeweight="1pt">
                <v:textbox>
                  <w:txbxContent>
                    <w:p w:rsidR="00ED0756" w:rsidRPr="003E5AB5" w:rsidRDefault="00ED0756" w:rsidP="00613ECC">
                      <w:pPr>
                        <w:spacing w:line="240" w:lineRule="exact"/>
                        <w:jc w:val="center"/>
                        <w:rPr>
                          <w:rFonts w:ascii="HGｺﾞｼｯｸM" w:eastAsia="HGｺﾞｼｯｸM" w:hAnsiTheme="majorEastAsia"/>
                          <w:color w:val="000000" w:themeColor="text1"/>
                        </w:rPr>
                      </w:pPr>
                      <w:r w:rsidRPr="003E5AB5">
                        <w:rPr>
                          <w:rFonts w:ascii="HGｺﾞｼｯｸM" w:eastAsia="HGｺﾞｼｯｸM" w:hAnsiTheme="majorEastAsia" w:hint="eastAsia"/>
                          <w:color w:val="000000" w:themeColor="text1"/>
                        </w:rPr>
                        <w:t>国</w:t>
                      </w:r>
                    </w:p>
                  </w:txbxContent>
                </v:textbox>
              </v:rect>
            </w:pict>
          </mc:Fallback>
        </mc:AlternateContent>
      </w:r>
      <w:r w:rsidR="00D82A18" w:rsidRPr="004B6419">
        <w:rPr>
          <w:rFonts w:ascii="HGｺﾞｼｯｸM" w:eastAsia="HGｺﾞｼｯｸM" w:hAnsi="ＭＳ ゴシック" w:hint="eastAsia"/>
          <w:noProof/>
        </w:rPr>
        <mc:AlternateContent>
          <mc:Choice Requires="wps">
            <w:drawing>
              <wp:anchor distT="0" distB="0" distL="114300" distR="114300" simplePos="0" relativeHeight="251798528" behindDoc="0" locked="0" layoutInCell="1" allowOverlap="1">
                <wp:simplePos x="0" y="0"/>
                <wp:positionH relativeFrom="column">
                  <wp:posOffset>3815715</wp:posOffset>
                </wp:positionH>
                <wp:positionV relativeFrom="paragraph">
                  <wp:posOffset>88265</wp:posOffset>
                </wp:positionV>
                <wp:extent cx="152400" cy="276225"/>
                <wp:effectExtent l="19050" t="0" r="19050" b="47625"/>
                <wp:wrapNone/>
                <wp:docPr id="33" name="下矢印 33"/>
                <wp:cNvGraphicFramePr/>
                <a:graphic xmlns:a="http://schemas.openxmlformats.org/drawingml/2006/main">
                  <a:graphicData uri="http://schemas.microsoft.com/office/word/2010/wordprocessingShape">
                    <wps:wsp>
                      <wps:cNvSpPr/>
                      <wps:spPr>
                        <a:xfrm>
                          <a:off x="0" y="0"/>
                          <a:ext cx="152400" cy="276225"/>
                        </a:xfrm>
                        <a:prstGeom prst="downArrow">
                          <a:avLst/>
                        </a:prstGeom>
                        <a:pattFill prst="pct5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017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 o:spid="_x0000_s1026" type="#_x0000_t67" style="position:absolute;left:0;text-align:left;margin-left:300.45pt;margin-top:6.95pt;width:12pt;height:2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" adj="15641" fillcolor="black [3213]" strokecolor="black [3213]" strokeweight="1pt">
                <v:fill r:id="rId10" o:title="" color2="white [3212]" type="pattern"/>
              </v:shape>
            </w:pict>
          </mc:Fallback>
        </mc:AlternateContent>
      </w:r>
      <w:r w:rsidR="00613ECC" w:rsidRPr="004B6419">
        <w:rPr>
          <w:rFonts w:ascii="HGｺﾞｼｯｸM" w:eastAsia="HGｺﾞｼｯｸM" w:hAnsi="ＭＳ ゴシック" w:hint="eastAsia"/>
          <w:szCs w:val="21"/>
        </w:rPr>
        <w:t xml:space="preserve">　　　　　　　</w:t>
      </w:r>
    </w:p>
    <w:p w:rsidR="00613ECC" w:rsidRPr="004B6419" w:rsidRDefault="004923F4" w:rsidP="00613ECC">
      <w:pPr>
        <w:jc w:val="left"/>
        <w:rPr>
          <w:rFonts w:ascii="HGｺﾞｼｯｸM" w:eastAsia="HGｺﾞｼｯｸM" w:hAnsi="ＭＳ ゴシック"/>
          <w:szCs w:val="21"/>
        </w:rPr>
      </w:pPr>
      <w:r w:rsidRPr="004B6419">
        <w:rPr>
          <w:rFonts w:ascii="HGｺﾞｼｯｸM" w:eastAsia="HGｺﾞｼｯｸM" w:hAnsi="ＭＳ ゴシック" w:hint="eastAsia"/>
          <w:noProof/>
        </w:rPr>
        <mc:AlternateContent>
          <mc:Choice Requires="wps">
            <w:drawing>
              <wp:anchor distT="0" distB="0" distL="114300" distR="114300" simplePos="0" relativeHeight="251791360" behindDoc="0" locked="0" layoutInCell="1" allowOverlap="1">
                <wp:simplePos x="0" y="0"/>
                <wp:positionH relativeFrom="column">
                  <wp:posOffset>72390</wp:posOffset>
                </wp:positionH>
                <wp:positionV relativeFrom="paragraph">
                  <wp:posOffset>116205</wp:posOffset>
                </wp:positionV>
                <wp:extent cx="1866900" cy="469900"/>
                <wp:effectExtent l="0" t="0" r="19050" b="25400"/>
                <wp:wrapNone/>
                <wp:docPr id="32" name="角丸四角形 32"/>
                <wp:cNvGraphicFramePr/>
                <a:graphic xmlns:a="http://schemas.openxmlformats.org/drawingml/2006/main">
                  <a:graphicData uri="http://schemas.microsoft.com/office/word/2010/wordprocessingShape">
                    <wps:wsp>
                      <wps:cNvSpPr/>
                      <wps:spPr>
                        <a:xfrm>
                          <a:off x="0" y="0"/>
                          <a:ext cx="1866900" cy="469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03AEA" id="角丸四角形 32" o:spid="_x0000_s1026" style="position:absolute;left:0;text-align:left;margin-left:5.7pt;margin-top:9.15pt;width:147pt;height:3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" filled="f" strokecolor="black [3213]" strokeweight="1pt">
                <v:stroke joinstyle="miter"/>
              </v:roundrect>
            </w:pict>
          </mc:Fallback>
        </mc:AlternateContent>
      </w:r>
      <w:r w:rsidR="00D82A18" w:rsidRPr="004B6419">
        <w:rPr>
          <w:rFonts w:ascii="HGｺﾞｼｯｸM" w:eastAsia="HGｺﾞｼｯｸM" w:hAnsi="ＭＳ ゴシック" w:hint="eastAsia"/>
          <w:noProof/>
        </w:rPr>
        <mc:AlternateContent>
          <mc:Choice Requires="wps">
            <w:drawing>
              <wp:anchor distT="0" distB="0" distL="114300" distR="114300" simplePos="0" relativeHeight="251795456" behindDoc="0" locked="0" layoutInCell="1" allowOverlap="1">
                <wp:simplePos x="0" y="0"/>
                <wp:positionH relativeFrom="column">
                  <wp:posOffset>2805430</wp:posOffset>
                </wp:positionH>
                <wp:positionV relativeFrom="paragraph">
                  <wp:posOffset>154305</wp:posOffset>
                </wp:positionV>
                <wp:extent cx="2143125" cy="360680"/>
                <wp:effectExtent l="0" t="0" r="28575" b="20320"/>
                <wp:wrapNone/>
                <wp:docPr id="29" name="正方形/長方形 29"/>
                <wp:cNvGraphicFramePr/>
                <a:graphic xmlns:a="http://schemas.openxmlformats.org/drawingml/2006/main">
                  <a:graphicData uri="http://schemas.microsoft.com/office/word/2010/wordprocessingShape">
                    <wps:wsp>
                      <wps:cNvSpPr/>
                      <wps:spPr>
                        <a:xfrm>
                          <a:off x="0" y="0"/>
                          <a:ext cx="2143125" cy="360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D3A48C7" id="正方形/長方形 29" o:spid="_x0000_s1026" style="position:absolute;left:0;text-align:left;margin-left:220.9pt;margin-top:12.15pt;width:168.75pt;height:28.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" filled="f" strokecolor="black [3213]" strokeweight="1pt"/>
            </w:pict>
          </mc:Fallback>
        </mc:AlternateContent>
      </w:r>
    </w:p>
    <w:p w:rsidR="00613ECC" w:rsidRPr="004B6419" w:rsidRDefault="00613ECC" w:rsidP="00613ECC">
      <w:pPr>
        <w:jc w:val="left"/>
        <w:rPr>
          <w:rFonts w:ascii="HGｺﾞｼｯｸM" w:eastAsia="HGｺﾞｼｯｸM" w:hAnsi="ＭＳ ゴシック"/>
          <w:szCs w:val="21"/>
        </w:rPr>
      </w:pPr>
      <w:r w:rsidRPr="004B6419">
        <w:rPr>
          <w:rFonts w:ascii="HGｺﾞｼｯｸM" w:eastAsia="HGｺﾞｼｯｸM" w:hAnsi="ＭＳ ゴシック" w:hint="eastAsia"/>
          <w:noProof/>
        </w:rPr>
        <mc:AlternateContent>
          <mc:Choice Requires="wps">
            <w:drawing>
              <wp:anchor distT="0" distB="0" distL="114300" distR="114300" simplePos="0" relativeHeight="251797504" behindDoc="0" locked="0" layoutInCell="1" allowOverlap="1">
                <wp:simplePos x="0" y="0"/>
                <wp:positionH relativeFrom="column">
                  <wp:posOffset>1940864</wp:posOffset>
                </wp:positionH>
                <wp:positionV relativeFrom="paragraph">
                  <wp:posOffset>46990</wp:posOffset>
                </wp:positionV>
                <wp:extent cx="866692" cy="148563"/>
                <wp:effectExtent l="0" t="19050" r="29210" b="42545"/>
                <wp:wrapNone/>
                <wp:docPr id="23" name="右矢印 23"/>
                <wp:cNvGraphicFramePr/>
                <a:graphic xmlns:a="http://schemas.openxmlformats.org/drawingml/2006/main">
                  <a:graphicData uri="http://schemas.microsoft.com/office/word/2010/wordprocessingShape">
                    <wps:wsp>
                      <wps:cNvSpPr/>
                      <wps:spPr>
                        <a:xfrm>
                          <a:off x="0" y="0"/>
                          <a:ext cx="866692" cy="148563"/>
                        </a:xfrm>
                        <a:prstGeom prst="rightArrow">
                          <a:avLst/>
                        </a:prstGeom>
                        <a:pattFill prst="pct5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5FC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152.8pt;margin-top:3.7pt;width:68.25pt;height:11.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" adj="19749" fillcolor="black [3213]" strokecolor="black [3213]" strokeweight="1pt">
                <v:fill r:id="rId10" o:title="" color2="white [3212]" type="pattern"/>
              </v:shape>
            </w:pict>
          </mc:Fallback>
        </mc:AlternateContent>
      </w:r>
      <w:r w:rsidRPr="004B6419">
        <w:rPr>
          <w:rFonts w:ascii="HGｺﾞｼｯｸM" w:eastAsia="HGｺﾞｼｯｸM" w:hAnsi="ＭＳ ゴシック" w:hint="eastAsia"/>
          <w:szCs w:val="21"/>
        </w:rPr>
        <w:t xml:space="preserve">　 インフラ長寿命化基本計画</w:t>
      </w:r>
    </w:p>
    <w:p w:rsidR="00613ECC" w:rsidRPr="004B6419" w:rsidRDefault="00613ECC" w:rsidP="00613ECC">
      <w:pPr>
        <w:jc w:val="left"/>
        <w:rPr>
          <w:rFonts w:ascii="HGｺﾞｼｯｸM" w:eastAsia="HGｺﾞｼｯｸM" w:hAnsi="ＭＳ ゴシック"/>
          <w:szCs w:val="21"/>
        </w:rPr>
      </w:pPr>
      <w:r w:rsidRPr="004B6419">
        <w:rPr>
          <w:rFonts w:ascii="HGｺﾞｼｯｸM" w:eastAsia="HGｺﾞｼｯｸM" w:hAnsi="ＭＳ ゴシック" w:hint="eastAsia"/>
          <w:noProof/>
        </w:rPr>
        <mc:AlternateContent>
          <mc:Choice Requires="wps">
            <w:drawing>
              <wp:anchor distT="0" distB="0" distL="114300" distR="114300" simplePos="0" relativeHeight="251799552" behindDoc="0" locked="0" layoutInCell="1" allowOverlap="1">
                <wp:simplePos x="0" y="0"/>
                <wp:positionH relativeFrom="column">
                  <wp:posOffset>3815715</wp:posOffset>
                </wp:positionH>
                <wp:positionV relativeFrom="paragraph">
                  <wp:posOffset>95885</wp:posOffset>
                </wp:positionV>
                <wp:extent cx="161925" cy="276225"/>
                <wp:effectExtent l="19050" t="0" r="28575" b="47625"/>
                <wp:wrapNone/>
                <wp:docPr id="21" name="下矢印 21"/>
                <wp:cNvGraphicFramePr/>
                <a:graphic xmlns:a="http://schemas.openxmlformats.org/drawingml/2006/main">
                  <a:graphicData uri="http://schemas.microsoft.com/office/word/2010/wordprocessingShape">
                    <wps:wsp>
                      <wps:cNvSpPr/>
                      <wps:spPr>
                        <a:xfrm>
                          <a:off x="0" y="0"/>
                          <a:ext cx="161925" cy="276225"/>
                        </a:xfrm>
                        <a:prstGeom prst="downArrow">
                          <a:avLst/>
                        </a:prstGeom>
                        <a:pattFill prst="pct5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EC783" id="下矢印 21" o:spid="_x0000_s1026" type="#_x0000_t67" style="position:absolute;left:0;text-align:left;margin-left:300.45pt;margin-top:7.55pt;width:12.75pt;height:21.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" adj="15269" fillcolor="black [3213]" strokecolor="black [3213]" strokeweight="1pt">
                <v:fill r:id="rId10" o:title="" color2="white [3212]" type="pattern"/>
              </v:shape>
            </w:pict>
          </mc:Fallback>
        </mc:AlternateContent>
      </w:r>
    </w:p>
    <w:p w:rsidR="00613ECC" w:rsidRPr="004B6419" w:rsidRDefault="00D82A18" w:rsidP="00613ECC">
      <w:pPr>
        <w:jc w:val="left"/>
        <w:rPr>
          <w:rFonts w:ascii="HGｺﾞｼｯｸM" w:eastAsia="HGｺﾞｼｯｸM" w:hAnsi="ＭＳ ゴシック"/>
          <w:szCs w:val="21"/>
        </w:rPr>
      </w:pPr>
      <w:r w:rsidRPr="004B6419">
        <w:rPr>
          <w:rFonts w:ascii="HGｺﾞｼｯｸM" w:eastAsia="HGｺﾞｼｯｸM" w:hAnsi="ＭＳ ゴシック" w:hint="eastAsia"/>
          <w:noProof/>
        </w:rPr>
        <mc:AlternateContent>
          <mc:Choice Requires="wps">
            <w:drawing>
              <wp:anchor distT="0" distB="0" distL="114300" distR="114300" simplePos="0" relativeHeight="251796480" behindDoc="0" locked="0" layoutInCell="1" allowOverlap="1">
                <wp:simplePos x="0" y="0"/>
                <wp:positionH relativeFrom="column">
                  <wp:posOffset>2958465</wp:posOffset>
                </wp:positionH>
                <wp:positionV relativeFrom="paragraph">
                  <wp:posOffset>171450</wp:posOffset>
                </wp:positionV>
                <wp:extent cx="1885950" cy="349885"/>
                <wp:effectExtent l="0" t="0" r="19050" b="12065"/>
                <wp:wrapNone/>
                <wp:docPr id="22" name="正方形/長方形 22"/>
                <wp:cNvGraphicFramePr/>
                <a:graphic xmlns:a="http://schemas.openxmlformats.org/drawingml/2006/main">
                  <a:graphicData uri="http://schemas.microsoft.com/office/word/2010/wordprocessingShape">
                    <wps:wsp>
                      <wps:cNvSpPr/>
                      <wps:spPr>
                        <a:xfrm>
                          <a:off x="0" y="0"/>
                          <a:ext cx="1885950" cy="349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C035B" id="正方形/長方形 22" o:spid="_x0000_s1026" style="position:absolute;left:0;text-align:left;margin-left:232.95pt;margin-top:13.5pt;width:148.5pt;height:27.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" filled="f" strokecolor="black [3213]" strokeweight="1pt"/>
            </w:pict>
          </mc:Fallback>
        </mc:AlternateContent>
      </w:r>
    </w:p>
    <w:p w:rsidR="00613ECC" w:rsidRPr="004B6419" w:rsidRDefault="00613ECC" w:rsidP="00613ECC">
      <w:pPr>
        <w:jc w:val="left"/>
        <w:rPr>
          <w:rFonts w:ascii="HGｺﾞｼｯｸM" w:eastAsia="HGｺﾞｼｯｸM" w:hAnsi="ＭＳ ゴシック"/>
          <w:szCs w:val="21"/>
        </w:rPr>
      </w:pPr>
    </w:p>
    <w:p w:rsidR="00613ECC" w:rsidRPr="00B94280" w:rsidRDefault="00613ECC" w:rsidP="00613ECC">
      <w:pPr>
        <w:jc w:val="left"/>
        <w:rPr>
          <w:rFonts w:ascii="ＭＳ ゴシック" w:eastAsia="ＭＳ ゴシック" w:hAnsi="ＭＳ ゴシック"/>
          <w:szCs w:val="21"/>
        </w:rPr>
      </w:pPr>
    </w:p>
    <w:p w:rsidR="00613ECC" w:rsidRPr="00B94280" w:rsidRDefault="00613ECC" w:rsidP="00613ECC">
      <w:pPr>
        <w:jc w:val="left"/>
        <w:rPr>
          <w:rFonts w:ascii="ＭＳ ゴシック" w:eastAsia="ＭＳ ゴシック" w:hAnsi="ＭＳ ゴシック"/>
          <w:szCs w:val="21"/>
        </w:rPr>
      </w:pPr>
    </w:p>
    <w:p w:rsidR="00613ECC" w:rsidRPr="00B94280" w:rsidRDefault="00613ECC" w:rsidP="00175BA6">
      <w:pPr>
        <w:jc w:val="left"/>
        <w:rPr>
          <w:rFonts w:ascii="ＭＳ ゴシック" w:eastAsia="ＭＳ ゴシック" w:hAnsi="ＭＳ ゴシック"/>
          <w:szCs w:val="21"/>
        </w:rPr>
      </w:pPr>
    </w:p>
    <w:p w:rsidR="00175BA6" w:rsidRPr="00C93C29" w:rsidRDefault="00175BA6" w:rsidP="00175BA6">
      <w:pPr>
        <w:jc w:val="left"/>
        <w:rPr>
          <w:rFonts w:asciiTheme="majorEastAsia" w:eastAsiaTheme="majorEastAsia" w:hAnsiTheme="majorEastAsia"/>
          <w:szCs w:val="21"/>
        </w:rPr>
      </w:pPr>
      <w:r w:rsidRPr="00C93C29">
        <w:rPr>
          <w:rFonts w:asciiTheme="majorEastAsia" w:eastAsiaTheme="majorEastAsia" w:hAnsiTheme="majorEastAsia" w:hint="eastAsia"/>
          <w:szCs w:val="21"/>
        </w:rPr>
        <w:t>２　計画の期間</w:t>
      </w:r>
    </w:p>
    <w:p w:rsidR="00C93C29" w:rsidRDefault="007D04D0" w:rsidP="00175BA6">
      <w:pPr>
        <w:ind w:left="210" w:hangingChars="100" w:hanging="210"/>
        <w:jc w:val="left"/>
        <w:rPr>
          <w:rFonts w:asciiTheme="minorEastAsia" w:hAnsiTheme="minorEastAsia"/>
          <w:szCs w:val="21"/>
        </w:rPr>
      </w:pPr>
      <w:r>
        <w:rPr>
          <w:rFonts w:asciiTheme="minorEastAsia" w:hAnsiTheme="minorEastAsia" w:hint="eastAsia"/>
          <w:szCs w:val="21"/>
        </w:rPr>
        <w:t xml:space="preserve">　　本計画の期間については，</w:t>
      </w:r>
      <w:r w:rsidR="001D42F8">
        <w:rPr>
          <w:rFonts w:asciiTheme="minorEastAsia" w:hAnsiTheme="minorEastAsia" w:hint="eastAsia"/>
          <w:szCs w:val="21"/>
        </w:rPr>
        <w:t>2021（</w:t>
      </w:r>
      <w:r w:rsidR="007A39F1">
        <w:rPr>
          <w:rFonts w:asciiTheme="minorEastAsia" w:hAnsiTheme="minorEastAsia" w:hint="eastAsia"/>
          <w:szCs w:val="21"/>
        </w:rPr>
        <w:t>令和３</w:t>
      </w:r>
      <w:r w:rsidR="001D42F8">
        <w:rPr>
          <w:rFonts w:asciiTheme="minorEastAsia" w:hAnsiTheme="minorEastAsia" w:hint="eastAsia"/>
          <w:szCs w:val="21"/>
        </w:rPr>
        <w:t>）</w:t>
      </w:r>
      <w:r>
        <w:rPr>
          <w:rFonts w:asciiTheme="minorEastAsia" w:hAnsiTheme="minorEastAsia" w:hint="eastAsia"/>
          <w:szCs w:val="21"/>
        </w:rPr>
        <w:t>年度から</w:t>
      </w:r>
      <w:r w:rsidR="001D42F8">
        <w:rPr>
          <w:rFonts w:asciiTheme="minorEastAsia" w:hAnsiTheme="minorEastAsia" w:hint="eastAsia"/>
          <w:szCs w:val="21"/>
        </w:rPr>
        <w:t>2030（</w:t>
      </w:r>
      <w:r w:rsidR="007A39F1">
        <w:rPr>
          <w:rFonts w:asciiTheme="minorEastAsia" w:hAnsiTheme="minorEastAsia" w:hint="eastAsia"/>
          <w:szCs w:val="21"/>
        </w:rPr>
        <w:t>令和12</w:t>
      </w:r>
      <w:r w:rsidR="001D42F8">
        <w:rPr>
          <w:rFonts w:asciiTheme="minorEastAsia" w:hAnsiTheme="minorEastAsia" w:hint="eastAsia"/>
          <w:szCs w:val="21"/>
        </w:rPr>
        <w:t>）</w:t>
      </w:r>
      <w:r w:rsidR="007A39F1">
        <w:rPr>
          <w:rFonts w:asciiTheme="minorEastAsia" w:hAnsiTheme="minorEastAsia" w:hint="eastAsia"/>
          <w:szCs w:val="21"/>
        </w:rPr>
        <w:t>年度</w:t>
      </w:r>
      <w:r w:rsidR="00175BA6">
        <w:rPr>
          <w:rFonts w:asciiTheme="minorEastAsia" w:hAnsiTheme="minorEastAsia" w:hint="eastAsia"/>
          <w:szCs w:val="21"/>
        </w:rPr>
        <w:t>までの10年間とします。ただし，施設設備の状態，計画の進捗状況，社会情勢の変化等を踏まえ，必要に応じて計画を見直していくものとします。</w:t>
      </w:r>
      <w:r w:rsidR="00E73744">
        <w:rPr>
          <w:rFonts w:asciiTheme="minorEastAsia" w:hAnsiTheme="minorEastAsia" w:hint="eastAsia"/>
          <w:szCs w:val="21"/>
        </w:rPr>
        <w:t xml:space="preserve">　　</w:t>
      </w:r>
    </w:p>
    <w:p w:rsidR="00C93C29" w:rsidRDefault="00C93C29">
      <w:pPr>
        <w:widowControl/>
        <w:jc w:val="left"/>
        <w:rPr>
          <w:rFonts w:asciiTheme="minorEastAsia" w:hAnsiTheme="minorEastAsia"/>
          <w:szCs w:val="21"/>
        </w:rPr>
      </w:pPr>
      <w:r>
        <w:rPr>
          <w:rFonts w:asciiTheme="minorEastAsia" w:hAnsiTheme="minorEastAsia"/>
          <w:szCs w:val="21"/>
        </w:rPr>
        <w:br w:type="page"/>
      </w:r>
    </w:p>
    <w:p w:rsidR="00C93C29" w:rsidRPr="006B1963" w:rsidRDefault="000A15AD" w:rsidP="00C93C29">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第２章　</w:t>
      </w:r>
      <w:r w:rsidR="00C93C29" w:rsidRPr="006B1963">
        <w:rPr>
          <w:rFonts w:asciiTheme="majorEastAsia" w:eastAsiaTheme="majorEastAsia" w:hAnsiTheme="majorEastAsia" w:hint="eastAsia"/>
          <w:sz w:val="24"/>
          <w:szCs w:val="24"/>
        </w:rPr>
        <w:t xml:space="preserve">駐車場の現状　　</w:t>
      </w:r>
    </w:p>
    <w:p w:rsidR="00C93C29" w:rsidRPr="00C93C29" w:rsidRDefault="000E2473" w:rsidP="00C93C29">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１　</w:t>
      </w:r>
      <w:r w:rsidR="009A1C95">
        <w:rPr>
          <w:rFonts w:asciiTheme="majorEastAsia" w:eastAsiaTheme="majorEastAsia" w:hAnsiTheme="majorEastAsia" w:hint="eastAsia"/>
          <w:szCs w:val="21"/>
        </w:rPr>
        <w:t>駐車場の</w:t>
      </w:r>
      <w:r w:rsidR="00C93C29" w:rsidRPr="006B1963">
        <w:rPr>
          <w:rFonts w:asciiTheme="majorEastAsia" w:eastAsiaTheme="majorEastAsia" w:hAnsiTheme="majorEastAsia" w:hint="eastAsia"/>
          <w:szCs w:val="21"/>
        </w:rPr>
        <w:t>利用状況</w:t>
      </w:r>
      <w:r w:rsidR="009A1C95">
        <w:rPr>
          <w:rFonts w:asciiTheme="majorEastAsia" w:eastAsiaTheme="majorEastAsia" w:hAnsiTheme="majorEastAsia" w:hint="eastAsia"/>
          <w:szCs w:val="21"/>
        </w:rPr>
        <w:t>と必要性</w:t>
      </w:r>
    </w:p>
    <w:p w:rsidR="00AC0DAD" w:rsidRPr="008F54AF" w:rsidRDefault="00E42D4B" w:rsidP="00E42D4B">
      <w:pPr>
        <w:widowControl/>
        <w:jc w:val="left"/>
        <w:rPr>
          <w:rFonts w:asciiTheme="majorEastAsia" w:eastAsiaTheme="majorEastAsia" w:hAnsiTheme="majorEastAsia"/>
          <w:szCs w:val="21"/>
        </w:rPr>
      </w:pPr>
      <w:r w:rsidRPr="008F54AF">
        <w:rPr>
          <w:rFonts w:asciiTheme="majorEastAsia" w:eastAsiaTheme="majorEastAsia" w:hAnsiTheme="majorEastAsia" w:hint="eastAsia"/>
          <w:szCs w:val="21"/>
        </w:rPr>
        <w:t>（１）</w:t>
      </w:r>
      <w:r w:rsidR="00AC0DAD" w:rsidRPr="008F54AF">
        <w:rPr>
          <w:rFonts w:asciiTheme="majorEastAsia" w:eastAsiaTheme="majorEastAsia" w:hAnsiTheme="majorEastAsia" w:hint="eastAsia"/>
          <w:szCs w:val="21"/>
        </w:rPr>
        <w:t>五軒町地下駐車場</w:t>
      </w:r>
    </w:p>
    <w:p w:rsidR="00C53448" w:rsidRDefault="008845AD" w:rsidP="00C53448">
      <w:pPr>
        <w:widowControl/>
        <w:ind w:leftChars="100" w:left="420" w:hangingChars="100" w:hanging="210"/>
        <w:jc w:val="left"/>
        <w:rPr>
          <w:rFonts w:asciiTheme="minorEastAsia" w:hAnsiTheme="minorEastAsia"/>
          <w:szCs w:val="21"/>
        </w:rPr>
      </w:pPr>
      <w:r>
        <w:rPr>
          <w:rFonts w:asciiTheme="minorEastAsia" w:hAnsiTheme="minorEastAsia" w:hint="eastAsia"/>
          <w:szCs w:val="21"/>
        </w:rPr>
        <w:t xml:space="preserve">　　五軒町地下駐車場は，芸術館の地下１階に立地していることから</w:t>
      </w:r>
      <w:r w:rsidR="003D350C">
        <w:rPr>
          <w:rFonts w:asciiTheme="minorEastAsia" w:hAnsiTheme="minorEastAsia" w:hint="eastAsia"/>
          <w:szCs w:val="21"/>
        </w:rPr>
        <w:t>，</w:t>
      </w:r>
      <w:r w:rsidR="00B61749">
        <w:rPr>
          <w:rFonts w:asciiTheme="minorEastAsia" w:hAnsiTheme="minorEastAsia" w:hint="eastAsia"/>
          <w:szCs w:val="21"/>
        </w:rPr>
        <w:t>芸術館で開催</w:t>
      </w:r>
      <w:r>
        <w:rPr>
          <w:rFonts w:asciiTheme="minorEastAsia" w:hAnsiTheme="minorEastAsia" w:hint="eastAsia"/>
          <w:szCs w:val="21"/>
        </w:rPr>
        <w:t>される</w:t>
      </w:r>
      <w:r w:rsidR="003D350C">
        <w:rPr>
          <w:rFonts w:asciiTheme="minorEastAsia" w:hAnsiTheme="minorEastAsia" w:hint="eastAsia"/>
          <w:szCs w:val="21"/>
        </w:rPr>
        <w:t>演奏会</w:t>
      </w:r>
      <w:r>
        <w:rPr>
          <w:rFonts w:asciiTheme="minorEastAsia" w:hAnsiTheme="minorEastAsia" w:hint="eastAsia"/>
          <w:szCs w:val="21"/>
        </w:rPr>
        <w:t>の</w:t>
      </w:r>
      <w:r w:rsidR="003D350C">
        <w:rPr>
          <w:rFonts w:asciiTheme="minorEastAsia" w:hAnsiTheme="minorEastAsia" w:hint="eastAsia"/>
          <w:szCs w:val="21"/>
        </w:rPr>
        <w:t>鑑賞，観劇，現代美術企画展</w:t>
      </w:r>
      <w:r w:rsidR="000D53E1">
        <w:rPr>
          <w:rFonts w:asciiTheme="minorEastAsia" w:hAnsiTheme="minorEastAsia" w:hint="eastAsia"/>
          <w:szCs w:val="21"/>
        </w:rPr>
        <w:t>の</w:t>
      </w:r>
      <w:r w:rsidR="003D350C">
        <w:rPr>
          <w:rFonts w:asciiTheme="minorEastAsia" w:hAnsiTheme="minorEastAsia" w:hint="eastAsia"/>
          <w:szCs w:val="21"/>
        </w:rPr>
        <w:t>観覧</w:t>
      </w:r>
      <w:r w:rsidR="00C53448">
        <w:rPr>
          <w:rFonts w:asciiTheme="minorEastAsia" w:hAnsiTheme="minorEastAsia" w:hint="eastAsia"/>
          <w:szCs w:val="21"/>
        </w:rPr>
        <w:t>等</w:t>
      </w:r>
      <w:r w:rsidR="0034443A">
        <w:rPr>
          <w:rFonts w:asciiTheme="minorEastAsia" w:hAnsiTheme="minorEastAsia" w:hint="eastAsia"/>
          <w:szCs w:val="21"/>
        </w:rPr>
        <w:t>の</w:t>
      </w:r>
      <w:r w:rsidR="003D350C">
        <w:rPr>
          <w:rFonts w:asciiTheme="minorEastAsia" w:hAnsiTheme="minorEastAsia" w:hint="eastAsia"/>
          <w:szCs w:val="21"/>
        </w:rPr>
        <w:t>来館</w:t>
      </w:r>
      <w:r w:rsidR="0034443A">
        <w:rPr>
          <w:rFonts w:asciiTheme="minorEastAsia" w:hAnsiTheme="minorEastAsia" w:hint="eastAsia"/>
          <w:szCs w:val="21"/>
        </w:rPr>
        <w:t>者の利用</w:t>
      </w:r>
      <w:r w:rsidR="003D350C">
        <w:rPr>
          <w:rFonts w:asciiTheme="minorEastAsia" w:hAnsiTheme="minorEastAsia" w:hint="eastAsia"/>
          <w:szCs w:val="21"/>
        </w:rPr>
        <w:t>が</w:t>
      </w:r>
      <w:r w:rsidR="00ED57DF">
        <w:rPr>
          <w:rFonts w:asciiTheme="minorEastAsia" w:hAnsiTheme="minorEastAsia" w:hint="eastAsia"/>
          <w:szCs w:val="21"/>
        </w:rPr>
        <w:t>，</w:t>
      </w:r>
      <w:r>
        <w:rPr>
          <w:rFonts w:asciiTheme="minorEastAsia" w:hAnsiTheme="minorEastAsia" w:hint="eastAsia"/>
          <w:szCs w:val="21"/>
        </w:rPr>
        <w:t>利用台数の多くを占めてい</w:t>
      </w:r>
      <w:r w:rsidR="000E3FA8">
        <w:rPr>
          <w:rFonts w:asciiTheme="minorEastAsia" w:hAnsiTheme="minorEastAsia" w:hint="eastAsia"/>
          <w:szCs w:val="21"/>
        </w:rPr>
        <w:t>ます</w:t>
      </w:r>
      <w:r>
        <w:rPr>
          <w:rFonts w:asciiTheme="minorEastAsia" w:hAnsiTheme="minorEastAsia" w:hint="eastAsia"/>
          <w:szCs w:val="21"/>
        </w:rPr>
        <w:t>。</w:t>
      </w:r>
      <w:r w:rsidR="00D13A49">
        <w:rPr>
          <w:rFonts w:asciiTheme="minorEastAsia" w:hAnsiTheme="minorEastAsia" w:hint="eastAsia"/>
          <w:szCs w:val="21"/>
        </w:rPr>
        <w:t>芸術館</w:t>
      </w:r>
      <w:r w:rsidR="00522DED">
        <w:rPr>
          <w:rFonts w:asciiTheme="minorEastAsia" w:hAnsiTheme="minorEastAsia" w:hint="eastAsia"/>
          <w:szCs w:val="21"/>
        </w:rPr>
        <w:t>での公演が行われない</w:t>
      </w:r>
      <w:r w:rsidR="00262ADC">
        <w:rPr>
          <w:rFonts w:asciiTheme="minorEastAsia" w:hAnsiTheme="minorEastAsia" w:hint="eastAsia"/>
          <w:szCs w:val="21"/>
        </w:rPr>
        <w:t>日は</w:t>
      </w:r>
      <w:r w:rsidR="00775A88">
        <w:rPr>
          <w:rFonts w:asciiTheme="minorEastAsia" w:hAnsiTheme="minorEastAsia" w:hint="eastAsia"/>
          <w:szCs w:val="21"/>
        </w:rPr>
        <w:t>利用が少ない</w:t>
      </w:r>
      <w:r w:rsidR="00262ADC">
        <w:rPr>
          <w:rFonts w:asciiTheme="minorEastAsia" w:hAnsiTheme="minorEastAsia" w:hint="eastAsia"/>
          <w:szCs w:val="21"/>
        </w:rPr>
        <w:t>一方</w:t>
      </w:r>
      <w:r w:rsidR="00775A88">
        <w:rPr>
          <w:rFonts w:asciiTheme="minorEastAsia" w:hAnsiTheme="minorEastAsia" w:hint="eastAsia"/>
          <w:szCs w:val="21"/>
        </w:rPr>
        <w:t>，</w:t>
      </w:r>
      <w:r>
        <w:rPr>
          <w:rFonts w:asciiTheme="minorEastAsia" w:hAnsiTheme="minorEastAsia" w:hint="eastAsia"/>
          <w:szCs w:val="21"/>
        </w:rPr>
        <w:t>コンサートホー</w:t>
      </w:r>
      <w:r w:rsidR="00AE596B">
        <w:rPr>
          <w:rFonts w:asciiTheme="minorEastAsia" w:hAnsiTheme="minorEastAsia" w:hint="eastAsia"/>
          <w:szCs w:val="21"/>
        </w:rPr>
        <w:t>ルのチケットが完売している公演や音楽，演劇の公演が</w:t>
      </w:r>
      <w:r w:rsidR="00214C81">
        <w:rPr>
          <w:rFonts w:asciiTheme="minorEastAsia" w:hAnsiTheme="minorEastAsia" w:hint="eastAsia"/>
          <w:szCs w:val="21"/>
        </w:rPr>
        <w:t>あるとき</w:t>
      </w:r>
      <w:r>
        <w:rPr>
          <w:rFonts w:asciiTheme="minorEastAsia" w:hAnsiTheme="minorEastAsia" w:hint="eastAsia"/>
          <w:szCs w:val="21"/>
        </w:rPr>
        <w:t>などは満車</w:t>
      </w:r>
      <w:r w:rsidR="00505FFB">
        <w:rPr>
          <w:rFonts w:asciiTheme="minorEastAsia" w:hAnsiTheme="minorEastAsia" w:hint="eastAsia"/>
          <w:szCs w:val="21"/>
        </w:rPr>
        <w:t>状態</w:t>
      </w:r>
      <w:r>
        <w:rPr>
          <w:rFonts w:asciiTheme="minorEastAsia" w:hAnsiTheme="minorEastAsia" w:hint="eastAsia"/>
          <w:szCs w:val="21"/>
        </w:rPr>
        <w:t>に</w:t>
      </w:r>
      <w:r w:rsidR="00505FFB">
        <w:rPr>
          <w:rFonts w:asciiTheme="minorEastAsia" w:hAnsiTheme="minorEastAsia" w:hint="eastAsia"/>
          <w:szCs w:val="21"/>
        </w:rPr>
        <w:t>なり</w:t>
      </w:r>
      <w:r>
        <w:rPr>
          <w:rFonts w:asciiTheme="minorEastAsia" w:hAnsiTheme="minorEastAsia" w:hint="eastAsia"/>
          <w:szCs w:val="21"/>
        </w:rPr>
        <w:t>，</w:t>
      </w:r>
      <w:r w:rsidR="00505FFB">
        <w:rPr>
          <w:rFonts w:asciiTheme="minorEastAsia" w:hAnsiTheme="minorEastAsia" w:hint="eastAsia"/>
          <w:szCs w:val="21"/>
        </w:rPr>
        <w:t>公演</w:t>
      </w:r>
      <w:r>
        <w:rPr>
          <w:rFonts w:asciiTheme="minorEastAsia" w:hAnsiTheme="minorEastAsia" w:hint="eastAsia"/>
          <w:szCs w:val="21"/>
        </w:rPr>
        <w:t>終了後に利用者</w:t>
      </w:r>
      <w:r w:rsidR="00E45E4D">
        <w:rPr>
          <w:rFonts w:asciiTheme="minorEastAsia" w:hAnsiTheme="minorEastAsia" w:hint="eastAsia"/>
          <w:szCs w:val="21"/>
        </w:rPr>
        <w:t>の全ての車両</w:t>
      </w:r>
      <w:r>
        <w:rPr>
          <w:rFonts w:asciiTheme="minorEastAsia" w:hAnsiTheme="minorEastAsia" w:hint="eastAsia"/>
          <w:szCs w:val="21"/>
        </w:rPr>
        <w:t>が</w:t>
      </w:r>
      <w:r w:rsidR="009E596B">
        <w:rPr>
          <w:rFonts w:asciiTheme="minorEastAsia" w:hAnsiTheme="minorEastAsia" w:hint="eastAsia"/>
          <w:szCs w:val="21"/>
        </w:rPr>
        <w:t>出庫する</w:t>
      </w:r>
      <w:r>
        <w:rPr>
          <w:rFonts w:asciiTheme="minorEastAsia" w:hAnsiTheme="minorEastAsia" w:hint="eastAsia"/>
          <w:szCs w:val="21"/>
        </w:rPr>
        <w:t>までに</w:t>
      </w:r>
      <w:r w:rsidR="00262ADC">
        <w:rPr>
          <w:rFonts w:asciiTheme="minorEastAsia" w:hAnsiTheme="minorEastAsia" w:hint="eastAsia"/>
          <w:szCs w:val="21"/>
        </w:rPr>
        <w:t>30分以上</w:t>
      </w:r>
      <w:r w:rsidR="009E596B">
        <w:rPr>
          <w:rFonts w:asciiTheme="minorEastAsia" w:hAnsiTheme="minorEastAsia" w:hint="eastAsia"/>
          <w:szCs w:val="21"/>
        </w:rPr>
        <w:t>要する</w:t>
      </w:r>
      <w:r w:rsidR="00127ACF">
        <w:rPr>
          <w:rFonts w:asciiTheme="minorEastAsia" w:hAnsiTheme="minorEastAsia" w:hint="eastAsia"/>
          <w:szCs w:val="21"/>
        </w:rPr>
        <w:t>こと</w:t>
      </w:r>
      <w:r w:rsidR="00E45E4D">
        <w:rPr>
          <w:rFonts w:asciiTheme="minorEastAsia" w:hAnsiTheme="minorEastAsia" w:hint="eastAsia"/>
          <w:szCs w:val="21"/>
        </w:rPr>
        <w:t>が</w:t>
      </w:r>
      <w:r w:rsidR="00E2514C">
        <w:rPr>
          <w:rFonts w:asciiTheme="minorEastAsia" w:hAnsiTheme="minorEastAsia" w:hint="eastAsia"/>
          <w:szCs w:val="21"/>
        </w:rPr>
        <w:t>あり</w:t>
      </w:r>
      <w:r w:rsidR="00F23E5C">
        <w:rPr>
          <w:rFonts w:asciiTheme="minorEastAsia" w:hAnsiTheme="minorEastAsia" w:hint="eastAsia"/>
          <w:szCs w:val="21"/>
        </w:rPr>
        <w:t>，事前精算機</w:t>
      </w:r>
      <w:r w:rsidR="00127ACF">
        <w:rPr>
          <w:rFonts w:asciiTheme="minorEastAsia" w:hAnsiTheme="minorEastAsia" w:hint="eastAsia"/>
          <w:szCs w:val="21"/>
        </w:rPr>
        <w:t>の</w:t>
      </w:r>
      <w:r w:rsidR="00C53448">
        <w:rPr>
          <w:rFonts w:asciiTheme="minorEastAsia" w:hAnsiTheme="minorEastAsia" w:hint="eastAsia"/>
          <w:szCs w:val="21"/>
        </w:rPr>
        <w:t>導入が</w:t>
      </w:r>
      <w:r w:rsidR="00E2514C">
        <w:rPr>
          <w:rFonts w:asciiTheme="minorEastAsia" w:hAnsiTheme="minorEastAsia" w:hint="eastAsia"/>
          <w:szCs w:val="21"/>
        </w:rPr>
        <w:t>課題になってい</w:t>
      </w:r>
      <w:r w:rsidR="00E45E4D">
        <w:rPr>
          <w:rFonts w:asciiTheme="minorEastAsia" w:hAnsiTheme="minorEastAsia" w:hint="eastAsia"/>
          <w:szCs w:val="21"/>
        </w:rPr>
        <w:t>ます。</w:t>
      </w:r>
    </w:p>
    <w:p w:rsidR="008455C0" w:rsidRDefault="00485122" w:rsidP="00660DBC">
      <w:pPr>
        <w:widowControl/>
        <w:ind w:leftChars="100" w:left="420" w:hangingChars="100" w:hanging="210"/>
        <w:jc w:val="left"/>
        <w:rPr>
          <w:rFonts w:asciiTheme="minorEastAsia" w:hAnsiTheme="minorEastAsia"/>
          <w:szCs w:val="21"/>
        </w:rPr>
      </w:pPr>
      <w:r>
        <w:rPr>
          <w:rFonts w:asciiTheme="minorEastAsia" w:hAnsiTheme="minorEastAsia" w:hint="eastAsia"/>
          <w:szCs w:val="21"/>
        </w:rPr>
        <w:t xml:space="preserve">　　</w:t>
      </w:r>
      <w:r w:rsidR="00227659">
        <w:rPr>
          <w:rFonts w:asciiTheme="minorEastAsia" w:hAnsiTheme="minorEastAsia" w:hint="eastAsia"/>
          <w:szCs w:val="21"/>
        </w:rPr>
        <w:t>利用台数は</w:t>
      </w:r>
      <w:r w:rsidR="00600B83">
        <w:rPr>
          <w:rFonts w:asciiTheme="minorEastAsia" w:hAnsiTheme="minorEastAsia" w:hint="eastAsia"/>
          <w:szCs w:val="21"/>
        </w:rPr>
        <w:t>，</w:t>
      </w:r>
      <w:r w:rsidR="00CB19CC">
        <w:rPr>
          <w:rFonts w:asciiTheme="minorEastAsia" w:hAnsiTheme="minorEastAsia" w:hint="eastAsia"/>
          <w:szCs w:val="21"/>
        </w:rPr>
        <w:t>表３</w:t>
      </w:r>
      <w:r w:rsidR="00775A88">
        <w:rPr>
          <w:rFonts w:asciiTheme="minorEastAsia" w:hAnsiTheme="minorEastAsia" w:hint="eastAsia"/>
          <w:szCs w:val="21"/>
        </w:rPr>
        <w:t>に示すとおり</w:t>
      </w:r>
      <w:r w:rsidR="00E13443">
        <w:rPr>
          <w:rFonts w:asciiTheme="minorEastAsia" w:hAnsiTheme="minorEastAsia" w:hint="eastAsia"/>
          <w:szCs w:val="21"/>
        </w:rPr>
        <w:t>駐車場</w:t>
      </w:r>
      <w:r w:rsidR="00E2514C">
        <w:rPr>
          <w:rFonts w:asciiTheme="minorEastAsia" w:hAnsiTheme="minorEastAsia" w:hint="eastAsia"/>
          <w:szCs w:val="21"/>
        </w:rPr>
        <w:t>開設</w:t>
      </w:r>
      <w:r w:rsidR="00FF0646">
        <w:rPr>
          <w:rFonts w:asciiTheme="minorEastAsia" w:hAnsiTheme="minorEastAsia" w:hint="eastAsia"/>
          <w:szCs w:val="21"/>
        </w:rPr>
        <w:t>当初</w:t>
      </w:r>
      <w:r w:rsidR="00660DBC">
        <w:rPr>
          <w:rFonts w:asciiTheme="minorEastAsia" w:hAnsiTheme="minorEastAsia" w:hint="eastAsia"/>
          <w:szCs w:val="21"/>
        </w:rPr>
        <w:t>と</w:t>
      </w:r>
      <w:r w:rsidR="00187900">
        <w:rPr>
          <w:rFonts w:asciiTheme="minorEastAsia" w:hAnsiTheme="minorEastAsia" w:hint="eastAsia"/>
          <w:szCs w:val="21"/>
        </w:rPr>
        <w:t>比較して</w:t>
      </w:r>
      <w:r w:rsidR="00593067">
        <w:rPr>
          <w:rFonts w:asciiTheme="minorEastAsia" w:hAnsiTheme="minorEastAsia" w:hint="eastAsia"/>
          <w:szCs w:val="21"/>
        </w:rPr>
        <w:t>約</w:t>
      </w:r>
      <w:r w:rsidR="00187900">
        <w:rPr>
          <w:rFonts w:asciiTheme="minorEastAsia" w:hAnsiTheme="minorEastAsia" w:hint="eastAsia"/>
          <w:szCs w:val="21"/>
        </w:rPr>
        <w:t>３分の１</w:t>
      </w:r>
      <w:r w:rsidR="00ED57DF">
        <w:rPr>
          <w:rFonts w:asciiTheme="minorEastAsia" w:hAnsiTheme="minorEastAsia" w:hint="eastAsia"/>
          <w:szCs w:val="21"/>
        </w:rPr>
        <w:t>（</w:t>
      </w:r>
      <w:r w:rsidR="003C2E83">
        <w:rPr>
          <w:rFonts w:asciiTheme="minorEastAsia" w:hAnsiTheme="minorEastAsia" w:hint="eastAsia"/>
          <w:szCs w:val="21"/>
        </w:rPr>
        <w:t>2020（</w:t>
      </w:r>
      <w:r w:rsidR="00ED57DF">
        <w:rPr>
          <w:rFonts w:asciiTheme="minorEastAsia" w:hAnsiTheme="minorEastAsia" w:hint="eastAsia"/>
          <w:szCs w:val="21"/>
        </w:rPr>
        <w:t>令和２</w:t>
      </w:r>
      <w:r w:rsidR="003C2E83">
        <w:rPr>
          <w:rFonts w:asciiTheme="minorEastAsia" w:hAnsiTheme="minorEastAsia" w:hint="eastAsia"/>
          <w:szCs w:val="21"/>
        </w:rPr>
        <w:t>）</w:t>
      </w:r>
      <w:r w:rsidR="00ED57DF">
        <w:rPr>
          <w:rFonts w:asciiTheme="minorEastAsia" w:hAnsiTheme="minorEastAsia" w:hint="eastAsia"/>
          <w:szCs w:val="21"/>
        </w:rPr>
        <w:t>年度除く）</w:t>
      </w:r>
      <w:r w:rsidR="00E2514C">
        <w:rPr>
          <w:rFonts w:asciiTheme="minorEastAsia" w:hAnsiTheme="minorEastAsia" w:hint="eastAsia"/>
          <w:szCs w:val="21"/>
        </w:rPr>
        <w:t>まで</w:t>
      </w:r>
      <w:r w:rsidR="00775A88">
        <w:rPr>
          <w:rFonts w:asciiTheme="minorEastAsia" w:hAnsiTheme="minorEastAsia" w:hint="eastAsia"/>
          <w:szCs w:val="21"/>
        </w:rPr>
        <w:t>減少しており，</w:t>
      </w:r>
      <w:r w:rsidR="00FC4CED">
        <w:rPr>
          <w:rFonts w:asciiTheme="minorEastAsia" w:hAnsiTheme="minorEastAsia" w:hint="eastAsia"/>
          <w:szCs w:val="21"/>
        </w:rPr>
        <w:t>駐車</w:t>
      </w:r>
      <w:r w:rsidR="00D50390">
        <w:rPr>
          <w:rFonts w:asciiTheme="minorEastAsia" w:hAnsiTheme="minorEastAsia" w:hint="eastAsia"/>
          <w:szCs w:val="21"/>
        </w:rPr>
        <w:t>場使用料</w:t>
      </w:r>
      <w:r w:rsidR="00866A0B">
        <w:rPr>
          <w:rFonts w:asciiTheme="minorEastAsia" w:hAnsiTheme="minorEastAsia" w:hint="eastAsia"/>
          <w:szCs w:val="21"/>
        </w:rPr>
        <w:t>設定</w:t>
      </w:r>
      <w:r w:rsidR="00D50390">
        <w:rPr>
          <w:rFonts w:asciiTheme="minorEastAsia" w:hAnsiTheme="minorEastAsia" w:hint="eastAsia"/>
          <w:szCs w:val="21"/>
        </w:rPr>
        <w:t>の</w:t>
      </w:r>
      <w:r w:rsidR="00866A0B">
        <w:rPr>
          <w:rFonts w:asciiTheme="minorEastAsia" w:hAnsiTheme="minorEastAsia" w:hint="eastAsia"/>
          <w:szCs w:val="21"/>
        </w:rPr>
        <w:t>変更</w:t>
      </w:r>
      <w:r w:rsidR="00E24CD1">
        <w:rPr>
          <w:rFonts w:asciiTheme="minorEastAsia" w:hAnsiTheme="minorEastAsia" w:hint="eastAsia"/>
          <w:szCs w:val="21"/>
        </w:rPr>
        <w:t>等</w:t>
      </w:r>
      <w:r w:rsidR="001B3967">
        <w:rPr>
          <w:rFonts w:asciiTheme="minorEastAsia" w:hAnsiTheme="minorEastAsia" w:hint="eastAsia"/>
          <w:szCs w:val="21"/>
        </w:rPr>
        <w:t>による影響</w:t>
      </w:r>
      <w:r w:rsidR="00B75EF2">
        <w:rPr>
          <w:rFonts w:asciiTheme="minorEastAsia" w:hAnsiTheme="minorEastAsia" w:hint="eastAsia"/>
          <w:szCs w:val="21"/>
        </w:rPr>
        <w:t>のほか</w:t>
      </w:r>
      <w:r w:rsidR="001B3967">
        <w:rPr>
          <w:rFonts w:asciiTheme="minorEastAsia" w:hAnsiTheme="minorEastAsia" w:hint="eastAsia"/>
          <w:szCs w:val="21"/>
        </w:rPr>
        <w:t>，</w:t>
      </w:r>
      <w:r w:rsidR="007B0E29">
        <w:rPr>
          <w:rFonts w:asciiTheme="minorEastAsia" w:hAnsiTheme="minorEastAsia" w:hint="eastAsia"/>
          <w:szCs w:val="21"/>
        </w:rPr>
        <w:t>中心市街地</w:t>
      </w:r>
      <w:r w:rsidR="004923F4">
        <w:rPr>
          <w:rFonts w:asciiTheme="minorEastAsia" w:hAnsiTheme="minorEastAsia" w:hint="eastAsia"/>
          <w:szCs w:val="21"/>
        </w:rPr>
        <w:t>への来街者の減少，民間駐車場の増加等により</w:t>
      </w:r>
      <w:r w:rsidR="000E4CAC">
        <w:rPr>
          <w:rFonts w:asciiTheme="minorEastAsia" w:hAnsiTheme="minorEastAsia" w:hint="eastAsia"/>
          <w:szCs w:val="21"/>
        </w:rPr>
        <w:t>利用は減少してい</w:t>
      </w:r>
      <w:r w:rsidR="008455C0">
        <w:rPr>
          <w:rFonts w:asciiTheme="minorEastAsia" w:hAnsiTheme="minorEastAsia" w:hint="eastAsia"/>
          <w:szCs w:val="21"/>
        </w:rPr>
        <w:t>ます</w:t>
      </w:r>
      <w:r w:rsidR="00385B9F">
        <w:rPr>
          <w:rFonts w:asciiTheme="minorEastAsia" w:hAnsiTheme="minorEastAsia" w:hint="eastAsia"/>
          <w:szCs w:val="21"/>
        </w:rPr>
        <w:t>。</w:t>
      </w:r>
      <w:r w:rsidR="001B3967">
        <w:rPr>
          <w:rFonts w:asciiTheme="minorEastAsia" w:hAnsiTheme="minorEastAsia" w:hint="eastAsia"/>
          <w:szCs w:val="21"/>
        </w:rPr>
        <w:t>しかし，</w:t>
      </w:r>
      <w:r w:rsidR="008455C0">
        <w:rPr>
          <w:rFonts w:asciiTheme="minorEastAsia" w:hAnsiTheme="minorEastAsia" w:hint="eastAsia"/>
          <w:szCs w:val="21"/>
        </w:rPr>
        <w:t>今後も</w:t>
      </w:r>
      <w:r w:rsidR="001B3967">
        <w:rPr>
          <w:rFonts w:asciiTheme="minorEastAsia" w:hAnsiTheme="minorEastAsia" w:hint="eastAsia"/>
          <w:szCs w:val="21"/>
        </w:rPr>
        <w:t>芸術館来館者</w:t>
      </w:r>
      <w:r w:rsidR="008455C0">
        <w:rPr>
          <w:rFonts w:asciiTheme="minorEastAsia" w:hAnsiTheme="minorEastAsia" w:hint="eastAsia"/>
          <w:szCs w:val="21"/>
        </w:rPr>
        <w:t>に</w:t>
      </w:r>
      <w:r w:rsidR="001B3967">
        <w:rPr>
          <w:rFonts w:asciiTheme="minorEastAsia" w:hAnsiTheme="minorEastAsia" w:hint="eastAsia"/>
          <w:szCs w:val="21"/>
        </w:rPr>
        <w:t>利用</w:t>
      </w:r>
      <w:r w:rsidR="008455C0">
        <w:rPr>
          <w:rFonts w:asciiTheme="minorEastAsia" w:hAnsiTheme="minorEastAsia" w:hint="eastAsia"/>
          <w:szCs w:val="21"/>
        </w:rPr>
        <w:t>され，</w:t>
      </w:r>
      <w:r w:rsidR="001B3967">
        <w:rPr>
          <w:rFonts w:asciiTheme="minorEastAsia" w:hAnsiTheme="minorEastAsia" w:hint="eastAsia"/>
          <w:szCs w:val="21"/>
        </w:rPr>
        <w:t>屋内駐車場</w:t>
      </w:r>
      <w:r w:rsidR="004C327A">
        <w:rPr>
          <w:rFonts w:asciiTheme="minorEastAsia" w:hAnsiTheme="minorEastAsia" w:hint="eastAsia"/>
          <w:szCs w:val="21"/>
        </w:rPr>
        <w:t>としての</w:t>
      </w:r>
      <w:r w:rsidR="001B3967">
        <w:rPr>
          <w:rFonts w:asciiTheme="minorEastAsia" w:hAnsiTheme="minorEastAsia" w:hint="eastAsia"/>
          <w:szCs w:val="21"/>
        </w:rPr>
        <w:t>メリット</w:t>
      </w:r>
      <w:r w:rsidR="004C327A">
        <w:rPr>
          <w:rFonts w:asciiTheme="minorEastAsia" w:hAnsiTheme="minorEastAsia" w:hint="eastAsia"/>
          <w:szCs w:val="21"/>
        </w:rPr>
        <w:t>等から</w:t>
      </w:r>
      <w:r w:rsidR="005A47BC">
        <w:rPr>
          <w:rFonts w:asciiTheme="minorEastAsia" w:hAnsiTheme="minorEastAsia" w:hint="eastAsia"/>
          <w:szCs w:val="21"/>
        </w:rPr>
        <w:t>一定</w:t>
      </w:r>
      <w:r w:rsidR="009E596B">
        <w:rPr>
          <w:rFonts w:asciiTheme="minorEastAsia" w:hAnsiTheme="minorEastAsia" w:hint="eastAsia"/>
          <w:szCs w:val="21"/>
        </w:rPr>
        <w:t>の定期</w:t>
      </w:r>
      <w:r w:rsidR="00C3770A">
        <w:rPr>
          <w:rFonts w:asciiTheme="minorEastAsia" w:hAnsiTheme="minorEastAsia" w:hint="eastAsia"/>
          <w:szCs w:val="21"/>
        </w:rPr>
        <w:t>駐車</w:t>
      </w:r>
      <w:r w:rsidR="00BF0DCE">
        <w:rPr>
          <w:rFonts w:asciiTheme="minorEastAsia" w:hAnsiTheme="minorEastAsia" w:hint="eastAsia"/>
          <w:szCs w:val="21"/>
        </w:rPr>
        <w:t>（</w:t>
      </w:r>
      <w:r w:rsidR="00C3770A">
        <w:rPr>
          <w:rFonts w:asciiTheme="minorEastAsia" w:hAnsiTheme="minorEastAsia" w:hint="eastAsia"/>
          <w:szCs w:val="21"/>
        </w:rPr>
        <w:t>平均60</w:t>
      </w:r>
      <w:r w:rsidR="003149D6">
        <w:rPr>
          <w:rFonts w:asciiTheme="minorEastAsia" w:hAnsiTheme="minorEastAsia" w:hint="eastAsia"/>
          <w:szCs w:val="21"/>
        </w:rPr>
        <w:t>台</w:t>
      </w:r>
      <w:r w:rsidR="00BF0DCE">
        <w:rPr>
          <w:rFonts w:asciiTheme="minorEastAsia" w:hAnsiTheme="minorEastAsia" w:hint="eastAsia"/>
          <w:szCs w:val="21"/>
        </w:rPr>
        <w:t>程度）</w:t>
      </w:r>
      <w:r w:rsidR="004C327A">
        <w:rPr>
          <w:rFonts w:asciiTheme="minorEastAsia" w:hAnsiTheme="minorEastAsia" w:hint="eastAsia"/>
          <w:szCs w:val="21"/>
        </w:rPr>
        <w:t>の利用</w:t>
      </w:r>
      <w:r w:rsidR="00660DBC">
        <w:rPr>
          <w:rFonts w:asciiTheme="minorEastAsia" w:hAnsiTheme="minorEastAsia" w:hint="eastAsia"/>
          <w:szCs w:val="21"/>
        </w:rPr>
        <w:t>が</w:t>
      </w:r>
      <w:r w:rsidR="004C327A">
        <w:rPr>
          <w:rFonts w:asciiTheme="minorEastAsia" w:hAnsiTheme="minorEastAsia" w:hint="eastAsia"/>
          <w:szCs w:val="21"/>
        </w:rPr>
        <w:t>あるため</w:t>
      </w:r>
      <w:r w:rsidR="00D85664">
        <w:rPr>
          <w:rFonts w:asciiTheme="minorEastAsia" w:hAnsiTheme="minorEastAsia" w:hint="eastAsia"/>
          <w:szCs w:val="21"/>
        </w:rPr>
        <w:t>，市営駐車場として</w:t>
      </w:r>
      <w:r w:rsidR="00AE191C">
        <w:rPr>
          <w:rFonts w:asciiTheme="minorEastAsia" w:hAnsiTheme="minorEastAsia" w:hint="eastAsia"/>
          <w:szCs w:val="21"/>
        </w:rPr>
        <w:t>の</w:t>
      </w:r>
      <w:r w:rsidR="008455C0">
        <w:rPr>
          <w:rFonts w:asciiTheme="minorEastAsia" w:hAnsiTheme="minorEastAsia" w:hint="eastAsia"/>
          <w:szCs w:val="21"/>
        </w:rPr>
        <w:t>需要</w:t>
      </w:r>
      <w:r w:rsidR="00383BF3">
        <w:rPr>
          <w:rFonts w:asciiTheme="minorEastAsia" w:hAnsiTheme="minorEastAsia" w:hint="eastAsia"/>
          <w:szCs w:val="21"/>
        </w:rPr>
        <w:t>の継続</w:t>
      </w:r>
      <w:r w:rsidR="00472987">
        <w:rPr>
          <w:rFonts w:asciiTheme="minorEastAsia" w:hAnsiTheme="minorEastAsia" w:hint="eastAsia"/>
          <w:szCs w:val="21"/>
        </w:rPr>
        <w:t>が見込まれます</w:t>
      </w:r>
      <w:r w:rsidR="008455C0">
        <w:rPr>
          <w:rFonts w:asciiTheme="minorEastAsia" w:hAnsiTheme="minorEastAsia" w:hint="eastAsia"/>
          <w:szCs w:val="21"/>
        </w:rPr>
        <w:t>。</w:t>
      </w:r>
    </w:p>
    <w:p w:rsidR="00B945E1" w:rsidRPr="003E5AB5" w:rsidRDefault="00CB19CC" w:rsidP="00161398">
      <w:pPr>
        <w:widowControl/>
        <w:ind w:leftChars="200" w:left="420"/>
        <w:jc w:val="left"/>
        <w:rPr>
          <w:rFonts w:ascii="HGｺﾞｼｯｸM" w:eastAsia="HGｺﾞｼｯｸM" w:hAnsi="ＭＳ ゴシック"/>
          <w:szCs w:val="21"/>
        </w:rPr>
      </w:pPr>
      <w:r>
        <w:rPr>
          <w:rFonts w:ascii="HGｺﾞｼｯｸM" w:eastAsia="HGｺﾞｼｯｸM" w:hAnsi="ＭＳ ゴシック" w:hint="eastAsia"/>
          <w:szCs w:val="21"/>
        </w:rPr>
        <w:t>表３</w:t>
      </w:r>
      <w:r w:rsidR="00B945E1" w:rsidRPr="003E5AB5">
        <w:rPr>
          <w:rFonts w:ascii="HGｺﾞｼｯｸM" w:eastAsia="HGｺﾞｼｯｸM" w:hAnsi="ＭＳ ゴシック" w:hint="eastAsia"/>
          <w:szCs w:val="21"/>
        </w:rPr>
        <w:t xml:space="preserve">　五軒町地下駐車場年間利用台数の推移</w:t>
      </w:r>
    </w:p>
    <w:tbl>
      <w:tblPr>
        <w:tblStyle w:val="a6"/>
        <w:tblpPr w:leftFromText="142" w:rightFromText="142" w:vertAnchor="text" w:tblpX="264" w:tblpY="1"/>
        <w:tblOverlap w:val="never"/>
        <w:tblW w:w="8722" w:type="dxa"/>
        <w:tblLayout w:type="fixed"/>
        <w:tblLook w:val="04A0" w:firstRow="1" w:lastRow="0" w:firstColumn="1" w:lastColumn="0" w:noHBand="0" w:noVBand="1"/>
      </w:tblPr>
      <w:tblGrid>
        <w:gridCol w:w="562"/>
        <w:gridCol w:w="741"/>
        <w:gridCol w:w="742"/>
        <w:gridCol w:w="742"/>
        <w:gridCol w:w="742"/>
        <w:gridCol w:w="742"/>
        <w:gridCol w:w="741"/>
        <w:gridCol w:w="742"/>
        <w:gridCol w:w="742"/>
        <w:gridCol w:w="742"/>
        <w:gridCol w:w="742"/>
        <w:gridCol w:w="742"/>
      </w:tblGrid>
      <w:tr w:rsidR="00AD7EC8" w:rsidTr="00EF516B">
        <w:trPr>
          <w:trHeight w:val="343"/>
        </w:trPr>
        <w:tc>
          <w:tcPr>
            <w:tcW w:w="562" w:type="dxa"/>
            <w:vAlign w:val="center"/>
          </w:tcPr>
          <w:p w:rsidR="00AD7EC8" w:rsidRPr="00E940C4" w:rsidRDefault="00AD7EC8" w:rsidP="00C91B7A">
            <w:pPr>
              <w:widowControl/>
              <w:jc w:val="center"/>
              <w:rPr>
                <w:rFonts w:asciiTheme="minorEastAsia" w:hAnsiTheme="minorEastAsia"/>
                <w:sz w:val="16"/>
                <w:szCs w:val="16"/>
              </w:rPr>
            </w:pPr>
            <w:r w:rsidRPr="00E940C4">
              <w:rPr>
                <w:rFonts w:asciiTheme="minorEastAsia" w:hAnsiTheme="minorEastAsia" w:hint="eastAsia"/>
                <w:sz w:val="16"/>
                <w:szCs w:val="16"/>
              </w:rPr>
              <w:t>年度</w:t>
            </w:r>
          </w:p>
        </w:tc>
        <w:tc>
          <w:tcPr>
            <w:tcW w:w="741" w:type="dxa"/>
            <w:vAlign w:val="center"/>
          </w:tcPr>
          <w:p w:rsidR="00AD7EC8" w:rsidRPr="006A6093" w:rsidRDefault="00AD7EC8" w:rsidP="00161398">
            <w:pPr>
              <w:widowControl/>
              <w:jc w:val="center"/>
              <w:rPr>
                <w:rFonts w:asciiTheme="minorEastAsia" w:hAnsiTheme="minorEastAsia"/>
                <w:sz w:val="20"/>
                <w:szCs w:val="20"/>
              </w:rPr>
            </w:pPr>
            <w:r>
              <w:rPr>
                <w:rFonts w:asciiTheme="minorEastAsia" w:hAnsiTheme="minorEastAsia" w:hint="eastAsia"/>
                <w:sz w:val="20"/>
                <w:szCs w:val="20"/>
              </w:rPr>
              <w:t>H</w:t>
            </w:r>
            <w:r>
              <w:rPr>
                <w:rFonts w:asciiTheme="minorEastAsia" w:hAnsiTheme="minorEastAsia"/>
                <w:sz w:val="20"/>
                <w:szCs w:val="20"/>
              </w:rPr>
              <w:t>6</w:t>
            </w:r>
          </w:p>
        </w:tc>
        <w:tc>
          <w:tcPr>
            <w:tcW w:w="742" w:type="dxa"/>
            <w:vAlign w:val="center"/>
          </w:tcPr>
          <w:p w:rsidR="00AD7EC8" w:rsidRPr="006A6093" w:rsidRDefault="00AD7EC8" w:rsidP="00161398">
            <w:pPr>
              <w:widowControl/>
              <w:jc w:val="center"/>
              <w:rPr>
                <w:rFonts w:asciiTheme="minorEastAsia" w:hAnsiTheme="minorEastAsia"/>
                <w:sz w:val="20"/>
                <w:szCs w:val="20"/>
              </w:rPr>
            </w:pPr>
            <w:r>
              <w:rPr>
                <w:rFonts w:asciiTheme="minorEastAsia" w:hAnsiTheme="minorEastAsia" w:hint="eastAsia"/>
                <w:sz w:val="20"/>
                <w:szCs w:val="20"/>
              </w:rPr>
              <w:t>Ｈ</w:t>
            </w:r>
            <w:r w:rsidR="00AB2470">
              <w:rPr>
                <w:rFonts w:asciiTheme="minorEastAsia" w:hAnsiTheme="minorEastAsia" w:hint="eastAsia"/>
                <w:sz w:val="20"/>
                <w:szCs w:val="20"/>
              </w:rPr>
              <w:t>11</w:t>
            </w:r>
          </w:p>
        </w:tc>
        <w:tc>
          <w:tcPr>
            <w:tcW w:w="742" w:type="dxa"/>
            <w:vAlign w:val="center"/>
          </w:tcPr>
          <w:p w:rsidR="00AD7EC8" w:rsidRPr="006A6093" w:rsidRDefault="00AB2470" w:rsidP="00161398">
            <w:pPr>
              <w:widowControl/>
              <w:jc w:val="center"/>
              <w:rPr>
                <w:rFonts w:asciiTheme="minorEastAsia" w:hAnsiTheme="minorEastAsia"/>
                <w:sz w:val="20"/>
                <w:szCs w:val="20"/>
              </w:rPr>
            </w:pPr>
            <w:r>
              <w:rPr>
                <w:rFonts w:asciiTheme="minorEastAsia" w:hAnsiTheme="minorEastAsia" w:hint="eastAsia"/>
                <w:sz w:val="20"/>
                <w:szCs w:val="20"/>
              </w:rPr>
              <w:t>H16</w:t>
            </w:r>
          </w:p>
        </w:tc>
        <w:tc>
          <w:tcPr>
            <w:tcW w:w="742" w:type="dxa"/>
            <w:vAlign w:val="center"/>
          </w:tcPr>
          <w:p w:rsidR="00AD7EC8" w:rsidRPr="006A6093" w:rsidRDefault="00AD7EC8" w:rsidP="00161398">
            <w:pPr>
              <w:widowControl/>
              <w:jc w:val="center"/>
              <w:rPr>
                <w:rFonts w:asciiTheme="minorEastAsia" w:hAnsiTheme="minorEastAsia"/>
                <w:sz w:val="20"/>
                <w:szCs w:val="20"/>
              </w:rPr>
            </w:pPr>
            <w:r>
              <w:rPr>
                <w:rFonts w:asciiTheme="minorEastAsia" w:hAnsiTheme="minorEastAsia" w:hint="eastAsia"/>
                <w:sz w:val="20"/>
                <w:szCs w:val="20"/>
              </w:rPr>
              <w:t>H</w:t>
            </w:r>
            <w:r w:rsidR="00AB2470">
              <w:rPr>
                <w:rFonts w:asciiTheme="minorEastAsia" w:hAnsiTheme="minorEastAsia" w:hint="eastAsia"/>
                <w:sz w:val="20"/>
                <w:szCs w:val="20"/>
              </w:rPr>
              <w:t>21</w:t>
            </w:r>
          </w:p>
        </w:tc>
        <w:tc>
          <w:tcPr>
            <w:tcW w:w="742" w:type="dxa"/>
            <w:vAlign w:val="center"/>
          </w:tcPr>
          <w:p w:rsidR="00AD7EC8" w:rsidRPr="006A6093" w:rsidRDefault="00881349" w:rsidP="00161398">
            <w:pPr>
              <w:widowControl/>
              <w:jc w:val="center"/>
              <w:rPr>
                <w:rFonts w:asciiTheme="minorEastAsia" w:hAnsiTheme="minorEastAsia"/>
                <w:sz w:val="20"/>
                <w:szCs w:val="20"/>
              </w:rPr>
            </w:pPr>
            <w:r>
              <w:rPr>
                <w:rFonts w:asciiTheme="minorEastAsia" w:hAnsiTheme="minorEastAsia" w:hint="eastAsia"/>
                <w:sz w:val="20"/>
                <w:szCs w:val="20"/>
              </w:rPr>
              <w:t>H26</w:t>
            </w:r>
          </w:p>
        </w:tc>
        <w:tc>
          <w:tcPr>
            <w:tcW w:w="741" w:type="dxa"/>
            <w:vAlign w:val="center"/>
          </w:tcPr>
          <w:p w:rsidR="00AD7EC8" w:rsidRPr="006A6093" w:rsidRDefault="00881349" w:rsidP="00161398">
            <w:pPr>
              <w:widowControl/>
              <w:jc w:val="center"/>
              <w:rPr>
                <w:rFonts w:asciiTheme="minorEastAsia" w:hAnsiTheme="minorEastAsia"/>
                <w:sz w:val="20"/>
                <w:szCs w:val="20"/>
              </w:rPr>
            </w:pPr>
            <w:r>
              <w:rPr>
                <w:rFonts w:asciiTheme="minorEastAsia" w:hAnsiTheme="minorEastAsia" w:hint="eastAsia"/>
                <w:sz w:val="20"/>
                <w:szCs w:val="20"/>
              </w:rPr>
              <w:t>H27</w:t>
            </w:r>
          </w:p>
        </w:tc>
        <w:tc>
          <w:tcPr>
            <w:tcW w:w="742" w:type="dxa"/>
            <w:vAlign w:val="center"/>
          </w:tcPr>
          <w:p w:rsidR="00AD7EC8" w:rsidRPr="006A6093" w:rsidRDefault="00881349" w:rsidP="00161398">
            <w:pPr>
              <w:widowControl/>
              <w:jc w:val="center"/>
              <w:rPr>
                <w:rFonts w:asciiTheme="minorEastAsia" w:hAnsiTheme="minorEastAsia"/>
                <w:sz w:val="20"/>
                <w:szCs w:val="20"/>
              </w:rPr>
            </w:pPr>
            <w:r>
              <w:rPr>
                <w:rFonts w:asciiTheme="minorEastAsia" w:hAnsiTheme="minorEastAsia" w:hint="eastAsia"/>
                <w:sz w:val="20"/>
                <w:szCs w:val="20"/>
              </w:rPr>
              <w:t>H28</w:t>
            </w:r>
          </w:p>
        </w:tc>
        <w:tc>
          <w:tcPr>
            <w:tcW w:w="742" w:type="dxa"/>
            <w:vAlign w:val="center"/>
          </w:tcPr>
          <w:p w:rsidR="00AD7EC8" w:rsidRPr="006A6093" w:rsidRDefault="00AD7EC8" w:rsidP="00161398">
            <w:pPr>
              <w:widowControl/>
              <w:jc w:val="center"/>
              <w:rPr>
                <w:rFonts w:asciiTheme="minorEastAsia" w:hAnsiTheme="minorEastAsia"/>
                <w:sz w:val="20"/>
                <w:szCs w:val="20"/>
              </w:rPr>
            </w:pPr>
            <w:r>
              <w:rPr>
                <w:rFonts w:asciiTheme="minorEastAsia" w:hAnsiTheme="minorEastAsia" w:hint="eastAsia"/>
                <w:sz w:val="20"/>
                <w:szCs w:val="20"/>
              </w:rPr>
              <w:t>H</w:t>
            </w:r>
            <w:r w:rsidR="00881349">
              <w:rPr>
                <w:rFonts w:asciiTheme="minorEastAsia" w:hAnsiTheme="minorEastAsia" w:hint="eastAsia"/>
                <w:sz w:val="20"/>
                <w:szCs w:val="20"/>
              </w:rPr>
              <w:t>29</w:t>
            </w:r>
          </w:p>
        </w:tc>
        <w:tc>
          <w:tcPr>
            <w:tcW w:w="742" w:type="dxa"/>
            <w:vAlign w:val="center"/>
          </w:tcPr>
          <w:p w:rsidR="00AD7EC8" w:rsidRDefault="00AD7EC8" w:rsidP="00AD7EC8">
            <w:pPr>
              <w:widowControl/>
              <w:jc w:val="center"/>
              <w:rPr>
                <w:rFonts w:asciiTheme="minorEastAsia" w:hAnsiTheme="minorEastAsia"/>
                <w:sz w:val="20"/>
                <w:szCs w:val="20"/>
              </w:rPr>
            </w:pPr>
            <w:r>
              <w:rPr>
                <w:rFonts w:asciiTheme="minorEastAsia" w:hAnsiTheme="minorEastAsia" w:hint="eastAsia"/>
                <w:sz w:val="20"/>
                <w:szCs w:val="20"/>
              </w:rPr>
              <w:t>H30</w:t>
            </w:r>
          </w:p>
        </w:tc>
        <w:tc>
          <w:tcPr>
            <w:tcW w:w="742" w:type="dxa"/>
            <w:vAlign w:val="center"/>
          </w:tcPr>
          <w:p w:rsidR="00AD7EC8" w:rsidRDefault="00881349" w:rsidP="00AD7EC8">
            <w:pPr>
              <w:widowControl/>
              <w:jc w:val="center"/>
              <w:rPr>
                <w:rFonts w:asciiTheme="minorEastAsia" w:hAnsiTheme="minorEastAsia"/>
                <w:sz w:val="20"/>
                <w:szCs w:val="20"/>
              </w:rPr>
            </w:pPr>
            <w:r>
              <w:rPr>
                <w:rFonts w:asciiTheme="minorEastAsia" w:hAnsiTheme="minorEastAsia" w:hint="eastAsia"/>
                <w:sz w:val="20"/>
                <w:szCs w:val="20"/>
              </w:rPr>
              <w:t>R元</w:t>
            </w:r>
          </w:p>
        </w:tc>
        <w:tc>
          <w:tcPr>
            <w:tcW w:w="742" w:type="dxa"/>
            <w:vAlign w:val="center"/>
          </w:tcPr>
          <w:p w:rsidR="00AD7EC8" w:rsidRDefault="00AD7EC8" w:rsidP="00AD7EC8">
            <w:pPr>
              <w:widowControl/>
              <w:jc w:val="center"/>
              <w:rPr>
                <w:rFonts w:asciiTheme="minorEastAsia" w:hAnsiTheme="minorEastAsia"/>
                <w:sz w:val="20"/>
                <w:szCs w:val="20"/>
              </w:rPr>
            </w:pPr>
            <w:r>
              <w:rPr>
                <w:rFonts w:asciiTheme="minorEastAsia" w:hAnsiTheme="minorEastAsia" w:hint="eastAsia"/>
                <w:sz w:val="20"/>
                <w:szCs w:val="20"/>
              </w:rPr>
              <w:t>R2</w:t>
            </w:r>
          </w:p>
        </w:tc>
      </w:tr>
      <w:tr w:rsidR="00AD7EC8" w:rsidTr="00AF3B09">
        <w:trPr>
          <w:trHeight w:val="536"/>
        </w:trPr>
        <w:tc>
          <w:tcPr>
            <w:tcW w:w="562" w:type="dxa"/>
            <w:vAlign w:val="center"/>
          </w:tcPr>
          <w:p w:rsidR="00AD7EC8" w:rsidRDefault="00F07AC2" w:rsidP="00F07AC2">
            <w:pPr>
              <w:pStyle w:val="1"/>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利用</w:t>
            </w:r>
          </w:p>
          <w:p w:rsidR="00F07AC2" w:rsidRPr="00F07AC2" w:rsidRDefault="00F07AC2" w:rsidP="00F07AC2">
            <w:pPr>
              <w:rPr>
                <w:sz w:val="16"/>
                <w:szCs w:val="16"/>
              </w:rPr>
            </w:pPr>
            <w:r w:rsidRPr="00F07AC2">
              <w:rPr>
                <w:rFonts w:hint="eastAsia"/>
                <w:sz w:val="16"/>
                <w:szCs w:val="16"/>
              </w:rPr>
              <w:t>台数</w:t>
            </w:r>
          </w:p>
        </w:tc>
        <w:tc>
          <w:tcPr>
            <w:tcW w:w="741" w:type="dxa"/>
            <w:vAlign w:val="center"/>
          </w:tcPr>
          <w:p w:rsidR="00AD7EC8" w:rsidRPr="00EF516B" w:rsidRDefault="00AD7EC8" w:rsidP="00AF3B09">
            <w:pPr>
              <w:widowControl/>
              <w:jc w:val="center"/>
              <w:rPr>
                <w:rFonts w:asciiTheme="minorEastAsia" w:hAnsiTheme="minorEastAsia"/>
                <w:sz w:val="14"/>
                <w:szCs w:val="14"/>
              </w:rPr>
            </w:pPr>
            <w:r w:rsidRPr="00EF516B">
              <w:rPr>
                <w:rFonts w:asciiTheme="minorEastAsia" w:hAnsiTheme="minorEastAsia" w:hint="eastAsia"/>
                <w:sz w:val="14"/>
                <w:szCs w:val="14"/>
              </w:rPr>
              <w:t>154,842</w:t>
            </w:r>
          </w:p>
        </w:tc>
        <w:tc>
          <w:tcPr>
            <w:tcW w:w="742" w:type="dxa"/>
            <w:vAlign w:val="center"/>
          </w:tcPr>
          <w:p w:rsidR="00AD7EC8" w:rsidRPr="00EF516B" w:rsidRDefault="00BD78D7" w:rsidP="00AF3B09">
            <w:pPr>
              <w:widowControl/>
              <w:jc w:val="center"/>
              <w:rPr>
                <w:rFonts w:asciiTheme="minorEastAsia" w:hAnsiTheme="minorEastAsia"/>
                <w:sz w:val="14"/>
                <w:szCs w:val="14"/>
              </w:rPr>
            </w:pPr>
            <w:r w:rsidRPr="00BD78D7">
              <w:rPr>
                <w:rFonts w:asciiTheme="minorEastAsia" w:hAnsiTheme="minorEastAsia"/>
                <w:sz w:val="14"/>
                <w:szCs w:val="14"/>
              </w:rPr>
              <w:t>155</w:t>
            </w:r>
            <w:r>
              <w:rPr>
                <w:rFonts w:asciiTheme="minorEastAsia" w:hAnsiTheme="minorEastAsia" w:hint="eastAsia"/>
                <w:sz w:val="14"/>
                <w:szCs w:val="14"/>
              </w:rPr>
              <w:t>,</w:t>
            </w:r>
            <w:r w:rsidRPr="00BD78D7">
              <w:rPr>
                <w:rFonts w:asciiTheme="minorEastAsia" w:hAnsiTheme="minorEastAsia"/>
                <w:sz w:val="14"/>
                <w:szCs w:val="14"/>
              </w:rPr>
              <w:t>066</w:t>
            </w:r>
          </w:p>
        </w:tc>
        <w:tc>
          <w:tcPr>
            <w:tcW w:w="742" w:type="dxa"/>
            <w:vAlign w:val="center"/>
          </w:tcPr>
          <w:p w:rsidR="00AD7EC8" w:rsidRPr="00EF516B" w:rsidRDefault="00BD78D7" w:rsidP="00AF3B09">
            <w:pPr>
              <w:widowControl/>
              <w:jc w:val="center"/>
              <w:rPr>
                <w:rFonts w:asciiTheme="minorEastAsia" w:hAnsiTheme="minorEastAsia"/>
                <w:sz w:val="14"/>
                <w:szCs w:val="14"/>
              </w:rPr>
            </w:pPr>
            <w:r w:rsidRPr="00BD78D7">
              <w:rPr>
                <w:rFonts w:asciiTheme="minorEastAsia" w:hAnsiTheme="minorEastAsia"/>
                <w:sz w:val="14"/>
                <w:szCs w:val="14"/>
              </w:rPr>
              <w:t>153</w:t>
            </w:r>
            <w:r>
              <w:rPr>
                <w:rFonts w:asciiTheme="minorEastAsia" w:hAnsiTheme="minorEastAsia" w:hint="eastAsia"/>
                <w:sz w:val="14"/>
                <w:szCs w:val="14"/>
              </w:rPr>
              <w:t>,</w:t>
            </w:r>
            <w:r w:rsidRPr="00BD78D7">
              <w:rPr>
                <w:rFonts w:asciiTheme="minorEastAsia" w:hAnsiTheme="minorEastAsia"/>
                <w:sz w:val="14"/>
                <w:szCs w:val="14"/>
              </w:rPr>
              <w:t>877</w:t>
            </w:r>
          </w:p>
        </w:tc>
        <w:tc>
          <w:tcPr>
            <w:tcW w:w="742" w:type="dxa"/>
            <w:vAlign w:val="center"/>
          </w:tcPr>
          <w:p w:rsidR="00AD7EC8" w:rsidRPr="00BD78D7" w:rsidRDefault="009B68BA" w:rsidP="00AF3B09">
            <w:pPr>
              <w:widowControl/>
              <w:jc w:val="center"/>
              <w:rPr>
                <w:rFonts w:asciiTheme="minorEastAsia" w:hAnsiTheme="minorEastAsia"/>
                <w:sz w:val="16"/>
                <w:szCs w:val="16"/>
              </w:rPr>
            </w:pPr>
            <w:r w:rsidRPr="00BD78D7">
              <w:rPr>
                <w:rFonts w:asciiTheme="minorEastAsia" w:hAnsiTheme="minorEastAsia" w:hint="eastAsia"/>
                <w:sz w:val="16"/>
                <w:szCs w:val="16"/>
              </w:rPr>
              <w:t>87,952</w:t>
            </w:r>
          </w:p>
        </w:tc>
        <w:tc>
          <w:tcPr>
            <w:tcW w:w="742" w:type="dxa"/>
            <w:vAlign w:val="center"/>
          </w:tcPr>
          <w:p w:rsidR="00AD7EC8" w:rsidRPr="00BD78D7" w:rsidRDefault="00BD78D7" w:rsidP="00AF3B09">
            <w:pPr>
              <w:widowControl/>
              <w:jc w:val="center"/>
              <w:rPr>
                <w:rFonts w:asciiTheme="minorEastAsia" w:hAnsiTheme="minorEastAsia"/>
                <w:sz w:val="16"/>
                <w:szCs w:val="16"/>
              </w:rPr>
            </w:pPr>
            <w:r w:rsidRPr="00BD78D7">
              <w:rPr>
                <w:rFonts w:asciiTheme="minorEastAsia" w:hAnsiTheme="minorEastAsia"/>
                <w:sz w:val="16"/>
                <w:szCs w:val="16"/>
              </w:rPr>
              <w:t>93</w:t>
            </w:r>
            <w:r>
              <w:rPr>
                <w:rFonts w:asciiTheme="minorEastAsia" w:hAnsiTheme="minorEastAsia" w:hint="eastAsia"/>
                <w:sz w:val="16"/>
                <w:szCs w:val="16"/>
              </w:rPr>
              <w:t>,</w:t>
            </w:r>
            <w:r w:rsidRPr="00BD78D7">
              <w:rPr>
                <w:rFonts w:asciiTheme="minorEastAsia" w:hAnsiTheme="minorEastAsia"/>
                <w:sz w:val="16"/>
                <w:szCs w:val="16"/>
              </w:rPr>
              <w:t>951</w:t>
            </w:r>
          </w:p>
        </w:tc>
        <w:tc>
          <w:tcPr>
            <w:tcW w:w="741" w:type="dxa"/>
            <w:vAlign w:val="center"/>
          </w:tcPr>
          <w:p w:rsidR="00AD7EC8" w:rsidRPr="00BD78D7" w:rsidRDefault="009B68BA" w:rsidP="00AF3B09">
            <w:pPr>
              <w:widowControl/>
              <w:jc w:val="center"/>
              <w:rPr>
                <w:rFonts w:asciiTheme="minorEastAsia" w:hAnsiTheme="minorEastAsia"/>
                <w:sz w:val="16"/>
                <w:szCs w:val="16"/>
              </w:rPr>
            </w:pPr>
            <w:r w:rsidRPr="00BD78D7">
              <w:rPr>
                <w:rFonts w:asciiTheme="minorEastAsia" w:hAnsiTheme="minorEastAsia"/>
                <w:sz w:val="16"/>
                <w:szCs w:val="16"/>
              </w:rPr>
              <w:t>70</w:t>
            </w:r>
            <w:r w:rsidRPr="00BD78D7">
              <w:rPr>
                <w:rFonts w:asciiTheme="minorEastAsia" w:hAnsiTheme="minorEastAsia" w:hint="eastAsia"/>
                <w:sz w:val="16"/>
                <w:szCs w:val="16"/>
              </w:rPr>
              <w:t>,</w:t>
            </w:r>
            <w:r w:rsidRPr="00BD78D7">
              <w:rPr>
                <w:rFonts w:asciiTheme="minorEastAsia" w:hAnsiTheme="minorEastAsia"/>
                <w:sz w:val="16"/>
                <w:szCs w:val="16"/>
              </w:rPr>
              <w:t>804</w:t>
            </w:r>
          </w:p>
        </w:tc>
        <w:tc>
          <w:tcPr>
            <w:tcW w:w="742" w:type="dxa"/>
            <w:vAlign w:val="center"/>
          </w:tcPr>
          <w:p w:rsidR="00AD7EC8" w:rsidRPr="00BD78D7" w:rsidRDefault="00BD78D7" w:rsidP="00AF3B09">
            <w:pPr>
              <w:widowControl/>
              <w:jc w:val="center"/>
              <w:rPr>
                <w:rFonts w:asciiTheme="minorEastAsia" w:hAnsiTheme="minorEastAsia"/>
                <w:sz w:val="16"/>
                <w:szCs w:val="16"/>
              </w:rPr>
            </w:pPr>
            <w:r w:rsidRPr="00BD78D7">
              <w:rPr>
                <w:rFonts w:asciiTheme="minorEastAsia" w:hAnsiTheme="minorEastAsia"/>
                <w:sz w:val="16"/>
                <w:szCs w:val="16"/>
              </w:rPr>
              <w:t>65</w:t>
            </w:r>
            <w:r>
              <w:rPr>
                <w:rFonts w:asciiTheme="minorEastAsia" w:hAnsiTheme="minorEastAsia" w:hint="eastAsia"/>
                <w:sz w:val="16"/>
                <w:szCs w:val="16"/>
              </w:rPr>
              <w:t>,</w:t>
            </w:r>
            <w:r w:rsidRPr="00BD78D7">
              <w:rPr>
                <w:rFonts w:asciiTheme="minorEastAsia" w:hAnsiTheme="minorEastAsia"/>
                <w:sz w:val="16"/>
                <w:szCs w:val="16"/>
              </w:rPr>
              <w:t>227</w:t>
            </w:r>
          </w:p>
        </w:tc>
        <w:tc>
          <w:tcPr>
            <w:tcW w:w="742" w:type="dxa"/>
            <w:vAlign w:val="center"/>
          </w:tcPr>
          <w:p w:rsidR="00AD7EC8" w:rsidRPr="00BD78D7" w:rsidRDefault="00BD78D7" w:rsidP="00AF3B09">
            <w:pPr>
              <w:widowControl/>
              <w:jc w:val="center"/>
              <w:rPr>
                <w:rFonts w:asciiTheme="minorEastAsia" w:hAnsiTheme="minorEastAsia"/>
                <w:sz w:val="16"/>
                <w:szCs w:val="16"/>
              </w:rPr>
            </w:pPr>
            <w:r w:rsidRPr="00BD78D7">
              <w:rPr>
                <w:rFonts w:asciiTheme="minorEastAsia" w:hAnsiTheme="minorEastAsia"/>
                <w:sz w:val="16"/>
                <w:szCs w:val="16"/>
              </w:rPr>
              <w:t>64</w:t>
            </w:r>
            <w:r>
              <w:rPr>
                <w:rFonts w:asciiTheme="minorEastAsia" w:hAnsiTheme="minorEastAsia" w:hint="eastAsia"/>
                <w:sz w:val="16"/>
                <w:szCs w:val="16"/>
              </w:rPr>
              <w:t>,</w:t>
            </w:r>
            <w:r w:rsidRPr="00BD78D7">
              <w:rPr>
                <w:rFonts w:asciiTheme="minorEastAsia" w:hAnsiTheme="minorEastAsia"/>
                <w:sz w:val="16"/>
                <w:szCs w:val="16"/>
              </w:rPr>
              <w:t>634</w:t>
            </w:r>
          </w:p>
        </w:tc>
        <w:tc>
          <w:tcPr>
            <w:tcW w:w="742" w:type="dxa"/>
            <w:vAlign w:val="center"/>
          </w:tcPr>
          <w:p w:rsidR="00AD7EC8" w:rsidRPr="00BD78D7" w:rsidRDefault="00AD7EC8" w:rsidP="00AF3B09">
            <w:pPr>
              <w:widowControl/>
              <w:jc w:val="center"/>
              <w:rPr>
                <w:rFonts w:asciiTheme="minorEastAsia" w:hAnsiTheme="minorEastAsia"/>
                <w:sz w:val="16"/>
                <w:szCs w:val="16"/>
              </w:rPr>
            </w:pPr>
            <w:r w:rsidRPr="00BD78D7">
              <w:rPr>
                <w:rFonts w:asciiTheme="minorEastAsia" w:hAnsiTheme="minorEastAsia"/>
                <w:sz w:val="16"/>
                <w:szCs w:val="16"/>
              </w:rPr>
              <w:t>65</w:t>
            </w:r>
            <w:r w:rsidRPr="00BD78D7">
              <w:rPr>
                <w:rFonts w:asciiTheme="minorEastAsia" w:hAnsiTheme="minorEastAsia" w:hint="eastAsia"/>
                <w:sz w:val="16"/>
                <w:szCs w:val="16"/>
              </w:rPr>
              <w:t>,</w:t>
            </w:r>
            <w:r w:rsidRPr="00BD78D7">
              <w:rPr>
                <w:rFonts w:asciiTheme="minorEastAsia" w:hAnsiTheme="minorEastAsia"/>
                <w:sz w:val="16"/>
                <w:szCs w:val="16"/>
              </w:rPr>
              <w:t>091</w:t>
            </w:r>
          </w:p>
        </w:tc>
        <w:tc>
          <w:tcPr>
            <w:tcW w:w="742" w:type="dxa"/>
            <w:vAlign w:val="center"/>
          </w:tcPr>
          <w:p w:rsidR="00AD7EC8" w:rsidRPr="00BD78D7" w:rsidRDefault="00BD78D7" w:rsidP="00AF3B09">
            <w:pPr>
              <w:widowControl/>
              <w:jc w:val="center"/>
              <w:rPr>
                <w:rFonts w:asciiTheme="minorEastAsia" w:hAnsiTheme="minorEastAsia"/>
                <w:sz w:val="16"/>
                <w:szCs w:val="16"/>
              </w:rPr>
            </w:pPr>
            <w:r w:rsidRPr="00BD78D7">
              <w:rPr>
                <w:rFonts w:asciiTheme="minorEastAsia" w:hAnsiTheme="minorEastAsia"/>
                <w:sz w:val="16"/>
                <w:szCs w:val="16"/>
              </w:rPr>
              <w:t>56</w:t>
            </w:r>
            <w:r>
              <w:rPr>
                <w:rFonts w:asciiTheme="minorEastAsia" w:hAnsiTheme="minorEastAsia" w:hint="eastAsia"/>
                <w:sz w:val="16"/>
                <w:szCs w:val="16"/>
              </w:rPr>
              <w:t>,</w:t>
            </w:r>
            <w:r w:rsidRPr="00BD78D7">
              <w:rPr>
                <w:rFonts w:asciiTheme="minorEastAsia" w:hAnsiTheme="minorEastAsia"/>
                <w:sz w:val="16"/>
                <w:szCs w:val="16"/>
              </w:rPr>
              <w:t>120</w:t>
            </w:r>
          </w:p>
        </w:tc>
        <w:tc>
          <w:tcPr>
            <w:tcW w:w="742" w:type="dxa"/>
            <w:vAlign w:val="center"/>
          </w:tcPr>
          <w:p w:rsidR="00AD7EC8" w:rsidRPr="00BD78D7" w:rsidRDefault="00AD7EC8" w:rsidP="00AF3B09">
            <w:pPr>
              <w:widowControl/>
              <w:jc w:val="center"/>
              <w:rPr>
                <w:rFonts w:asciiTheme="minorEastAsia" w:hAnsiTheme="minorEastAsia"/>
                <w:sz w:val="16"/>
                <w:szCs w:val="16"/>
              </w:rPr>
            </w:pPr>
            <w:r w:rsidRPr="00BD78D7">
              <w:rPr>
                <w:rFonts w:asciiTheme="minorEastAsia" w:hAnsiTheme="minorEastAsia" w:hint="eastAsia"/>
                <w:sz w:val="16"/>
                <w:szCs w:val="16"/>
              </w:rPr>
              <w:t>30,724</w:t>
            </w:r>
          </w:p>
        </w:tc>
      </w:tr>
    </w:tbl>
    <w:p w:rsidR="00F07AC2" w:rsidRDefault="00F07AC2" w:rsidP="00E42D4B">
      <w:pPr>
        <w:widowControl/>
        <w:jc w:val="left"/>
        <w:rPr>
          <w:rFonts w:asciiTheme="minorEastAsia" w:hAnsiTheme="minorEastAsia"/>
          <w:szCs w:val="21"/>
        </w:rPr>
      </w:pPr>
    </w:p>
    <w:p w:rsidR="00AC0DAD" w:rsidRPr="008F54AF" w:rsidRDefault="00E42D4B" w:rsidP="00E42D4B">
      <w:pPr>
        <w:widowControl/>
        <w:jc w:val="left"/>
        <w:rPr>
          <w:rFonts w:asciiTheme="majorEastAsia" w:eastAsiaTheme="majorEastAsia" w:hAnsiTheme="majorEastAsia"/>
          <w:szCs w:val="21"/>
        </w:rPr>
      </w:pPr>
      <w:r w:rsidRPr="008F54AF">
        <w:rPr>
          <w:rFonts w:asciiTheme="majorEastAsia" w:eastAsiaTheme="majorEastAsia" w:hAnsiTheme="majorEastAsia" w:hint="eastAsia"/>
          <w:szCs w:val="21"/>
        </w:rPr>
        <w:t>（２）</w:t>
      </w:r>
      <w:r w:rsidR="00F21113" w:rsidRPr="008F54AF">
        <w:rPr>
          <w:rFonts w:asciiTheme="majorEastAsia" w:eastAsiaTheme="majorEastAsia" w:hAnsiTheme="majorEastAsia" w:hint="eastAsia"/>
          <w:szCs w:val="21"/>
        </w:rPr>
        <w:t>赤塚駅北口駐車場</w:t>
      </w:r>
    </w:p>
    <w:p w:rsidR="00F61F51" w:rsidRDefault="00AC0DAD" w:rsidP="00771135">
      <w:pPr>
        <w:widowControl/>
        <w:ind w:leftChars="200" w:left="420" w:firstLineChars="100" w:firstLine="210"/>
        <w:jc w:val="left"/>
        <w:rPr>
          <w:rFonts w:asciiTheme="minorEastAsia" w:hAnsiTheme="minorEastAsia"/>
          <w:szCs w:val="21"/>
        </w:rPr>
      </w:pPr>
      <w:r>
        <w:rPr>
          <w:rFonts w:asciiTheme="minorEastAsia" w:hAnsiTheme="minorEastAsia" w:hint="eastAsia"/>
          <w:szCs w:val="21"/>
        </w:rPr>
        <w:t>赤塚駅北口駐車場は，</w:t>
      </w:r>
      <w:r w:rsidR="00F21113">
        <w:rPr>
          <w:rFonts w:asciiTheme="minorEastAsia" w:hAnsiTheme="minorEastAsia" w:hint="eastAsia"/>
          <w:szCs w:val="21"/>
        </w:rPr>
        <w:t>マンション</w:t>
      </w:r>
      <w:r w:rsidR="00DA5084">
        <w:rPr>
          <w:rFonts w:asciiTheme="minorEastAsia" w:hAnsiTheme="minorEastAsia" w:hint="eastAsia"/>
          <w:szCs w:val="21"/>
        </w:rPr>
        <w:t>（</w:t>
      </w:r>
      <w:r w:rsidR="00DA56D8">
        <w:rPr>
          <w:rFonts w:asciiTheme="minorEastAsia" w:hAnsiTheme="minorEastAsia" w:hint="eastAsia"/>
          <w:szCs w:val="21"/>
        </w:rPr>
        <w:t>117室</w:t>
      </w:r>
      <w:r w:rsidR="00DA5084">
        <w:rPr>
          <w:rFonts w:asciiTheme="minorEastAsia" w:hAnsiTheme="minorEastAsia" w:hint="eastAsia"/>
          <w:szCs w:val="21"/>
        </w:rPr>
        <w:t>）</w:t>
      </w:r>
      <w:r w:rsidR="00F21113">
        <w:rPr>
          <w:rFonts w:asciiTheme="minorEastAsia" w:hAnsiTheme="minorEastAsia" w:hint="eastAsia"/>
          <w:szCs w:val="21"/>
        </w:rPr>
        <w:t>，</w:t>
      </w:r>
      <w:r w:rsidR="00E546DD">
        <w:rPr>
          <w:rFonts w:asciiTheme="minorEastAsia" w:hAnsiTheme="minorEastAsia" w:hint="eastAsia"/>
          <w:szCs w:val="21"/>
        </w:rPr>
        <w:t>有料</w:t>
      </w:r>
      <w:r w:rsidR="003A0B16">
        <w:rPr>
          <w:rFonts w:asciiTheme="minorEastAsia" w:hAnsiTheme="minorEastAsia" w:hint="eastAsia"/>
          <w:szCs w:val="21"/>
        </w:rPr>
        <w:t>老人ホーム，水戸市福祉ボランティア会館及び</w:t>
      </w:r>
      <w:r w:rsidR="00F21113">
        <w:rPr>
          <w:rFonts w:asciiTheme="minorEastAsia" w:hAnsiTheme="minorEastAsia" w:hint="eastAsia"/>
          <w:szCs w:val="21"/>
        </w:rPr>
        <w:t>商業施設</w:t>
      </w:r>
      <w:r w:rsidR="00DA5084">
        <w:rPr>
          <w:rFonts w:asciiTheme="minorEastAsia" w:hAnsiTheme="minorEastAsia" w:hint="eastAsia"/>
          <w:szCs w:val="21"/>
        </w:rPr>
        <w:t>（</w:t>
      </w:r>
      <w:r w:rsidR="009514C8" w:rsidRPr="001C6839">
        <w:rPr>
          <w:rFonts w:asciiTheme="minorEastAsia" w:hAnsiTheme="minorEastAsia" w:hint="eastAsia"/>
          <w:szCs w:val="21"/>
        </w:rPr>
        <w:t>20</w:t>
      </w:r>
      <w:r w:rsidR="00E1057A" w:rsidRPr="001C6839">
        <w:rPr>
          <w:rFonts w:asciiTheme="minorEastAsia" w:hAnsiTheme="minorEastAsia" w:hint="eastAsia"/>
          <w:szCs w:val="21"/>
        </w:rPr>
        <w:t>店舗</w:t>
      </w:r>
      <w:r w:rsidR="009514C8" w:rsidRPr="001C6839">
        <w:rPr>
          <w:rFonts w:asciiTheme="minorEastAsia" w:hAnsiTheme="minorEastAsia" w:hint="eastAsia"/>
          <w:szCs w:val="21"/>
        </w:rPr>
        <w:t>・事務所</w:t>
      </w:r>
      <w:r w:rsidR="00DA5084">
        <w:rPr>
          <w:rFonts w:asciiTheme="minorEastAsia" w:hAnsiTheme="minorEastAsia" w:hint="eastAsia"/>
          <w:szCs w:val="21"/>
        </w:rPr>
        <w:t>）</w:t>
      </w:r>
      <w:r w:rsidR="00F21113">
        <w:rPr>
          <w:rFonts w:asciiTheme="minorEastAsia" w:hAnsiTheme="minorEastAsia" w:hint="eastAsia"/>
          <w:szCs w:val="21"/>
        </w:rPr>
        <w:t>からなる複合棟と病院棟</w:t>
      </w:r>
      <w:r w:rsidR="00DA5084">
        <w:rPr>
          <w:rFonts w:asciiTheme="minorEastAsia" w:hAnsiTheme="minorEastAsia" w:hint="eastAsia"/>
          <w:szCs w:val="21"/>
        </w:rPr>
        <w:t>（</w:t>
      </w:r>
      <w:r w:rsidR="00387108">
        <w:rPr>
          <w:rFonts w:asciiTheme="minorEastAsia" w:hAnsiTheme="minorEastAsia" w:hint="eastAsia"/>
          <w:szCs w:val="21"/>
        </w:rPr>
        <w:t>水府病院</w:t>
      </w:r>
      <w:r w:rsidR="00DA5084">
        <w:rPr>
          <w:rFonts w:asciiTheme="minorEastAsia" w:hAnsiTheme="minorEastAsia" w:hint="eastAsia"/>
          <w:szCs w:val="21"/>
        </w:rPr>
        <w:t>）</w:t>
      </w:r>
      <w:r w:rsidR="000977EA">
        <w:rPr>
          <w:rFonts w:asciiTheme="minorEastAsia" w:hAnsiTheme="minorEastAsia" w:hint="eastAsia"/>
          <w:szCs w:val="21"/>
        </w:rPr>
        <w:t>の</w:t>
      </w:r>
      <w:r w:rsidR="003A0B16">
        <w:rPr>
          <w:rFonts w:asciiTheme="minorEastAsia" w:hAnsiTheme="minorEastAsia" w:hint="eastAsia"/>
          <w:szCs w:val="21"/>
        </w:rPr>
        <w:t>間</w:t>
      </w:r>
      <w:r w:rsidR="000977EA">
        <w:rPr>
          <w:rFonts w:asciiTheme="minorEastAsia" w:hAnsiTheme="minorEastAsia" w:hint="eastAsia"/>
          <w:szCs w:val="21"/>
        </w:rPr>
        <w:t>に立地</w:t>
      </w:r>
      <w:r w:rsidR="003D350C">
        <w:rPr>
          <w:rFonts w:asciiTheme="minorEastAsia" w:hAnsiTheme="minorEastAsia" w:hint="eastAsia"/>
          <w:szCs w:val="21"/>
        </w:rPr>
        <w:t>して</w:t>
      </w:r>
      <w:r w:rsidR="000977EA">
        <w:rPr>
          <w:rFonts w:asciiTheme="minorEastAsia" w:hAnsiTheme="minorEastAsia" w:hint="eastAsia"/>
          <w:szCs w:val="21"/>
        </w:rPr>
        <w:t>います</w:t>
      </w:r>
      <w:r w:rsidR="00F21113">
        <w:rPr>
          <w:rFonts w:asciiTheme="minorEastAsia" w:hAnsiTheme="minorEastAsia" w:hint="eastAsia"/>
          <w:szCs w:val="21"/>
        </w:rPr>
        <w:t>。</w:t>
      </w:r>
      <w:r w:rsidR="006F69D8">
        <w:rPr>
          <w:rFonts w:asciiTheme="minorEastAsia" w:hAnsiTheme="minorEastAsia" w:hint="eastAsia"/>
          <w:szCs w:val="21"/>
        </w:rPr>
        <w:t>このような立地環境</w:t>
      </w:r>
      <w:r w:rsidR="003A0B16">
        <w:rPr>
          <w:rFonts w:asciiTheme="minorEastAsia" w:hAnsiTheme="minorEastAsia" w:hint="eastAsia"/>
          <w:szCs w:val="21"/>
        </w:rPr>
        <w:t>から，</w:t>
      </w:r>
      <w:r w:rsidR="006F69D8">
        <w:rPr>
          <w:rFonts w:asciiTheme="minorEastAsia" w:hAnsiTheme="minorEastAsia" w:hint="eastAsia"/>
          <w:szCs w:val="21"/>
        </w:rPr>
        <w:t>ボランティア会館の使用者，水府病院の外来患者等には時間貸し，</w:t>
      </w:r>
      <w:r w:rsidR="00194EDC">
        <w:rPr>
          <w:rFonts w:asciiTheme="minorEastAsia" w:hAnsiTheme="minorEastAsia" w:hint="eastAsia"/>
          <w:szCs w:val="21"/>
        </w:rPr>
        <w:t>マンションの居住者</w:t>
      </w:r>
      <w:r>
        <w:rPr>
          <w:rFonts w:asciiTheme="minorEastAsia" w:hAnsiTheme="minorEastAsia" w:hint="eastAsia"/>
          <w:szCs w:val="21"/>
        </w:rPr>
        <w:t>，</w:t>
      </w:r>
      <w:r w:rsidR="00437337" w:rsidRPr="001C6839">
        <w:rPr>
          <w:rFonts w:asciiTheme="minorEastAsia" w:hAnsiTheme="minorEastAsia" w:hint="eastAsia"/>
          <w:szCs w:val="21"/>
        </w:rPr>
        <w:t>通勤者</w:t>
      </w:r>
      <w:r w:rsidR="003C7958" w:rsidRPr="001C6839">
        <w:rPr>
          <w:rFonts w:asciiTheme="minorEastAsia" w:hAnsiTheme="minorEastAsia" w:hint="eastAsia"/>
          <w:szCs w:val="21"/>
        </w:rPr>
        <w:t>等</w:t>
      </w:r>
      <w:r w:rsidR="00D50390">
        <w:rPr>
          <w:rFonts w:asciiTheme="minorEastAsia" w:hAnsiTheme="minorEastAsia" w:hint="eastAsia"/>
          <w:szCs w:val="21"/>
        </w:rPr>
        <w:t>に</w:t>
      </w:r>
      <w:r w:rsidR="00CD1903">
        <w:rPr>
          <w:rFonts w:asciiTheme="minorEastAsia" w:hAnsiTheme="minorEastAsia" w:hint="eastAsia"/>
          <w:szCs w:val="21"/>
        </w:rPr>
        <w:t>は</w:t>
      </w:r>
      <w:r w:rsidR="00BA36FA">
        <w:rPr>
          <w:rFonts w:asciiTheme="minorEastAsia" w:hAnsiTheme="minorEastAsia" w:hint="eastAsia"/>
          <w:szCs w:val="21"/>
        </w:rPr>
        <w:t>月極による</w:t>
      </w:r>
      <w:r w:rsidR="006B36AB">
        <w:rPr>
          <w:rFonts w:asciiTheme="minorEastAsia" w:hAnsiTheme="minorEastAsia" w:hint="eastAsia"/>
          <w:szCs w:val="21"/>
        </w:rPr>
        <w:t>定期駐車</w:t>
      </w:r>
      <w:r w:rsidR="00BE0D7E">
        <w:rPr>
          <w:rFonts w:asciiTheme="minorEastAsia" w:hAnsiTheme="minorEastAsia" w:hint="eastAsia"/>
          <w:szCs w:val="21"/>
        </w:rPr>
        <w:t>での利用者</w:t>
      </w:r>
      <w:r w:rsidR="003A0B16">
        <w:rPr>
          <w:rFonts w:asciiTheme="minorEastAsia" w:hAnsiTheme="minorEastAsia" w:hint="eastAsia"/>
          <w:szCs w:val="21"/>
        </w:rPr>
        <w:t>が数多くいます。</w:t>
      </w:r>
      <w:r w:rsidR="00C96FDD">
        <w:rPr>
          <w:rFonts w:asciiTheme="minorEastAsia" w:hAnsiTheme="minorEastAsia" w:hint="eastAsia"/>
          <w:szCs w:val="21"/>
        </w:rPr>
        <w:t>利用台数は</w:t>
      </w:r>
      <w:r w:rsidR="003A0B16">
        <w:rPr>
          <w:rFonts w:asciiTheme="minorEastAsia" w:hAnsiTheme="minorEastAsia" w:hint="eastAsia"/>
          <w:szCs w:val="21"/>
        </w:rPr>
        <w:t>，</w:t>
      </w:r>
      <w:r w:rsidR="005C0F3F">
        <w:rPr>
          <w:rFonts w:asciiTheme="minorEastAsia" w:hAnsiTheme="minorEastAsia" w:hint="eastAsia"/>
          <w:szCs w:val="21"/>
        </w:rPr>
        <w:t>2011（</w:t>
      </w:r>
      <w:r w:rsidR="00D25F4E">
        <w:rPr>
          <w:rFonts w:asciiTheme="minorEastAsia" w:hAnsiTheme="minorEastAsia" w:hint="eastAsia"/>
          <w:szCs w:val="21"/>
        </w:rPr>
        <w:t>平成23</w:t>
      </w:r>
      <w:r w:rsidR="005C0F3F">
        <w:rPr>
          <w:rFonts w:asciiTheme="minorEastAsia" w:hAnsiTheme="minorEastAsia" w:hint="eastAsia"/>
          <w:szCs w:val="21"/>
        </w:rPr>
        <w:t>）</w:t>
      </w:r>
      <w:r w:rsidR="00D25F4E">
        <w:rPr>
          <w:rFonts w:asciiTheme="minorEastAsia" w:hAnsiTheme="minorEastAsia" w:hint="eastAsia"/>
          <w:szCs w:val="21"/>
        </w:rPr>
        <w:t>年度以降，</w:t>
      </w:r>
      <w:r w:rsidR="00F7757C">
        <w:rPr>
          <w:rFonts w:asciiTheme="minorEastAsia" w:hAnsiTheme="minorEastAsia" w:hint="eastAsia"/>
          <w:szCs w:val="21"/>
        </w:rPr>
        <w:t>表４</w:t>
      </w:r>
      <w:r w:rsidR="003A0B16">
        <w:rPr>
          <w:rFonts w:asciiTheme="minorEastAsia" w:hAnsiTheme="minorEastAsia" w:hint="eastAsia"/>
          <w:szCs w:val="21"/>
        </w:rPr>
        <w:t>に示すとおり</w:t>
      </w:r>
      <w:r w:rsidR="00D25F4E">
        <w:rPr>
          <w:rFonts w:asciiTheme="minorEastAsia" w:hAnsiTheme="minorEastAsia" w:hint="eastAsia"/>
          <w:szCs w:val="21"/>
        </w:rPr>
        <w:t>年間15万台を維持して</w:t>
      </w:r>
      <w:r w:rsidR="00066C9C">
        <w:rPr>
          <w:rFonts w:asciiTheme="minorEastAsia" w:hAnsiTheme="minorEastAsia" w:hint="eastAsia"/>
          <w:szCs w:val="21"/>
        </w:rPr>
        <w:t>います。</w:t>
      </w:r>
      <w:r w:rsidR="00E20A26">
        <w:rPr>
          <w:rFonts w:asciiTheme="minorEastAsia" w:hAnsiTheme="minorEastAsia" w:hint="eastAsia"/>
          <w:szCs w:val="21"/>
        </w:rPr>
        <w:t>（</w:t>
      </w:r>
      <w:r w:rsidR="007A7882">
        <w:rPr>
          <w:rFonts w:asciiTheme="minorEastAsia" w:hAnsiTheme="minorEastAsia" w:hint="eastAsia"/>
          <w:szCs w:val="21"/>
        </w:rPr>
        <w:t>2020（</w:t>
      </w:r>
      <w:r w:rsidR="00E20A26">
        <w:rPr>
          <w:rFonts w:asciiTheme="minorEastAsia" w:hAnsiTheme="minorEastAsia" w:hint="eastAsia"/>
          <w:szCs w:val="21"/>
        </w:rPr>
        <w:t>令和２</w:t>
      </w:r>
      <w:r w:rsidR="007A7882">
        <w:rPr>
          <w:rFonts w:asciiTheme="minorEastAsia" w:hAnsiTheme="minorEastAsia" w:hint="eastAsia"/>
          <w:szCs w:val="21"/>
        </w:rPr>
        <w:t>）</w:t>
      </w:r>
      <w:r w:rsidR="00E20A26">
        <w:rPr>
          <w:rFonts w:asciiTheme="minorEastAsia" w:hAnsiTheme="minorEastAsia" w:hint="eastAsia"/>
          <w:szCs w:val="21"/>
        </w:rPr>
        <w:t>年度除く）</w:t>
      </w:r>
    </w:p>
    <w:p w:rsidR="007054F3" w:rsidRDefault="004818F5" w:rsidP="002722AD">
      <w:pPr>
        <w:widowControl/>
        <w:ind w:leftChars="200" w:left="420" w:firstLineChars="100" w:firstLine="210"/>
        <w:jc w:val="left"/>
        <w:rPr>
          <w:rFonts w:asciiTheme="minorEastAsia" w:hAnsiTheme="minorEastAsia"/>
          <w:szCs w:val="21"/>
        </w:rPr>
      </w:pPr>
      <w:r>
        <w:rPr>
          <w:rFonts w:asciiTheme="minorEastAsia" w:hAnsiTheme="minorEastAsia" w:hint="eastAsia"/>
          <w:szCs w:val="21"/>
        </w:rPr>
        <w:t>ボランティア会館と水府病院</w:t>
      </w:r>
      <w:r w:rsidR="0041038E">
        <w:rPr>
          <w:rFonts w:asciiTheme="minorEastAsia" w:hAnsiTheme="minorEastAsia" w:hint="eastAsia"/>
          <w:szCs w:val="21"/>
        </w:rPr>
        <w:t>で</w:t>
      </w:r>
      <w:r>
        <w:rPr>
          <w:rFonts w:asciiTheme="minorEastAsia" w:hAnsiTheme="minorEastAsia" w:hint="eastAsia"/>
          <w:szCs w:val="21"/>
        </w:rPr>
        <w:t>駐車場利用者に</w:t>
      </w:r>
      <w:r w:rsidR="00C2078E">
        <w:rPr>
          <w:rFonts w:asciiTheme="minorEastAsia" w:hAnsiTheme="minorEastAsia" w:hint="eastAsia"/>
          <w:szCs w:val="21"/>
        </w:rPr>
        <w:t>発券</w:t>
      </w:r>
      <w:r w:rsidR="00D50390">
        <w:rPr>
          <w:rFonts w:asciiTheme="minorEastAsia" w:hAnsiTheme="minorEastAsia" w:hint="eastAsia"/>
          <w:szCs w:val="21"/>
        </w:rPr>
        <w:t>している</w:t>
      </w:r>
      <w:r>
        <w:rPr>
          <w:rFonts w:asciiTheme="minorEastAsia" w:hAnsiTheme="minorEastAsia" w:hint="eastAsia"/>
          <w:szCs w:val="21"/>
        </w:rPr>
        <w:t>水戸市発行の駐車場利用券</w:t>
      </w:r>
      <w:r w:rsidR="00A575F6">
        <w:rPr>
          <w:rFonts w:asciiTheme="minorEastAsia" w:hAnsiTheme="minorEastAsia" w:hint="eastAsia"/>
          <w:szCs w:val="21"/>
        </w:rPr>
        <w:t>（</w:t>
      </w:r>
      <w:r w:rsidR="0023016F">
        <w:rPr>
          <w:rFonts w:asciiTheme="minorEastAsia" w:hAnsiTheme="minorEastAsia" w:hint="eastAsia"/>
          <w:szCs w:val="21"/>
        </w:rPr>
        <w:t>100円券・200</w:t>
      </w:r>
      <w:r w:rsidR="002E5B35">
        <w:rPr>
          <w:rFonts w:asciiTheme="minorEastAsia" w:hAnsiTheme="minorEastAsia" w:hint="eastAsia"/>
          <w:szCs w:val="21"/>
        </w:rPr>
        <w:t>円券</w:t>
      </w:r>
      <w:r w:rsidR="00A575F6">
        <w:rPr>
          <w:rFonts w:asciiTheme="minorEastAsia" w:hAnsiTheme="minorEastAsia" w:hint="eastAsia"/>
          <w:szCs w:val="21"/>
        </w:rPr>
        <w:t>）</w:t>
      </w:r>
      <w:r w:rsidR="009610CC">
        <w:rPr>
          <w:rFonts w:asciiTheme="minorEastAsia" w:hAnsiTheme="minorEastAsia" w:hint="eastAsia"/>
          <w:szCs w:val="21"/>
        </w:rPr>
        <w:t>の</w:t>
      </w:r>
      <w:r w:rsidR="00E43D81">
        <w:rPr>
          <w:rFonts w:asciiTheme="minorEastAsia" w:hAnsiTheme="minorEastAsia" w:hint="eastAsia"/>
          <w:szCs w:val="21"/>
        </w:rPr>
        <w:t>2019（</w:t>
      </w:r>
      <w:r w:rsidR="00D50390">
        <w:rPr>
          <w:rFonts w:asciiTheme="minorEastAsia" w:hAnsiTheme="minorEastAsia" w:hint="eastAsia"/>
          <w:szCs w:val="21"/>
        </w:rPr>
        <w:t>令和元</w:t>
      </w:r>
      <w:r w:rsidR="00E43D81">
        <w:rPr>
          <w:rFonts w:asciiTheme="minorEastAsia" w:hAnsiTheme="minorEastAsia" w:hint="eastAsia"/>
          <w:szCs w:val="21"/>
        </w:rPr>
        <w:t>）</w:t>
      </w:r>
      <w:r w:rsidR="00D50390">
        <w:rPr>
          <w:rFonts w:asciiTheme="minorEastAsia" w:hAnsiTheme="minorEastAsia" w:hint="eastAsia"/>
          <w:szCs w:val="21"/>
        </w:rPr>
        <w:t>年度使用</w:t>
      </w:r>
      <w:r w:rsidR="002722AD">
        <w:rPr>
          <w:rFonts w:asciiTheme="minorEastAsia" w:hAnsiTheme="minorEastAsia" w:hint="eastAsia"/>
          <w:szCs w:val="21"/>
        </w:rPr>
        <w:t>枚数から推計すると</w:t>
      </w:r>
      <w:r w:rsidR="002E5B35">
        <w:rPr>
          <w:rFonts w:asciiTheme="minorEastAsia" w:hAnsiTheme="minorEastAsia" w:hint="eastAsia"/>
          <w:szCs w:val="21"/>
        </w:rPr>
        <w:t>，</w:t>
      </w:r>
      <w:r w:rsidR="002722AD">
        <w:rPr>
          <w:rFonts w:asciiTheme="minorEastAsia" w:hAnsiTheme="minorEastAsia" w:hint="eastAsia"/>
          <w:szCs w:val="21"/>
        </w:rPr>
        <w:t>ボランティア会館</w:t>
      </w:r>
      <w:r w:rsidR="00161398">
        <w:rPr>
          <w:rFonts w:asciiTheme="minorEastAsia" w:hAnsiTheme="minorEastAsia" w:hint="eastAsia"/>
          <w:szCs w:val="21"/>
        </w:rPr>
        <w:t>の</w:t>
      </w:r>
      <w:r w:rsidR="00912A52">
        <w:rPr>
          <w:rFonts w:asciiTheme="minorEastAsia" w:hAnsiTheme="minorEastAsia" w:hint="eastAsia"/>
          <w:szCs w:val="21"/>
        </w:rPr>
        <w:t>使用料免除</w:t>
      </w:r>
      <w:r w:rsidR="002722AD">
        <w:rPr>
          <w:rFonts w:asciiTheme="minorEastAsia" w:hAnsiTheme="minorEastAsia" w:hint="eastAsia"/>
          <w:szCs w:val="21"/>
        </w:rPr>
        <w:t>者</w:t>
      </w:r>
      <w:r w:rsidR="003B29EE">
        <w:rPr>
          <w:rFonts w:asciiTheme="minorEastAsia" w:hAnsiTheme="minorEastAsia" w:hint="eastAsia"/>
          <w:szCs w:val="21"/>
        </w:rPr>
        <w:t>（</w:t>
      </w:r>
      <w:r w:rsidR="00912A52">
        <w:rPr>
          <w:rFonts w:asciiTheme="minorEastAsia" w:hAnsiTheme="minorEastAsia" w:hint="eastAsia"/>
          <w:szCs w:val="21"/>
        </w:rPr>
        <w:t>使用者</w:t>
      </w:r>
      <w:r w:rsidR="006F2DFC">
        <w:rPr>
          <w:rFonts w:asciiTheme="minorEastAsia" w:hAnsiTheme="minorEastAsia" w:hint="eastAsia"/>
          <w:szCs w:val="21"/>
        </w:rPr>
        <w:t>全体の約95％）</w:t>
      </w:r>
      <w:r w:rsidR="00876535">
        <w:rPr>
          <w:rFonts w:asciiTheme="minorEastAsia" w:hAnsiTheme="minorEastAsia" w:hint="eastAsia"/>
          <w:szCs w:val="21"/>
        </w:rPr>
        <w:t>と</w:t>
      </w:r>
      <w:r w:rsidR="002722AD">
        <w:rPr>
          <w:rFonts w:asciiTheme="minorEastAsia" w:hAnsiTheme="minorEastAsia" w:hint="eastAsia"/>
          <w:szCs w:val="21"/>
        </w:rPr>
        <w:t>水府病院の外来患者</w:t>
      </w:r>
      <w:r w:rsidR="00AD7E9D">
        <w:rPr>
          <w:rFonts w:asciiTheme="minorEastAsia" w:hAnsiTheme="minorEastAsia" w:hint="eastAsia"/>
          <w:szCs w:val="21"/>
        </w:rPr>
        <w:t>の</w:t>
      </w:r>
      <w:r w:rsidR="002722AD">
        <w:rPr>
          <w:rFonts w:asciiTheme="minorEastAsia" w:hAnsiTheme="minorEastAsia" w:hint="eastAsia"/>
          <w:szCs w:val="21"/>
        </w:rPr>
        <w:t>駐車場利用</w:t>
      </w:r>
      <w:r w:rsidR="00AD7E9D">
        <w:rPr>
          <w:rFonts w:asciiTheme="minorEastAsia" w:hAnsiTheme="minorEastAsia" w:hint="eastAsia"/>
          <w:szCs w:val="21"/>
        </w:rPr>
        <w:t>者で，表</w:t>
      </w:r>
      <w:r w:rsidR="00D51794">
        <w:rPr>
          <w:rFonts w:asciiTheme="minorEastAsia" w:hAnsiTheme="minorEastAsia" w:hint="eastAsia"/>
          <w:szCs w:val="21"/>
        </w:rPr>
        <w:t>４</w:t>
      </w:r>
      <w:r w:rsidR="00306880">
        <w:rPr>
          <w:rFonts w:asciiTheme="minorEastAsia" w:hAnsiTheme="minorEastAsia" w:hint="eastAsia"/>
          <w:szCs w:val="21"/>
        </w:rPr>
        <w:t>の</w:t>
      </w:r>
      <w:r w:rsidR="00AD7E9D">
        <w:rPr>
          <w:rFonts w:asciiTheme="minorEastAsia" w:hAnsiTheme="minorEastAsia" w:hint="eastAsia"/>
          <w:szCs w:val="21"/>
        </w:rPr>
        <w:t>利用台数の</w:t>
      </w:r>
      <w:r w:rsidR="00393B08">
        <w:rPr>
          <w:rFonts w:asciiTheme="minorEastAsia" w:hAnsiTheme="minorEastAsia" w:hint="eastAsia"/>
          <w:szCs w:val="21"/>
        </w:rPr>
        <w:t>約32</w:t>
      </w:r>
      <w:r w:rsidR="003B29EE">
        <w:rPr>
          <w:rFonts w:asciiTheme="minorEastAsia" w:hAnsiTheme="minorEastAsia" w:hint="eastAsia"/>
          <w:szCs w:val="21"/>
        </w:rPr>
        <w:t>％（利用者全員に限度額分を渡した場合の割合）以上</w:t>
      </w:r>
      <w:r w:rsidR="006F2DFC">
        <w:rPr>
          <w:rFonts w:asciiTheme="minorEastAsia" w:hAnsiTheme="minorEastAsia" w:hint="eastAsia"/>
          <w:szCs w:val="21"/>
        </w:rPr>
        <w:t>を</w:t>
      </w:r>
      <w:r w:rsidR="00547F16">
        <w:rPr>
          <w:rFonts w:asciiTheme="minorEastAsia" w:hAnsiTheme="minorEastAsia" w:hint="eastAsia"/>
          <w:szCs w:val="21"/>
        </w:rPr>
        <w:t>占めています</w:t>
      </w:r>
      <w:r w:rsidR="00F61F51">
        <w:rPr>
          <w:rFonts w:asciiTheme="minorEastAsia" w:hAnsiTheme="minorEastAsia" w:hint="eastAsia"/>
          <w:szCs w:val="21"/>
        </w:rPr>
        <w:t>。</w:t>
      </w:r>
      <w:r w:rsidR="005F20D3">
        <w:rPr>
          <w:rFonts w:asciiTheme="minorEastAsia" w:hAnsiTheme="minorEastAsia" w:hint="eastAsia"/>
          <w:szCs w:val="21"/>
        </w:rPr>
        <w:t>（資料編</w:t>
      </w:r>
      <w:r w:rsidR="007A0F9E">
        <w:rPr>
          <w:rFonts w:asciiTheme="minorEastAsia" w:hAnsiTheme="minorEastAsia" w:hint="eastAsia"/>
          <w:szCs w:val="21"/>
        </w:rPr>
        <w:t>表</w:t>
      </w:r>
      <w:r w:rsidR="00D45D83">
        <w:rPr>
          <w:rFonts w:asciiTheme="minorEastAsia" w:hAnsiTheme="minorEastAsia" w:hint="eastAsia"/>
          <w:szCs w:val="21"/>
        </w:rPr>
        <w:t>１</w:t>
      </w:r>
      <w:r w:rsidR="0030292F">
        <w:rPr>
          <w:rFonts w:asciiTheme="minorEastAsia" w:hAnsiTheme="minorEastAsia" w:hint="eastAsia"/>
          <w:szCs w:val="21"/>
        </w:rPr>
        <w:t>参照）</w:t>
      </w:r>
      <w:r w:rsidR="00B332BC">
        <w:rPr>
          <w:rFonts w:asciiTheme="minorEastAsia" w:hAnsiTheme="minorEastAsia" w:hint="eastAsia"/>
          <w:szCs w:val="21"/>
        </w:rPr>
        <w:t>また</w:t>
      </w:r>
      <w:r w:rsidR="007054F3">
        <w:rPr>
          <w:rFonts w:asciiTheme="minorEastAsia" w:hAnsiTheme="minorEastAsia" w:hint="eastAsia"/>
          <w:szCs w:val="21"/>
        </w:rPr>
        <w:t>，</w:t>
      </w:r>
      <w:r w:rsidR="000727C2">
        <w:rPr>
          <w:rFonts w:asciiTheme="minorEastAsia" w:hAnsiTheme="minorEastAsia" w:hint="eastAsia"/>
          <w:szCs w:val="21"/>
        </w:rPr>
        <w:t>マンション</w:t>
      </w:r>
      <w:r w:rsidR="00EB1E53">
        <w:rPr>
          <w:rFonts w:asciiTheme="minorEastAsia" w:hAnsiTheme="minorEastAsia" w:hint="eastAsia"/>
          <w:szCs w:val="21"/>
        </w:rPr>
        <w:t>居住者</w:t>
      </w:r>
      <w:r w:rsidR="008E6115">
        <w:rPr>
          <w:rFonts w:asciiTheme="minorEastAsia" w:hAnsiTheme="minorEastAsia" w:hint="eastAsia"/>
          <w:szCs w:val="21"/>
        </w:rPr>
        <w:t>，</w:t>
      </w:r>
      <w:r w:rsidR="004C2A5E">
        <w:rPr>
          <w:rFonts w:asciiTheme="minorEastAsia" w:hAnsiTheme="minorEastAsia" w:hint="eastAsia"/>
          <w:szCs w:val="21"/>
        </w:rPr>
        <w:t>ミオス</w:t>
      </w:r>
      <w:r w:rsidR="008E6115">
        <w:rPr>
          <w:rFonts w:asciiTheme="minorEastAsia" w:hAnsiTheme="minorEastAsia" w:hint="eastAsia"/>
          <w:szCs w:val="21"/>
        </w:rPr>
        <w:t>のテナント</w:t>
      </w:r>
      <w:r w:rsidR="00E34AB0">
        <w:rPr>
          <w:rFonts w:asciiTheme="minorEastAsia" w:hAnsiTheme="minorEastAsia" w:hint="eastAsia"/>
          <w:szCs w:val="21"/>
        </w:rPr>
        <w:t>及び</w:t>
      </w:r>
      <w:r w:rsidR="00B97769">
        <w:rPr>
          <w:rFonts w:asciiTheme="minorEastAsia" w:hAnsiTheme="minorEastAsia" w:hint="eastAsia"/>
          <w:szCs w:val="21"/>
        </w:rPr>
        <w:t>ミオス</w:t>
      </w:r>
      <w:r w:rsidR="00385831">
        <w:rPr>
          <w:rFonts w:asciiTheme="minorEastAsia" w:hAnsiTheme="minorEastAsia" w:hint="eastAsia"/>
          <w:szCs w:val="21"/>
        </w:rPr>
        <w:t>に</w:t>
      </w:r>
      <w:r w:rsidR="000D53E1">
        <w:rPr>
          <w:rFonts w:asciiTheme="minorEastAsia" w:hAnsiTheme="minorEastAsia" w:hint="eastAsia"/>
          <w:szCs w:val="21"/>
        </w:rPr>
        <w:t>勤務</w:t>
      </w:r>
      <w:r w:rsidR="00385831">
        <w:rPr>
          <w:rFonts w:asciiTheme="minorEastAsia" w:hAnsiTheme="minorEastAsia" w:hint="eastAsia"/>
          <w:szCs w:val="21"/>
        </w:rPr>
        <w:t>する</w:t>
      </w:r>
      <w:r w:rsidR="00306880">
        <w:rPr>
          <w:rFonts w:asciiTheme="minorEastAsia" w:hAnsiTheme="minorEastAsia" w:hint="eastAsia"/>
          <w:szCs w:val="21"/>
        </w:rPr>
        <w:t>方</w:t>
      </w:r>
      <w:r w:rsidR="000F6AA4">
        <w:rPr>
          <w:rFonts w:asciiTheme="minorEastAsia" w:hAnsiTheme="minorEastAsia" w:hint="eastAsia"/>
          <w:szCs w:val="21"/>
        </w:rPr>
        <w:t>の</w:t>
      </w:r>
      <w:r w:rsidR="000727C2">
        <w:rPr>
          <w:rFonts w:asciiTheme="minorEastAsia" w:hAnsiTheme="minorEastAsia" w:hint="eastAsia"/>
          <w:szCs w:val="21"/>
        </w:rPr>
        <w:t>駐車場利用は，定期駐車</w:t>
      </w:r>
      <w:r w:rsidR="00E34AB0">
        <w:rPr>
          <w:rFonts w:asciiTheme="minorEastAsia" w:hAnsiTheme="minorEastAsia" w:hint="eastAsia"/>
          <w:szCs w:val="21"/>
        </w:rPr>
        <w:t>（320台程度）</w:t>
      </w:r>
      <w:r w:rsidR="000727C2">
        <w:rPr>
          <w:rFonts w:asciiTheme="minorEastAsia" w:hAnsiTheme="minorEastAsia" w:hint="eastAsia"/>
          <w:szCs w:val="21"/>
        </w:rPr>
        <w:t>の</w:t>
      </w:r>
      <w:r w:rsidR="00E34AB0">
        <w:rPr>
          <w:rFonts w:asciiTheme="minorEastAsia" w:hAnsiTheme="minorEastAsia" w:hint="eastAsia"/>
          <w:szCs w:val="21"/>
        </w:rPr>
        <w:t>45％前後</w:t>
      </w:r>
      <w:r w:rsidR="007054F3">
        <w:rPr>
          <w:rFonts w:asciiTheme="minorEastAsia" w:hAnsiTheme="minorEastAsia" w:hint="eastAsia"/>
          <w:szCs w:val="21"/>
        </w:rPr>
        <w:t>を占めています。</w:t>
      </w:r>
      <w:r w:rsidR="00B332BC">
        <w:rPr>
          <w:rFonts w:asciiTheme="minorEastAsia" w:hAnsiTheme="minorEastAsia" w:hint="eastAsia"/>
          <w:szCs w:val="21"/>
        </w:rPr>
        <w:t>さらに，赤塚駅の乗車人員は，2015（平成27）年度以降，１日平均６千人程度になっていることが報告されて</w:t>
      </w:r>
      <w:r w:rsidR="00CB658C">
        <w:rPr>
          <w:rFonts w:asciiTheme="minorEastAsia" w:hAnsiTheme="minorEastAsia" w:hint="eastAsia"/>
          <w:szCs w:val="21"/>
        </w:rPr>
        <w:t>おり，鉄道利用者による駐車場利用も見込まれます</w:t>
      </w:r>
      <w:r w:rsidR="00B332BC">
        <w:rPr>
          <w:rFonts w:asciiTheme="minorEastAsia" w:hAnsiTheme="minorEastAsia" w:hint="eastAsia"/>
          <w:szCs w:val="21"/>
        </w:rPr>
        <w:t>。（資料編</w:t>
      </w:r>
      <w:r w:rsidR="007A0F9E">
        <w:rPr>
          <w:rFonts w:asciiTheme="minorEastAsia" w:hAnsiTheme="minorEastAsia" w:hint="eastAsia"/>
          <w:szCs w:val="21"/>
        </w:rPr>
        <w:t>表</w:t>
      </w:r>
      <w:r w:rsidR="00452A83">
        <w:rPr>
          <w:rFonts w:asciiTheme="minorEastAsia" w:hAnsiTheme="minorEastAsia" w:hint="eastAsia"/>
          <w:szCs w:val="21"/>
        </w:rPr>
        <w:t>２</w:t>
      </w:r>
      <w:r w:rsidR="00B332BC">
        <w:rPr>
          <w:rFonts w:asciiTheme="minorEastAsia" w:hAnsiTheme="minorEastAsia" w:hint="eastAsia"/>
          <w:szCs w:val="21"/>
        </w:rPr>
        <w:t>参照）</w:t>
      </w:r>
    </w:p>
    <w:p w:rsidR="002722AD" w:rsidRDefault="007054F3" w:rsidP="002722AD">
      <w:pPr>
        <w:widowControl/>
        <w:ind w:leftChars="200" w:left="420" w:firstLineChars="100" w:firstLine="210"/>
        <w:jc w:val="left"/>
        <w:rPr>
          <w:rFonts w:asciiTheme="minorEastAsia" w:hAnsiTheme="minorEastAsia"/>
          <w:szCs w:val="21"/>
        </w:rPr>
      </w:pPr>
      <w:r>
        <w:rPr>
          <w:rFonts w:asciiTheme="minorEastAsia" w:hAnsiTheme="minorEastAsia" w:hint="eastAsia"/>
          <w:szCs w:val="21"/>
        </w:rPr>
        <w:t>これらのことから，</w:t>
      </w:r>
      <w:r w:rsidR="00096B26">
        <w:rPr>
          <w:rFonts w:asciiTheme="minorEastAsia" w:hAnsiTheme="minorEastAsia" w:hint="eastAsia"/>
          <w:szCs w:val="21"/>
        </w:rPr>
        <w:t>赤塚駅北口駐車場の</w:t>
      </w:r>
      <w:r w:rsidR="00E64CAF">
        <w:rPr>
          <w:rFonts w:asciiTheme="minorEastAsia" w:hAnsiTheme="minorEastAsia" w:hint="eastAsia"/>
          <w:szCs w:val="21"/>
        </w:rPr>
        <w:t>利用台数は</w:t>
      </w:r>
      <w:r w:rsidR="00B97769">
        <w:rPr>
          <w:rFonts w:asciiTheme="minorEastAsia" w:hAnsiTheme="minorEastAsia" w:hint="eastAsia"/>
          <w:szCs w:val="21"/>
        </w:rPr>
        <w:t>，</w:t>
      </w:r>
      <w:r w:rsidR="00E64CAF">
        <w:rPr>
          <w:rFonts w:asciiTheme="minorEastAsia" w:hAnsiTheme="minorEastAsia" w:hint="eastAsia"/>
          <w:szCs w:val="21"/>
        </w:rPr>
        <w:t>社会情勢の変化等により一時的</w:t>
      </w:r>
      <w:r w:rsidR="0030292F">
        <w:rPr>
          <w:rFonts w:asciiTheme="minorEastAsia" w:hAnsiTheme="minorEastAsia" w:hint="eastAsia"/>
          <w:szCs w:val="21"/>
        </w:rPr>
        <w:t>に</w:t>
      </w:r>
      <w:r w:rsidR="009514C8">
        <w:rPr>
          <w:rFonts w:asciiTheme="minorEastAsia" w:hAnsiTheme="minorEastAsia" w:hint="eastAsia"/>
          <w:szCs w:val="21"/>
        </w:rPr>
        <w:t>減少</w:t>
      </w:r>
      <w:r w:rsidR="009514C8" w:rsidRPr="001C6839">
        <w:rPr>
          <w:rFonts w:asciiTheme="minorEastAsia" w:hAnsiTheme="minorEastAsia" w:hint="eastAsia"/>
          <w:szCs w:val="21"/>
        </w:rPr>
        <w:t>す</w:t>
      </w:r>
      <w:r w:rsidR="004C2A5E">
        <w:rPr>
          <w:rFonts w:asciiTheme="minorEastAsia" w:hAnsiTheme="minorEastAsia" w:hint="eastAsia"/>
          <w:szCs w:val="21"/>
        </w:rPr>
        <w:t>る</w:t>
      </w:r>
      <w:r w:rsidR="00E64CAF">
        <w:rPr>
          <w:rFonts w:asciiTheme="minorEastAsia" w:hAnsiTheme="minorEastAsia" w:hint="eastAsia"/>
          <w:szCs w:val="21"/>
        </w:rPr>
        <w:t>ことはあっても，</w:t>
      </w:r>
      <w:r w:rsidR="000727C2">
        <w:rPr>
          <w:rFonts w:asciiTheme="minorEastAsia" w:hAnsiTheme="minorEastAsia" w:hint="eastAsia"/>
          <w:szCs w:val="21"/>
        </w:rPr>
        <w:t>駐車場</w:t>
      </w:r>
      <w:r w:rsidR="00E64A49">
        <w:rPr>
          <w:rFonts w:asciiTheme="minorEastAsia" w:hAnsiTheme="minorEastAsia" w:hint="eastAsia"/>
          <w:szCs w:val="21"/>
        </w:rPr>
        <w:t>利用の需要は</w:t>
      </w:r>
      <w:r w:rsidR="00D03058">
        <w:rPr>
          <w:rFonts w:asciiTheme="minorEastAsia" w:hAnsiTheme="minorEastAsia" w:hint="eastAsia"/>
          <w:szCs w:val="21"/>
        </w:rPr>
        <w:t>継続して</w:t>
      </w:r>
      <w:r w:rsidR="00E64A49">
        <w:rPr>
          <w:rFonts w:asciiTheme="minorEastAsia" w:hAnsiTheme="minorEastAsia" w:hint="eastAsia"/>
          <w:szCs w:val="21"/>
        </w:rPr>
        <w:t>ある</w:t>
      </w:r>
      <w:r w:rsidR="00892251">
        <w:rPr>
          <w:rFonts w:asciiTheme="minorEastAsia" w:hAnsiTheme="minorEastAsia" w:hint="eastAsia"/>
          <w:szCs w:val="21"/>
        </w:rPr>
        <w:t>と</w:t>
      </w:r>
      <w:r w:rsidR="00F85BD4">
        <w:rPr>
          <w:rFonts w:asciiTheme="minorEastAsia" w:hAnsiTheme="minorEastAsia" w:hint="eastAsia"/>
          <w:szCs w:val="21"/>
        </w:rPr>
        <w:t>考え</w:t>
      </w:r>
      <w:r w:rsidR="00B67262">
        <w:rPr>
          <w:rFonts w:asciiTheme="minorEastAsia" w:hAnsiTheme="minorEastAsia" w:hint="eastAsia"/>
          <w:szCs w:val="21"/>
        </w:rPr>
        <w:t>ら</w:t>
      </w:r>
      <w:r w:rsidR="002E5B35">
        <w:rPr>
          <w:rFonts w:asciiTheme="minorEastAsia" w:hAnsiTheme="minorEastAsia" w:hint="eastAsia"/>
          <w:szCs w:val="21"/>
        </w:rPr>
        <w:t>れ</w:t>
      </w:r>
      <w:r w:rsidR="004244D8">
        <w:rPr>
          <w:rFonts w:asciiTheme="minorEastAsia" w:hAnsiTheme="minorEastAsia" w:hint="eastAsia"/>
          <w:szCs w:val="21"/>
        </w:rPr>
        <w:t>ます。</w:t>
      </w:r>
    </w:p>
    <w:p w:rsidR="00FF20CA" w:rsidRDefault="00347C38" w:rsidP="00161398">
      <w:pPr>
        <w:widowControl/>
        <w:ind w:firstLineChars="200" w:firstLine="420"/>
        <w:jc w:val="left"/>
        <w:rPr>
          <w:rFonts w:ascii="HGｺﾞｼｯｸM" w:eastAsia="HGｺﾞｼｯｸM" w:hAnsi="ＭＳ ゴシック"/>
          <w:szCs w:val="21"/>
        </w:rPr>
      </w:pPr>
      <w:r>
        <w:rPr>
          <w:rFonts w:ascii="HGｺﾞｼｯｸM" w:eastAsia="HGｺﾞｼｯｸM" w:hAnsi="ＭＳ ゴシック" w:hint="eastAsia"/>
          <w:noProof/>
          <w:szCs w:val="21"/>
        </w:rPr>
        <mc:AlternateContent>
          <mc:Choice Requires="wps">
            <w:drawing>
              <wp:anchor distT="0" distB="0" distL="114300" distR="114300" simplePos="0" relativeHeight="251831296" behindDoc="0" locked="0" layoutInCell="1" allowOverlap="1">
                <wp:simplePos x="0" y="0"/>
                <wp:positionH relativeFrom="column">
                  <wp:posOffset>-51435</wp:posOffset>
                </wp:positionH>
                <wp:positionV relativeFrom="page">
                  <wp:posOffset>10095865</wp:posOffset>
                </wp:positionV>
                <wp:extent cx="5629320" cy="361800"/>
                <wp:effectExtent l="0" t="0" r="9525" b="635"/>
                <wp:wrapNone/>
                <wp:docPr id="7" name="テキスト ボックス 7"/>
                <wp:cNvGraphicFramePr/>
                <a:graphic xmlns:a="http://schemas.openxmlformats.org/drawingml/2006/main">
                  <a:graphicData uri="http://schemas.microsoft.com/office/word/2010/wordprocessingShape">
                    <wps:wsp>
                      <wps:cNvSpPr txBox="1"/>
                      <wps:spPr>
                        <a:xfrm>
                          <a:off x="0" y="0"/>
                          <a:ext cx="5629320" cy="36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756" w:rsidRPr="007961B3" w:rsidRDefault="00ED0756" w:rsidP="00347C38">
                            <w:pPr>
                              <w:pStyle w:val="ab"/>
                              <w:rPr>
                                <w:rFonts w:asciiTheme="minorEastAsia" w:hAnsiTheme="minorEastAsia"/>
                                <w:sz w:val="16"/>
                                <w:szCs w:val="16"/>
                              </w:rPr>
                            </w:pPr>
                            <w:r w:rsidRPr="007961B3">
                              <w:rPr>
                                <w:rFonts w:asciiTheme="minorEastAsia" w:hAnsiTheme="minorEastAsia" w:hint="eastAsia"/>
                                <w:sz w:val="16"/>
                                <w:szCs w:val="16"/>
                              </w:rPr>
                              <w:t>※202</w:t>
                            </w:r>
                            <w:r w:rsidRPr="007961B3">
                              <w:rPr>
                                <w:rFonts w:asciiTheme="minorEastAsia" w:hAnsiTheme="minorEastAsia"/>
                                <w:sz w:val="16"/>
                                <w:szCs w:val="16"/>
                              </w:rPr>
                              <w:t>0（</w:t>
                            </w:r>
                            <w:r w:rsidRPr="007961B3">
                              <w:rPr>
                                <w:rFonts w:asciiTheme="minorEastAsia" w:hAnsiTheme="minorEastAsia" w:hint="eastAsia"/>
                                <w:sz w:val="16"/>
                                <w:szCs w:val="16"/>
                              </w:rPr>
                              <w:t>令和２）年度については，新型コロナウイルス感染症の影響により，例年と利用実績が大きく異なるため，</w:t>
                            </w:r>
                            <w:r w:rsidR="00C97E60">
                              <w:rPr>
                                <w:rFonts w:asciiTheme="minorEastAsia" w:hAnsiTheme="minorEastAsia" w:hint="eastAsia"/>
                                <w:sz w:val="16"/>
                                <w:szCs w:val="16"/>
                              </w:rPr>
                              <w:t>2019</w:t>
                            </w:r>
                            <w:r w:rsidR="00C97E60">
                              <w:rPr>
                                <w:rFonts w:asciiTheme="minorEastAsia" w:hAnsiTheme="minorEastAsia"/>
                                <w:sz w:val="16"/>
                                <w:szCs w:val="16"/>
                              </w:rPr>
                              <w:t>（</w:t>
                            </w:r>
                            <w:r w:rsidRPr="007961B3">
                              <w:rPr>
                                <w:rFonts w:asciiTheme="minorEastAsia" w:hAnsiTheme="minorEastAsia" w:hint="eastAsia"/>
                                <w:sz w:val="16"/>
                                <w:szCs w:val="16"/>
                              </w:rPr>
                              <w:t>令和元</w:t>
                            </w:r>
                            <w:r w:rsidR="00C97E60">
                              <w:rPr>
                                <w:rFonts w:asciiTheme="minorEastAsia" w:hAnsiTheme="minorEastAsia" w:hint="eastAsia"/>
                                <w:sz w:val="16"/>
                                <w:szCs w:val="16"/>
                              </w:rPr>
                              <w:t>）</w:t>
                            </w:r>
                            <w:r w:rsidRPr="007961B3">
                              <w:rPr>
                                <w:rFonts w:asciiTheme="minorEastAsia" w:hAnsiTheme="minorEastAsia" w:hint="eastAsia"/>
                                <w:sz w:val="16"/>
                                <w:szCs w:val="16"/>
                              </w:rPr>
                              <w:t>年度までの利用実績を元にしています。</w:t>
                            </w:r>
                          </w:p>
                          <w:p w:rsidR="00ED0756" w:rsidRPr="00347C38" w:rsidRDefault="00ED07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4.05pt;margin-top:794.95pt;width:443.25pt;height:2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" fillcolor="white [3201]" stroked="f" strokeweight=".5pt">
                <v:textbox>
                  <w:txbxContent>
                    <w:p w:rsidR="00ED0756" w:rsidRPr="007961B3" w:rsidRDefault="00ED0756" w:rsidP="00347C38">
                      <w:pPr>
                        <w:pStyle w:val="ab"/>
                        <w:rPr>
                          <w:rFonts w:asciiTheme="minorEastAsia" w:hAnsiTheme="minorEastAsia"/>
                          <w:sz w:val="16"/>
                          <w:szCs w:val="16"/>
                        </w:rPr>
                      </w:pPr>
                      <w:r w:rsidRPr="007961B3">
                        <w:rPr>
                          <w:rFonts w:asciiTheme="minorEastAsia" w:hAnsiTheme="minorEastAsia" w:hint="eastAsia"/>
                          <w:sz w:val="16"/>
                          <w:szCs w:val="16"/>
                        </w:rPr>
                        <w:t>※202</w:t>
                      </w:r>
                      <w:r w:rsidRPr="007961B3">
                        <w:rPr>
                          <w:rFonts w:asciiTheme="minorEastAsia" w:hAnsiTheme="minorEastAsia"/>
                          <w:sz w:val="16"/>
                          <w:szCs w:val="16"/>
                        </w:rPr>
                        <w:t>0（</w:t>
                      </w:r>
                      <w:r w:rsidRPr="007961B3">
                        <w:rPr>
                          <w:rFonts w:asciiTheme="minorEastAsia" w:hAnsiTheme="minorEastAsia" w:hint="eastAsia"/>
                          <w:sz w:val="16"/>
                          <w:szCs w:val="16"/>
                        </w:rPr>
                        <w:t>令和２）年度については，新型コロナウイルス感染症の影響により，例年と利用実績が大きく異なるため，</w:t>
                      </w:r>
                      <w:r w:rsidR="00C97E60">
                        <w:rPr>
                          <w:rFonts w:asciiTheme="minorEastAsia" w:hAnsiTheme="minorEastAsia" w:hint="eastAsia"/>
                          <w:sz w:val="16"/>
                          <w:szCs w:val="16"/>
                        </w:rPr>
                        <w:t>2019</w:t>
                      </w:r>
                      <w:r w:rsidR="00C97E60">
                        <w:rPr>
                          <w:rFonts w:asciiTheme="minorEastAsia" w:hAnsiTheme="minorEastAsia"/>
                          <w:sz w:val="16"/>
                          <w:szCs w:val="16"/>
                        </w:rPr>
                        <w:t>（</w:t>
                      </w:r>
                      <w:r w:rsidRPr="007961B3">
                        <w:rPr>
                          <w:rFonts w:asciiTheme="minorEastAsia" w:hAnsiTheme="minorEastAsia" w:hint="eastAsia"/>
                          <w:sz w:val="16"/>
                          <w:szCs w:val="16"/>
                        </w:rPr>
                        <w:t>令和元</w:t>
                      </w:r>
                      <w:r w:rsidR="00C97E60">
                        <w:rPr>
                          <w:rFonts w:asciiTheme="minorEastAsia" w:hAnsiTheme="minorEastAsia" w:hint="eastAsia"/>
                          <w:sz w:val="16"/>
                          <w:szCs w:val="16"/>
                        </w:rPr>
                        <w:t>）</w:t>
                      </w:r>
                      <w:r w:rsidRPr="007961B3">
                        <w:rPr>
                          <w:rFonts w:asciiTheme="minorEastAsia" w:hAnsiTheme="minorEastAsia" w:hint="eastAsia"/>
                          <w:sz w:val="16"/>
                          <w:szCs w:val="16"/>
                        </w:rPr>
                        <w:t>年度までの利用実績を元にしています。</w:t>
                      </w:r>
                    </w:p>
                    <w:p w:rsidR="00ED0756" w:rsidRPr="00347C38" w:rsidRDefault="00ED0756"/>
                  </w:txbxContent>
                </v:textbox>
                <w10:wrap anchory="page"/>
              </v:shape>
            </w:pict>
          </mc:Fallback>
        </mc:AlternateContent>
      </w:r>
      <w:r w:rsidR="00FF20CA" w:rsidRPr="003E5AB5">
        <w:rPr>
          <w:rFonts w:ascii="HGｺﾞｼｯｸM" w:eastAsia="HGｺﾞｼｯｸM" w:hAnsi="ＭＳ ゴシック" w:hint="eastAsia"/>
          <w:szCs w:val="21"/>
        </w:rPr>
        <w:t>表</w:t>
      </w:r>
      <w:r w:rsidR="00D51794">
        <w:rPr>
          <w:rFonts w:ascii="HGｺﾞｼｯｸM" w:eastAsia="HGｺﾞｼｯｸM" w:hAnsi="ＭＳ ゴシック" w:hint="eastAsia"/>
          <w:szCs w:val="21"/>
        </w:rPr>
        <w:t>４</w:t>
      </w:r>
      <w:r w:rsidR="00AF7B26" w:rsidRPr="003E5AB5">
        <w:rPr>
          <w:rFonts w:ascii="HGｺﾞｼｯｸM" w:eastAsia="HGｺﾞｼｯｸM" w:hAnsi="ＭＳ ゴシック" w:hint="eastAsia"/>
          <w:szCs w:val="21"/>
        </w:rPr>
        <w:t xml:space="preserve">　</w:t>
      </w:r>
      <w:r w:rsidR="00B945E1" w:rsidRPr="003E5AB5">
        <w:rPr>
          <w:rFonts w:ascii="HGｺﾞｼｯｸM" w:eastAsia="HGｺﾞｼｯｸM" w:hAnsi="ＭＳ ゴシック" w:hint="eastAsia"/>
          <w:szCs w:val="21"/>
        </w:rPr>
        <w:t>赤塚駅北口駐車場</w:t>
      </w:r>
      <w:r w:rsidR="00AF7B26" w:rsidRPr="003E5AB5">
        <w:rPr>
          <w:rFonts w:ascii="HGｺﾞｼｯｸM" w:eastAsia="HGｺﾞｼｯｸM" w:hAnsi="ＭＳ ゴシック" w:hint="eastAsia"/>
          <w:szCs w:val="21"/>
        </w:rPr>
        <w:t>年間</w:t>
      </w:r>
      <w:r w:rsidR="001E38B9" w:rsidRPr="003E5AB5">
        <w:rPr>
          <w:rFonts w:ascii="HGｺﾞｼｯｸM" w:eastAsia="HGｺﾞｼｯｸM" w:hAnsi="ＭＳ ゴシック" w:hint="eastAsia"/>
          <w:szCs w:val="21"/>
        </w:rPr>
        <w:t>利用台</w:t>
      </w:r>
      <w:r w:rsidR="00FF20CA" w:rsidRPr="003E5AB5">
        <w:rPr>
          <w:rFonts w:ascii="HGｺﾞｼｯｸM" w:eastAsia="HGｺﾞｼｯｸM" w:hAnsi="ＭＳ ゴシック" w:hint="eastAsia"/>
          <w:szCs w:val="21"/>
        </w:rPr>
        <w:t>数の推移</w:t>
      </w:r>
    </w:p>
    <w:tbl>
      <w:tblPr>
        <w:tblStyle w:val="a6"/>
        <w:tblpPr w:leftFromText="142" w:rightFromText="142" w:vertAnchor="text" w:tblpX="264" w:tblpY="1"/>
        <w:tblOverlap w:val="never"/>
        <w:tblW w:w="8642" w:type="dxa"/>
        <w:tblLayout w:type="fixed"/>
        <w:tblLook w:val="04A0" w:firstRow="1" w:lastRow="0" w:firstColumn="1" w:lastColumn="0" w:noHBand="0" w:noVBand="1"/>
      </w:tblPr>
      <w:tblGrid>
        <w:gridCol w:w="562"/>
        <w:gridCol w:w="734"/>
        <w:gridCol w:w="735"/>
        <w:gridCol w:w="734"/>
        <w:gridCol w:w="735"/>
        <w:gridCol w:w="734"/>
        <w:gridCol w:w="735"/>
        <w:gridCol w:w="734"/>
        <w:gridCol w:w="735"/>
        <w:gridCol w:w="734"/>
        <w:gridCol w:w="735"/>
        <w:gridCol w:w="735"/>
      </w:tblGrid>
      <w:tr w:rsidR="00AF3B09" w:rsidTr="00AF3B09">
        <w:trPr>
          <w:trHeight w:val="343"/>
        </w:trPr>
        <w:tc>
          <w:tcPr>
            <w:tcW w:w="562" w:type="dxa"/>
            <w:vAlign w:val="center"/>
          </w:tcPr>
          <w:p w:rsidR="00AF3B09" w:rsidRPr="00E940C4" w:rsidRDefault="00AF3B09" w:rsidP="008D71A5">
            <w:pPr>
              <w:widowControl/>
              <w:jc w:val="center"/>
              <w:rPr>
                <w:rFonts w:asciiTheme="minorEastAsia" w:hAnsiTheme="minorEastAsia"/>
                <w:sz w:val="16"/>
                <w:szCs w:val="16"/>
              </w:rPr>
            </w:pPr>
            <w:r w:rsidRPr="00E940C4">
              <w:rPr>
                <w:rFonts w:asciiTheme="minorEastAsia" w:hAnsiTheme="minorEastAsia" w:hint="eastAsia"/>
                <w:sz w:val="16"/>
                <w:szCs w:val="16"/>
              </w:rPr>
              <w:t>年度</w:t>
            </w:r>
          </w:p>
        </w:tc>
        <w:tc>
          <w:tcPr>
            <w:tcW w:w="734" w:type="dxa"/>
            <w:vAlign w:val="center"/>
          </w:tcPr>
          <w:p w:rsidR="00AF3B09" w:rsidRPr="006A6093"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H12</w:t>
            </w:r>
          </w:p>
        </w:tc>
        <w:tc>
          <w:tcPr>
            <w:tcW w:w="735" w:type="dxa"/>
            <w:vAlign w:val="center"/>
          </w:tcPr>
          <w:p w:rsidR="00AF3B09" w:rsidRPr="006A6093"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H17</w:t>
            </w:r>
          </w:p>
        </w:tc>
        <w:tc>
          <w:tcPr>
            <w:tcW w:w="734" w:type="dxa"/>
            <w:vAlign w:val="center"/>
          </w:tcPr>
          <w:p w:rsidR="00AF3B09" w:rsidRPr="006A6093"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H21</w:t>
            </w:r>
          </w:p>
        </w:tc>
        <w:tc>
          <w:tcPr>
            <w:tcW w:w="735" w:type="dxa"/>
            <w:vAlign w:val="center"/>
          </w:tcPr>
          <w:p w:rsidR="00AF3B09" w:rsidRPr="006A6093"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H23</w:t>
            </w:r>
          </w:p>
        </w:tc>
        <w:tc>
          <w:tcPr>
            <w:tcW w:w="734" w:type="dxa"/>
            <w:vAlign w:val="center"/>
          </w:tcPr>
          <w:p w:rsidR="00AF3B09" w:rsidRPr="006A6093"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H26</w:t>
            </w:r>
          </w:p>
        </w:tc>
        <w:tc>
          <w:tcPr>
            <w:tcW w:w="735" w:type="dxa"/>
            <w:vAlign w:val="center"/>
          </w:tcPr>
          <w:p w:rsidR="00AF3B09"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H27</w:t>
            </w:r>
          </w:p>
        </w:tc>
        <w:tc>
          <w:tcPr>
            <w:tcW w:w="734" w:type="dxa"/>
          </w:tcPr>
          <w:p w:rsidR="00AF3B09"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H28</w:t>
            </w:r>
          </w:p>
        </w:tc>
        <w:tc>
          <w:tcPr>
            <w:tcW w:w="735" w:type="dxa"/>
            <w:vAlign w:val="center"/>
          </w:tcPr>
          <w:p w:rsidR="00AF3B09"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H29</w:t>
            </w:r>
          </w:p>
        </w:tc>
        <w:tc>
          <w:tcPr>
            <w:tcW w:w="734" w:type="dxa"/>
          </w:tcPr>
          <w:p w:rsidR="00AF3B09"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H30</w:t>
            </w:r>
          </w:p>
        </w:tc>
        <w:tc>
          <w:tcPr>
            <w:tcW w:w="735" w:type="dxa"/>
          </w:tcPr>
          <w:p w:rsidR="00AF3B09"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R元</w:t>
            </w:r>
          </w:p>
        </w:tc>
        <w:tc>
          <w:tcPr>
            <w:tcW w:w="735" w:type="dxa"/>
          </w:tcPr>
          <w:p w:rsidR="00AF3B09" w:rsidRDefault="00AF3B09" w:rsidP="008D71A5">
            <w:pPr>
              <w:widowControl/>
              <w:jc w:val="center"/>
              <w:rPr>
                <w:rFonts w:asciiTheme="minorEastAsia" w:hAnsiTheme="minorEastAsia"/>
                <w:sz w:val="20"/>
                <w:szCs w:val="20"/>
              </w:rPr>
            </w:pPr>
            <w:r>
              <w:rPr>
                <w:rFonts w:asciiTheme="minorEastAsia" w:hAnsiTheme="minorEastAsia" w:hint="eastAsia"/>
                <w:sz w:val="20"/>
                <w:szCs w:val="20"/>
              </w:rPr>
              <w:t>R2</w:t>
            </w:r>
          </w:p>
        </w:tc>
      </w:tr>
      <w:tr w:rsidR="00AF3B09" w:rsidTr="00AF3B09">
        <w:trPr>
          <w:trHeight w:val="536"/>
        </w:trPr>
        <w:tc>
          <w:tcPr>
            <w:tcW w:w="562" w:type="dxa"/>
            <w:vAlign w:val="center"/>
          </w:tcPr>
          <w:p w:rsidR="00AF3B09" w:rsidRDefault="00AF3B09" w:rsidP="008D71A5">
            <w:pPr>
              <w:pStyle w:val="1"/>
              <w:spacing w:line="2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利用</w:t>
            </w:r>
          </w:p>
          <w:p w:rsidR="00AF3B09" w:rsidRPr="00F07AC2" w:rsidRDefault="00AF3B09" w:rsidP="008D71A5">
            <w:pPr>
              <w:rPr>
                <w:sz w:val="16"/>
                <w:szCs w:val="16"/>
              </w:rPr>
            </w:pPr>
            <w:r w:rsidRPr="00F07AC2">
              <w:rPr>
                <w:rFonts w:hint="eastAsia"/>
                <w:sz w:val="16"/>
                <w:szCs w:val="16"/>
              </w:rPr>
              <w:t>台数</w:t>
            </w:r>
          </w:p>
        </w:tc>
        <w:tc>
          <w:tcPr>
            <w:tcW w:w="734" w:type="dxa"/>
            <w:vAlign w:val="center"/>
          </w:tcPr>
          <w:p w:rsidR="00AF3B09" w:rsidRPr="00B26B76" w:rsidRDefault="0058432B" w:rsidP="00AF3B09">
            <w:pPr>
              <w:widowControl/>
              <w:jc w:val="center"/>
              <w:rPr>
                <w:rFonts w:asciiTheme="minorEastAsia" w:hAnsiTheme="minorEastAsia"/>
                <w:sz w:val="16"/>
                <w:szCs w:val="16"/>
              </w:rPr>
            </w:pPr>
            <w:r w:rsidRPr="00B26B76">
              <w:rPr>
                <w:rFonts w:asciiTheme="minorEastAsia" w:hAnsiTheme="minorEastAsia" w:hint="eastAsia"/>
                <w:sz w:val="16"/>
                <w:szCs w:val="16"/>
              </w:rPr>
              <w:t>40,390</w:t>
            </w:r>
          </w:p>
        </w:tc>
        <w:tc>
          <w:tcPr>
            <w:tcW w:w="735" w:type="dxa"/>
            <w:vAlign w:val="center"/>
          </w:tcPr>
          <w:p w:rsidR="00AF3B09" w:rsidRPr="00AF3B09" w:rsidRDefault="00CA7852" w:rsidP="00AF3B09">
            <w:pPr>
              <w:widowControl/>
              <w:jc w:val="center"/>
              <w:rPr>
                <w:rFonts w:asciiTheme="minorEastAsia" w:hAnsiTheme="minorEastAsia"/>
                <w:sz w:val="14"/>
                <w:szCs w:val="14"/>
              </w:rPr>
            </w:pPr>
            <w:r w:rsidRPr="00CA7852">
              <w:rPr>
                <w:rFonts w:asciiTheme="minorEastAsia" w:hAnsiTheme="minorEastAsia"/>
                <w:sz w:val="14"/>
                <w:szCs w:val="14"/>
              </w:rPr>
              <w:t>133</w:t>
            </w:r>
            <w:r>
              <w:rPr>
                <w:rFonts w:asciiTheme="minorEastAsia" w:hAnsiTheme="minorEastAsia" w:hint="eastAsia"/>
                <w:sz w:val="14"/>
                <w:szCs w:val="14"/>
              </w:rPr>
              <w:t>,</w:t>
            </w:r>
            <w:r w:rsidRPr="00CA7852">
              <w:rPr>
                <w:rFonts w:asciiTheme="minorEastAsia" w:hAnsiTheme="minorEastAsia"/>
                <w:sz w:val="14"/>
                <w:szCs w:val="14"/>
              </w:rPr>
              <w:t>643</w:t>
            </w:r>
          </w:p>
        </w:tc>
        <w:tc>
          <w:tcPr>
            <w:tcW w:w="734" w:type="dxa"/>
            <w:vAlign w:val="center"/>
          </w:tcPr>
          <w:p w:rsidR="00AF3B09" w:rsidRPr="00AF3B09" w:rsidRDefault="0058432B" w:rsidP="00AF3B09">
            <w:pPr>
              <w:widowControl/>
              <w:jc w:val="center"/>
              <w:rPr>
                <w:rFonts w:asciiTheme="minorEastAsia" w:hAnsiTheme="minorEastAsia"/>
                <w:sz w:val="14"/>
                <w:szCs w:val="14"/>
              </w:rPr>
            </w:pPr>
            <w:r>
              <w:rPr>
                <w:rFonts w:asciiTheme="minorEastAsia" w:hAnsiTheme="minorEastAsia" w:hint="eastAsia"/>
                <w:sz w:val="14"/>
                <w:szCs w:val="14"/>
              </w:rPr>
              <w:t>133,649</w:t>
            </w:r>
          </w:p>
        </w:tc>
        <w:tc>
          <w:tcPr>
            <w:tcW w:w="735" w:type="dxa"/>
            <w:vAlign w:val="center"/>
          </w:tcPr>
          <w:p w:rsidR="00AF3B09" w:rsidRPr="00AF3B09" w:rsidRDefault="00CA7852" w:rsidP="00AF3B09">
            <w:pPr>
              <w:widowControl/>
              <w:jc w:val="center"/>
              <w:rPr>
                <w:rFonts w:asciiTheme="minorEastAsia" w:hAnsiTheme="minorEastAsia"/>
                <w:sz w:val="14"/>
                <w:szCs w:val="14"/>
              </w:rPr>
            </w:pPr>
            <w:r w:rsidRPr="00CA7852">
              <w:rPr>
                <w:rFonts w:asciiTheme="minorEastAsia" w:hAnsiTheme="minorEastAsia"/>
                <w:sz w:val="14"/>
                <w:szCs w:val="14"/>
              </w:rPr>
              <w:t>154</w:t>
            </w:r>
            <w:r>
              <w:rPr>
                <w:rFonts w:asciiTheme="minorEastAsia" w:hAnsiTheme="minorEastAsia" w:hint="eastAsia"/>
                <w:sz w:val="14"/>
                <w:szCs w:val="14"/>
              </w:rPr>
              <w:t>,</w:t>
            </w:r>
            <w:r w:rsidRPr="00CA7852">
              <w:rPr>
                <w:rFonts w:asciiTheme="minorEastAsia" w:hAnsiTheme="minorEastAsia"/>
                <w:sz w:val="14"/>
                <w:szCs w:val="14"/>
              </w:rPr>
              <w:t>576</w:t>
            </w:r>
          </w:p>
        </w:tc>
        <w:tc>
          <w:tcPr>
            <w:tcW w:w="734" w:type="dxa"/>
            <w:vAlign w:val="center"/>
          </w:tcPr>
          <w:p w:rsidR="00AF3B09" w:rsidRPr="00AF3B09" w:rsidRDefault="00CA7852" w:rsidP="00AF3B09">
            <w:pPr>
              <w:widowControl/>
              <w:jc w:val="center"/>
              <w:rPr>
                <w:rFonts w:asciiTheme="minorEastAsia" w:hAnsiTheme="minorEastAsia"/>
                <w:sz w:val="14"/>
                <w:szCs w:val="14"/>
              </w:rPr>
            </w:pPr>
            <w:r w:rsidRPr="00CA7852">
              <w:rPr>
                <w:rFonts w:asciiTheme="minorEastAsia" w:hAnsiTheme="minorEastAsia"/>
                <w:sz w:val="14"/>
                <w:szCs w:val="14"/>
              </w:rPr>
              <w:t>154</w:t>
            </w:r>
            <w:r>
              <w:rPr>
                <w:rFonts w:asciiTheme="minorEastAsia" w:hAnsiTheme="minorEastAsia" w:hint="eastAsia"/>
                <w:sz w:val="14"/>
                <w:szCs w:val="14"/>
              </w:rPr>
              <w:t>,</w:t>
            </w:r>
            <w:r w:rsidRPr="00CA7852">
              <w:rPr>
                <w:rFonts w:asciiTheme="minorEastAsia" w:hAnsiTheme="minorEastAsia"/>
                <w:sz w:val="14"/>
                <w:szCs w:val="14"/>
              </w:rPr>
              <w:t>314</w:t>
            </w:r>
          </w:p>
        </w:tc>
        <w:tc>
          <w:tcPr>
            <w:tcW w:w="735" w:type="dxa"/>
            <w:vAlign w:val="center"/>
          </w:tcPr>
          <w:p w:rsidR="00AF3B09" w:rsidRPr="00AF3B09" w:rsidRDefault="0058432B" w:rsidP="00AF3B09">
            <w:pPr>
              <w:widowControl/>
              <w:jc w:val="center"/>
              <w:rPr>
                <w:rFonts w:asciiTheme="minorEastAsia" w:hAnsiTheme="minorEastAsia"/>
                <w:sz w:val="14"/>
                <w:szCs w:val="14"/>
              </w:rPr>
            </w:pPr>
            <w:r>
              <w:rPr>
                <w:rFonts w:asciiTheme="minorEastAsia" w:hAnsiTheme="minorEastAsia" w:hint="eastAsia"/>
                <w:sz w:val="14"/>
                <w:szCs w:val="14"/>
              </w:rPr>
              <w:t>158,402</w:t>
            </w:r>
          </w:p>
        </w:tc>
        <w:tc>
          <w:tcPr>
            <w:tcW w:w="734" w:type="dxa"/>
            <w:vAlign w:val="center"/>
          </w:tcPr>
          <w:p w:rsidR="00AF3B09" w:rsidRPr="00AF3B09" w:rsidRDefault="00CA7852" w:rsidP="00AF3B09">
            <w:pPr>
              <w:widowControl/>
              <w:jc w:val="center"/>
              <w:rPr>
                <w:rFonts w:asciiTheme="minorEastAsia" w:hAnsiTheme="minorEastAsia"/>
                <w:sz w:val="14"/>
                <w:szCs w:val="14"/>
              </w:rPr>
            </w:pPr>
            <w:r w:rsidRPr="00CA7852">
              <w:rPr>
                <w:rFonts w:asciiTheme="minorEastAsia" w:hAnsiTheme="minorEastAsia"/>
                <w:sz w:val="14"/>
                <w:szCs w:val="14"/>
              </w:rPr>
              <w:t>156</w:t>
            </w:r>
            <w:r>
              <w:rPr>
                <w:rFonts w:asciiTheme="minorEastAsia" w:hAnsiTheme="minorEastAsia" w:hint="eastAsia"/>
                <w:sz w:val="14"/>
                <w:szCs w:val="14"/>
              </w:rPr>
              <w:t>,</w:t>
            </w:r>
            <w:r w:rsidRPr="00CA7852">
              <w:rPr>
                <w:rFonts w:asciiTheme="minorEastAsia" w:hAnsiTheme="minorEastAsia"/>
                <w:sz w:val="14"/>
                <w:szCs w:val="14"/>
              </w:rPr>
              <w:t>743</w:t>
            </w:r>
          </w:p>
        </w:tc>
        <w:tc>
          <w:tcPr>
            <w:tcW w:w="735" w:type="dxa"/>
            <w:vAlign w:val="center"/>
          </w:tcPr>
          <w:p w:rsidR="00AF3B09" w:rsidRPr="00AF3B09" w:rsidRDefault="00CA7852" w:rsidP="00AF3B09">
            <w:pPr>
              <w:widowControl/>
              <w:jc w:val="center"/>
              <w:rPr>
                <w:rFonts w:asciiTheme="minorEastAsia" w:hAnsiTheme="minorEastAsia"/>
                <w:sz w:val="14"/>
                <w:szCs w:val="14"/>
              </w:rPr>
            </w:pPr>
            <w:r w:rsidRPr="00CA7852">
              <w:rPr>
                <w:rFonts w:asciiTheme="minorEastAsia" w:hAnsiTheme="minorEastAsia"/>
                <w:sz w:val="14"/>
                <w:szCs w:val="14"/>
              </w:rPr>
              <w:t>150</w:t>
            </w:r>
            <w:r>
              <w:rPr>
                <w:rFonts w:asciiTheme="minorEastAsia" w:hAnsiTheme="minorEastAsia" w:hint="eastAsia"/>
                <w:sz w:val="14"/>
                <w:szCs w:val="14"/>
              </w:rPr>
              <w:t>,</w:t>
            </w:r>
            <w:r w:rsidRPr="00CA7852">
              <w:rPr>
                <w:rFonts w:asciiTheme="minorEastAsia" w:hAnsiTheme="minorEastAsia"/>
                <w:sz w:val="14"/>
                <w:szCs w:val="14"/>
              </w:rPr>
              <w:t>839</w:t>
            </w:r>
          </w:p>
        </w:tc>
        <w:tc>
          <w:tcPr>
            <w:tcW w:w="734" w:type="dxa"/>
            <w:vAlign w:val="center"/>
          </w:tcPr>
          <w:p w:rsidR="00AF3B09" w:rsidRPr="00AF3B09" w:rsidRDefault="0058432B" w:rsidP="00AF3B09">
            <w:pPr>
              <w:widowControl/>
              <w:jc w:val="center"/>
              <w:rPr>
                <w:rFonts w:asciiTheme="minorEastAsia" w:hAnsiTheme="minorEastAsia"/>
                <w:sz w:val="14"/>
                <w:szCs w:val="14"/>
              </w:rPr>
            </w:pPr>
            <w:r>
              <w:rPr>
                <w:rFonts w:asciiTheme="minorEastAsia" w:hAnsiTheme="minorEastAsia" w:hint="eastAsia"/>
                <w:sz w:val="14"/>
                <w:szCs w:val="14"/>
              </w:rPr>
              <w:t>151,782</w:t>
            </w:r>
          </w:p>
        </w:tc>
        <w:tc>
          <w:tcPr>
            <w:tcW w:w="735" w:type="dxa"/>
            <w:vAlign w:val="center"/>
          </w:tcPr>
          <w:p w:rsidR="00AF3B09" w:rsidRPr="00AF3B09" w:rsidRDefault="00CA7852" w:rsidP="00AF3B09">
            <w:pPr>
              <w:widowControl/>
              <w:jc w:val="center"/>
              <w:rPr>
                <w:rFonts w:asciiTheme="minorEastAsia" w:hAnsiTheme="minorEastAsia"/>
                <w:sz w:val="14"/>
                <w:szCs w:val="14"/>
              </w:rPr>
            </w:pPr>
            <w:r w:rsidRPr="00CA7852">
              <w:rPr>
                <w:rFonts w:asciiTheme="minorEastAsia" w:hAnsiTheme="minorEastAsia"/>
                <w:sz w:val="14"/>
                <w:szCs w:val="14"/>
              </w:rPr>
              <w:t>155</w:t>
            </w:r>
            <w:r>
              <w:rPr>
                <w:rFonts w:asciiTheme="minorEastAsia" w:hAnsiTheme="minorEastAsia" w:hint="eastAsia"/>
                <w:sz w:val="14"/>
                <w:szCs w:val="14"/>
              </w:rPr>
              <w:t>,</w:t>
            </w:r>
            <w:r w:rsidRPr="00CA7852">
              <w:rPr>
                <w:rFonts w:asciiTheme="minorEastAsia" w:hAnsiTheme="minorEastAsia"/>
                <w:sz w:val="14"/>
                <w:szCs w:val="14"/>
              </w:rPr>
              <w:t>559</w:t>
            </w:r>
          </w:p>
        </w:tc>
        <w:tc>
          <w:tcPr>
            <w:tcW w:w="735" w:type="dxa"/>
            <w:vAlign w:val="center"/>
          </w:tcPr>
          <w:p w:rsidR="00AF3B09" w:rsidRPr="00B26B76" w:rsidRDefault="0058432B" w:rsidP="00AF3B09">
            <w:pPr>
              <w:widowControl/>
              <w:jc w:val="center"/>
              <w:rPr>
                <w:rFonts w:asciiTheme="minorEastAsia" w:hAnsiTheme="minorEastAsia"/>
                <w:sz w:val="16"/>
                <w:szCs w:val="16"/>
              </w:rPr>
            </w:pPr>
            <w:r w:rsidRPr="00B26B76">
              <w:rPr>
                <w:rFonts w:asciiTheme="minorEastAsia" w:hAnsiTheme="minorEastAsia" w:hint="eastAsia"/>
                <w:sz w:val="16"/>
                <w:szCs w:val="16"/>
              </w:rPr>
              <w:t>96,806</w:t>
            </w:r>
          </w:p>
        </w:tc>
      </w:tr>
    </w:tbl>
    <w:p w:rsidR="00C93C29" w:rsidRPr="00C93C29" w:rsidRDefault="00C93C29" w:rsidP="00C93C29">
      <w:pPr>
        <w:widowControl/>
        <w:jc w:val="left"/>
        <w:rPr>
          <w:rFonts w:asciiTheme="majorEastAsia" w:eastAsiaTheme="majorEastAsia" w:hAnsiTheme="majorEastAsia"/>
          <w:szCs w:val="21"/>
        </w:rPr>
      </w:pPr>
      <w:r w:rsidRPr="00C93C29">
        <w:rPr>
          <w:rFonts w:asciiTheme="majorEastAsia" w:eastAsiaTheme="majorEastAsia" w:hAnsiTheme="majorEastAsia" w:hint="eastAsia"/>
          <w:szCs w:val="21"/>
        </w:rPr>
        <w:lastRenderedPageBreak/>
        <w:t>２　駐車場の施設の状況</w:t>
      </w:r>
    </w:p>
    <w:p w:rsidR="00C93C29" w:rsidRPr="00C93C29" w:rsidRDefault="00472305" w:rsidP="00472305">
      <w:pPr>
        <w:widowControl/>
        <w:jc w:val="left"/>
        <w:rPr>
          <w:rFonts w:asciiTheme="majorEastAsia" w:eastAsiaTheme="majorEastAsia" w:hAnsiTheme="majorEastAsia"/>
          <w:szCs w:val="21"/>
        </w:rPr>
      </w:pPr>
      <w:r>
        <w:rPr>
          <w:rFonts w:asciiTheme="majorEastAsia" w:eastAsiaTheme="majorEastAsia" w:hAnsiTheme="majorEastAsia" w:hint="eastAsia"/>
          <w:szCs w:val="21"/>
        </w:rPr>
        <w:t>（１）</w:t>
      </w:r>
      <w:r w:rsidR="00C93C29" w:rsidRPr="00C93C29">
        <w:rPr>
          <w:rFonts w:asciiTheme="majorEastAsia" w:eastAsiaTheme="majorEastAsia" w:hAnsiTheme="majorEastAsia" w:hint="eastAsia"/>
          <w:szCs w:val="21"/>
        </w:rPr>
        <w:t>維持管理の状況</w:t>
      </w:r>
    </w:p>
    <w:p w:rsidR="00C93C29" w:rsidRDefault="00846729" w:rsidP="007F4EBD">
      <w:pPr>
        <w:widowControl/>
        <w:ind w:left="420" w:hangingChars="200" w:hanging="420"/>
        <w:jc w:val="left"/>
        <w:rPr>
          <w:rFonts w:asciiTheme="minorEastAsia" w:hAnsiTheme="minorEastAsia"/>
          <w:szCs w:val="21"/>
        </w:rPr>
      </w:pPr>
      <w:r>
        <w:rPr>
          <w:rFonts w:asciiTheme="minorEastAsia" w:hAnsiTheme="minorEastAsia" w:hint="eastAsia"/>
          <w:szCs w:val="21"/>
        </w:rPr>
        <w:t xml:space="preserve">　　　</w:t>
      </w:r>
      <w:r w:rsidR="00A023B3">
        <w:rPr>
          <w:rFonts w:asciiTheme="minorEastAsia" w:hAnsiTheme="minorEastAsia" w:hint="eastAsia"/>
          <w:szCs w:val="21"/>
        </w:rPr>
        <w:t>利用者が</w:t>
      </w:r>
      <w:r w:rsidR="00AD2B07">
        <w:rPr>
          <w:rFonts w:asciiTheme="minorEastAsia" w:hAnsiTheme="minorEastAsia" w:hint="eastAsia"/>
          <w:szCs w:val="21"/>
        </w:rPr>
        <w:t>駐車場を</w:t>
      </w:r>
      <w:r w:rsidR="008E6115">
        <w:rPr>
          <w:rFonts w:asciiTheme="minorEastAsia" w:hAnsiTheme="minorEastAsia" w:hint="eastAsia"/>
          <w:szCs w:val="21"/>
        </w:rPr>
        <w:t>安全に</w:t>
      </w:r>
      <w:r w:rsidR="00AD2B07">
        <w:rPr>
          <w:rFonts w:asciiTheme="minorEastAsia" w:hAnsiTheme="minorEastAsia" w:hint="eastAsia"/>
          <w:szCs w:val="21"/>
        </w:rPr>
        <w:t>利用できるように，駐車場の建物及び</w:t>
      </w:r>
      <w:r w:rsidR="00D85664">
        <w:rPr>
          <w:rFonts w:asciiTheme="minorEastAsia" w:hAnsiTheme="minorEastAsia" w:hint="eastAsia"/>
          <w:szCs w:val="21"/>
        </w:rPr>
        <w:t>設備</w:t>
      </w:r>
      <w:r w:rsidR="00821246">
        <w:rPr>
          <w:rFonts w:asciiTheme="minorEastAsia" w:hAnsiTheme="minorEastAsia" w:hint="eastAsia"/>
          <w:szCs w:val="21"/>
        </w:rPr>
        <w:t>の</w:t>
      </w:r>
      <w:r w:rsidR="00D85664">
        <w:rPr>
          <w:rFonts w:asciiTheme="minorEastAsia" w:hAnsiTheme="minorEastAsia" w:hint="eastAsia"/>
          <w:szCs w:val="21"/>
        </w:rPr>
        <w:t>維持管理が必要です。駐車場</w:t>
      </w:r>
      <w:r w:rsidR="008E6115">
        <w:rPr>
          <w:rFonts w:asciiTheme="minorEastAsia" w:hAnsiTheme="minorEastAsia" w:hint="eastAsia"/>
          <w:szCs w:val="21"/>
        </w:rPr>
        <w:t>管理及び各種保守点検業務について，</w:t>
      </w:r>
      <w:r w:rsidR="00876535">
        <w:rPr>
          <w:rFonts w:asciiTheme="minorEastAsia" w:hAnsiTheme="minorEastAsia" w:hint="eastAsia"/>
          <w:szCs w:val="21"/>
        </w:rPr>
        <w:t>必要に応じて業務</w:t>
      </w:r>
      <w:r w:rsidR="007F4EBD">
        <w:rPr>
          <w:rFonts w:asciiTheme="minorEastAsia" w:hAnsiTheme="minorEastAsia" w:hint="eastAsia"/>
          <w:szCs w:val="21"/>
        </w:rPr>
        <w:t>内容の見直しを行いながら，次のとおり実施しています。</w:t>
      </w:r>
    </w:p>
    <w:p w:rsidR="0054408B" w:rsidRPr="003E5AB5" w:rsidRDefault="0054408B" w:rsidP="00C93C29">
      <w:pPr>
        <w:widowControl/>
        <w:jc w:val="left"/>
        <w:rPr>
          <w:rFonts w:ascii="HGｺﾞｼｯｸM" w:eastAsia="HGｺﾞｼｯｸM" w:hAnsiTheme="majorEastAsia"/>
          <w:szCs w:val="21"/>
        </w:rPr>
      </w:pPr>
      <w:r>
        <w:rPr>
          <w:rFonts w:asciiTheme="minorEastAsia" w:hAnsiTheme="minorEastAsia" w:hint="eastAsia"/>
          <w:szCs w:val="21"/>
        </w:rPr>
        <w:t xml:space="preserve">　</w:t>
      </w:r>
      <w:r w:rsidRPr="003E5AB5">
        <w:rPr>
          <w:rFonts w:ascii="HGｺﾞｼｯｸM" w:eastAsia="HGｺﾞｼｯｸM" w:hAnsiTheme="minorEastAsia" w:hint="eastAsia"/>
          <w:szCs w:val="21"/>
        </w:rPr>
        <w:t xml:space="preserve">　</w:t>
      </w:r>
      <w:r w:rsidRPr="003E5AB5">
        <w:rPr>
          <w:rFonts w:ascii="HGｺﾞｼｯｸM" w:eastAsia="HGｺﾞｼｯｸM" w:hAnsiTheme="majorEastAsia" w:hint="eastAsia"/>
          <w:szCs w:val="21"/>
        </w:rPr>
        <w:t>ア　五軒</w:t>
      </w:r>
      <w:r w:rsidR="004923F4" w:rsidRPr="003E5AB5">
        <w:rPr>
          <w:rFonts w:ascii="HGｺﾞｼｯｸM" w:eastAsia="HGｺﾞｼｯｸM" w:hAnsiTheme="majorEastAsia" w:hint="eastAsia"/>
          <w:szCs w:val="21"/>
        </w:rPr>
        <w:t>町</w:t>
      </w:r>
      <w:r w:rsidRPr="003E5AB5">
        <w:rPr>
          <w:rFonts w:ascii="HGｺﾞｼｯｸM" w:eastAsia="HGｺﾞｼｯｸM" w:hAnsiTheme="majorEastAsia" w:hint="eastAsia"/>
          <w:szCs w:val="21"/>
        </w:rPr>
        <w:t>地下駐車場</w:t>
      </w:r>
      <w:r w:rsidR="00846729" w:rsidRPr="003E5AB5">
        <w:rPr>
          <w:rFonts w:ascii="HGｺﾞｼｯｸM" w:eastAsia="HGｺﾞｼｯｸM" w:hAnsiTheme="majorEastAsia" w:hint="eastAsia"/>
          <w:szCs w:val="21"/>
        </w:rPr>
        <w:t xml:space="preserve">　</w:t>
      </w:r>
    </w:p>
    <w:p w:rsidR="0054408B" w:rsidRDefault="00846729" w:rsidP="00C93C29">
      <w:pPr>
        <w:widowControl/>
        <w:jc w:val="left"/>
        <w:rPr>
          <w:rFonts w:asciiTheme="minorEastAsia" w:hAnsiTheme="minorEastAsia"/>
          <w:szCs w:val="21"/>
        </w:rPr>
      </w:pPr>
      <w:r>
        <w:rPr>
          <w:rFonts w:asciiTheme="minorEastAsia" w:hAnsiTheme="minorEastAsia" w:hint="eastAsia"/>
          <w:szCs w:val="21"/>
        </w:rPr>
        <w:t xml:space="preserve">　</w:t>
      </w:r>
      <w:r w:rsidR="0054408B">
        <w:rPr>
          <w:rFonts w:asciiTheme="minorEastAsia" w:hAnsiTheme="minorEastAsia" w:hint="eastAsia"/>
          <w:szCs w:val="21"/>
        </w:rPr>
        <w:t xml:space="preserve">　</w:t>
      </w:r>
      <w:r w:rsidR="00357D42">
        <w:rPr>
          <w:rFonts w:asciiTheme="minorEastAsia" w:hAnsiTheme="minorEastAsia" w:hint="eastAsia"/>
          <w:szCs w:val="21"/>
        </w:rPr>
        <w:t>（ア）芸術館</w:t>
      </w:r>
      <w:r w:rsidR="008E6115">
        <w:rPr>
          <w:rFonts w:asciiTheme="minorEastAsia" w:hAnsiTheme="minorEastAsia" w:hint="eastAsia"/>
          <w:szCs w:val="21"/>
        </w:rPr>
        <w:t>と一体で行</w:t>
      </w:r>
      <w:r w:rsidR="00CE789F">
        <w:rPr>
          <w:rFonts w:asciiTheme="minorEastAsia" w:hAnsiTheme="minorEastAsia" w:hint="eastAsia"/>
          <w:szCs w:val="21"/>
        </w:rPr>
        <w:t>う</w:t>
      </w:r>
      <w:r w:rsidR="00D85664">
        <w:rPr>
          <w:rFonts w:asciiTheme="minorEastAsia" w:hAnsiTheme="minorEastAsia" w:hint="eastAsia"/>
          <w:szCs w:val="21"/>
        </w:rPr>
        <w:t>業務</w:t>
      </w:r>
    </w:p>
    <w:p w:rsidR="00CE789F" w:rsidRDefault="008E6115" w:rsidP="004923F4">
      <w:pPr>
        <w:widowControl/>
        <w:jc w:val="left"/>
        <w:rPr>
          <w:rFonts w:asciiTheme="minorEastAsia" w:hAnsiTheme="minorEastAsia"/>
          <w:szCs w:val="21"/>
        </w:rPr>
      </w:pPr>
      <w:r>
        <w:rPr>
          <w:rFonts w:asciiTheme="minorEastAsia" w:hAnsiTheme="minorEastAsia" w:hint="eastAsia"/>
          <w:szCs w:val="21"/>
        </w:rPr>
        <w:t xml:space="preserve">　　　　</w:t>
      </w:r>
      <w:r w:rsidR="00CE789F">
        <w:rPr>
          <w:rFonts w:asciiTheme="minorEastAsia" w:hAnsiTheme="minorEastAsia" w:hint="eastAsia"/>
          <w:szCs w:val="21"/>
        </w:rPr>
        <w:t>○防災設備保守点検</w:t>
      </w:r>
      <w:r w:rsidR="00331C86">
        <w:rPr>
          <w:rFonts w:asciiTheme="minorEastAsia" w:hAnsiTheme="minorEastAsia" w:hint="eastAsia"/>
          <w:szCs w:val="21"/>
        </w:rPr>
        <w:t>業務</w:t>
      </w:r>
    </w:p>
    <w:p w:rsidR="00CE789F" w:rsidRDefault="00331C86" w:rsidP="00CE789F">
      <w:pPr>
        <w:widowControl/>
        <w:ind w:firstLineChars="400" w:firstLine="840"/>
        <w:jc w:val="left"/>
        <w:rPr>
          <w:rFonts w:asciiTheme="minorEastAsia" w:hAnsiTheme="minorEastAsia"/>
          <w:szCs w:val="21"/>
        </w:rPr>
      </w:pPr>
      <w:r>
        <w:rPr>
          <w:rFonts w:asciiTheme="minorEastAsia" w:hAnsiTheme="minorEastAsia" w:hint="eastAsia"/>
          <w:szCs w:val="21"/>
        </w:rPr>
        <w:t xml:space="preserve">　　外観・機能点検　</w:t>
      </w:r>
      <w:r w:rsidR="00CE789F">
        <w:rPr>
          <w:rFonts w:asciiTheme="minorEastAsia" w:hAnsiTheme="minorEastAsia" w:hint="eastAsia"/>
          <w:szCs w:val="21"/>
        </w:rPr>
        <w:t>年１回，総合点検（外観・機能点検含む）年１回</w:t>
      </w:r>
    </w:p>
    <w:p w:rsidR="00CE789F" w:rsidRDefault="008E6115" w:rsidP="00CE789F">
      <w:pPr>
        <w:widowControl/>
        <w:ind w:firstLineChars="400" w:firstLine="840"/>
        <w:jc w:val="left"/>
        <w:rPr>
          <w:rFonts w:asciiTheme="minorEastAsia" w:hAnsiTheme="minorEastAsia"/>
          <w:szCs w:val="21"/>
        </w:rPr>
      </w:pPr>
      <w:r>
        <w:rPr>
          <w:rFonts w:asciiTheme="minorEastAsia" w:hAnsiTheme="minorEastAsia" w:hint="eastAsia"/>
          <w:szCs w:val="21"/>
        </w:rPr>
        <w:t>○消防設備保守点検</w:t>
      </w:r>
      <w:r w:rsidR="00331C86">
        <w:rPr>
          <w:rFonts w:asciiTheme="minorEastAsia" w:hAnsiTheme="minorEastAsia" w:hint="eastAsia"/>
          <w:szCs w:val="21"/>
        </w:rPr>
        <w:t>業務</w:t>
      </w:r>
    </w:p>
    <w:p w:rsidR="008E6115" w:rsidRDefault="00331C86" w:rsidP="00CE789F">
      <w:pPr>
        <w:widowControl/>
        <w:ind w:firstLineChars="400" w:firstLine="840"/>
        <w:jc w:val="left"/>
        <w:rPr>
          <w:rFonts w:asciiTheme="minorEastAsia" w:hAnsiTheme="minorEastAsia"/>
          <w:szCs w:val="21"/>
        </w:rPr>
      </w:pPr>
      <w:r>
        <w:rPr>
          <w:rFonts w:asciiTheme="minorEastAsia" w:hAnsiTheme="minorEastAsia" w:hint="eastAsia"/>
          <w:szCs w:val="21"/>
        </w:rPr>
        <w:t xml:space="preserve">　　外観・機能点検　年１回，総合点検（外観・機能点検含む）</w:t>
      </w:r>
      <w:r w:rsidR="00CE789F">
        <w:rPr>
          <w:rFonts w:asciiTheme="minorEastAsia" w:hAnsiTheme="minorEastAsia" w:hint="eastAsia"/>
          <w:szCs w:val="21"/>
        </w:rPr>
        <w:t>年１回</w:t>
      </w:r>
    </w:p>
    <w:p w:rsidR="00CE789F" w:rsidRDefault="00CE789F" w:rsidP="00C93C29">
      <w:pPr>
        <w:widowControl/>
        <w:jc w:val="left"/>
        <w:rPr>
          <w:rFonts w:asciiTheme="minorEastAsia" w:hAnsiTheme="minorEastAsia"/>
          <w:szCs w:val="21"/>
        </w:rPr>
      </w:pPr>
      <w:r>
        <w:rPr>
          <w:rFonts w:asciiTheme="minorEastAsia" w:hAnsiTheme="minorEastAsia" w:hint="eastAsia"/>
          <w:szCs w:val="21"/>
        </w:rPr>
        <w:t xml:space="preserve">　　　　○非常放送設備保守点検</w:t>
      </w:r>
      <w:r w:rsidR="00331C86">
        <w:rPr>
          <w:rFonts w:asciiTheme="minorEastAsia" w:hAnsiTheme="minorEastAsia" w:hint="eastAsia"/>
          <w:szCs w:val="21"/>
        </w:rPr>
        <w:t>業務</w:t>
      </w:r>
    </w:p>
    <w:p w:rsidR="00CE789F" w:rsidRDefault="00CE789F" w:rsidP="00C93C29">
      <w:pPr>
        <w:widowControl/>
        <w:jc w:val="left"/>
        <w:rPr>
          <w:rFonts w:asciiTheme="minorEastAsia" w:hAnsiTheme="minorEastAsia"/>
          <w:szCs w:val="21"/>
        </w:rPr>
      </w:pPr>
      <w:r>
        <w:rPr>
          <w:rFonts w:asciiTheme="minorEastAsia" w:hAnsiTheme="minorEastAsia" w:hint="eastAsia"/>
          <w:szCs w:val="21"/>
        </w:rPr>
        <w:t xml:space="preserve">　　　　　　外観・機</w:t>
      </w:r>
      <w:r w:rsidR="00331C86">
        <w:rPr>
          <w:rFonts w:asciiTheme="minorEastAsia" w:hAnsiTheme="minorEastAsia" w:hint="eastAsia"/>
          <w:szCs w:val="21"/>
        </w:rPr>
        <w:t xml:space="preserve">能点検　</w:t>
      </w:r>
      <w:r>
        <w:rPr>
          <w:rFonts w:asciiTheme="minorEastAsia" w:hAnsiTheme="minorEastAsia" w:hint="eastAsia"/>
          <w:szCs w:val="21"/>
        </w:rPr>
        <w:t>年１回，総合点検（外観・機能点検含む）年１回</w:t>
      </w:r>
    </w:p>
    <w:p w:rsidR="00CE789F" w:rsidRDefault="00CE789F" w:rsidP="008B4AE8">
      <w:pPr>
        <w:widowControl/>
        <w:jc w:val="left"/>
        <w:rPr>
          <w:rFonts w:asciiTheme="minorEastAsia" w:hAnsiTheme="minorEastAsia"/>
          <w:szCs w:val="21"/>
        </w:rPr>
      </w:pPr>
      <w:r>
        <w:rPr>
          <w:rFonts w:asciiTheme="minorEastAsia" w:hAnsiTheme="minorEastAsia" w:hint="eastAsia"/>
          <w:szCs w:val="21"/>
        </w:rPr>
        <w:t xml:space="preserve">　　　　○排水設備管理業務　　年２回</w:t>
      </w:r>
    </w:p>
    <w:p w:rsidR="00CE789F" w:rsidRDefault="00CE789F" w:rsidP="00C93C29">
      <w:pPr>
        <w:widowControl/>
        <w:jc w:val="left"/>
        <w:rPr>
          <w:rFonts w:asciiTheme="minorEastAsia" w:hAnsiTheme="minorEastAsia"/>
          <w:szCs w:val="21"/>
        </w:rPr>
      </w:pPr>
      <w:r>
        <w:rPr>
          <w:rFonts w:asciiTheme="minorEastAsia" w:hAnsiTheme="minorEastAsia" w:hint="eastAsia"/>
          <w:szCs w:val="21"/>
        </w:rPr>
        <w:t xml:space="preserve">　　（イ）駐車場単独で行う</w:t>
      </w:r>
      <w:r w:rsidR="00D85664">
        <w:rPr>
          <w:rFonts w:asciiTheme="minorEastAsia" w:hAnsiTheme="minorEastAsia" w:hint="eastAsia"/>
          <w:szCs w:val="21"/>
        </w:rPr>
        <w:t>業務</w:t>
      </w:r>
    </w:p>
    <w:p w:rsidR="004923F4" w:rsidRDefault="00CE789F" w:rsidP="00C93C29">
      <w:pPr>
        <w:widowControl/>
        <w:jc w:val="left"/>
        <w:rPr>
          <w:rFonts w:asciiTheme="minorEastAsia" w:hAnsiTheme="minorEastAsia"/>
          <w:szCs w:val="21"/>
        </w:rPr>
      </w:pPr>
      <w:r>
        <w:rPr>
          <w:rFonts w:asciiTheme="minorEastAsia" w:hAnsiTheme="minorEastAsia" w:hint="eastAsia"/>
          <w:szCs w:val="21"/>
        </w:rPr>
        <w:t xml:space="preserve">　　　　</w:t>
      </w:r>
      <w:r w:rsidR="004923F4">
        <w:rPr>
          <w:rFonts w:asciiTheme="minorEastAsia" w:hAnsiTheme="minorEastAsia" w:hint="eastAsia"/>
          <w:szCs w:val="21"/>
        </w:rPr>
        <w:t>○駐車場管理</w:t>
      </w:r>
      <w:r w:rsidR="00E24CD1">
        <w:rPr>
          <w:rFonts w:asciiTheme="minorEastAsia" w:hAnsiTheme="minorEastAsia" w:hint="eastAsia"/>
          <w:szCs w:val="21"/>
        </w:rPr>
        <w:t>業務</w:t>
      </w:r>
    </w:p>
    <w:p w:rsidR="00DC6644" w:rsidRDefault="00F839DA" w:rsidP="004923F4">
      <w:pPr>
        <w:widowControl/>
        <w:ind w:firstLineChars="400" w:firstLine="840"/>
        <w:jc w:val="left"/>
        <w:rPr>
          <w:rFonts w:asciiTheme="minorEastAsia" w:hAnsiTheme="minorEastAsia"/>
          <w:szCs w:val="21"/>
        </w:rPr>
      </w:pPr>
      <w:r>
        <w:rPr>
          <w:rFonts w:asciiTheme="minorEastAsia" w:hAnsiTheme="minorEastAsia" w:hint="eastAsia"/>
          <w:szCs w:val="21"/>
        </w:rPr>
        <w:t xml:space="preserve">　</w:t>
      </w:r>
      <w:r w:rsidR="008B410F">
        <w:rPr>
          <w:rFonts w:asciiTheme="minorEastAsia" w:hAnsiTheme="minorEastAsia" w:hint="eastAsia"/>
          <w:szCs w:val="21"/>
        </w:rPr>
        <w:t xml:space="preserve">　駐車場施設の管理及び自動車の整理，駐車場利用者への案内等　７時～23時</w:t>
      </w:r>
    </w:p>
    <w:p w:rsidR="008B4AE8" w:rsidRDefault="00CE789F" w:rsidP="004923F4">
      <w:pPr>
        <w:widowControl/>
        <w:ind w:firstLineChars="400" w:firstLine="840"/>
        <w:jc w:val="left"/>
        <w:rPr>
          <w:rFonts w:asciiTheme="minorEastAsia" w:hAnsiTheme="minorEastAsia"/>
          <w:szCs w:val="21"/>
        </w:rPr>
      </w:pPr>
      <w:r>
        <w:rPr>
          <w:rFonts w:asciiTheme="minorEastAsia" w:hAnsiTheme="minorEastAsia" w:hint="eastAsia"/>
          <w:szCs w:val="21"/>
        </w:rPr>
        <w:t>○設備機器（送風機）保守点検</w:t>
      </w:r>
      <w:r w:rsidR="00331C86">
        <w:rPr>
          <w:rFonts w:asciiTheme="minorEastAsia" w:hAnsiTheme="minorEastAsia" w:hint="eastAsia"/>
          <w:szCs w:val="21"/>
        </w:rPr>
        <w:t xml:space="preserve">業務　　</w:t>
      </w:r>
    </w:p>
    <w:p w:rsidR="00CE789F" w:rsidRDefault="00331C86" w:rsidP="008B4AE8">
      <w:pPr>
        <w:widowControl/>
        <w:ind w:firstLineChars="600" w:firstLine="1260"/>
        <w:jc w:val="left"/>
        <w:rPr>
          <w:rFonts w:asciiTheme="minorEastAsia" w:hAnsiTheme="minorEastAsia"/>
          <w:szCs w:val="21"/>
        </w:rPr>
      </w:pPr>
      <w:r>
        <w:rPr>
          <w:rFonts w:asciiTheme="minorEastAsia" w:hAnsiTheme="minorEastAsia" w:hint="eastAsia"/>
          <w:szCs w:val="21"/>
        </w:rPr>
        <w:t xml:space="preserve">定期保守点検　</w:t>
      </w:r>
      <w:r w:rsidR="00CE789F">
        <w:rPr>
          <w:rFonts w:asciiTheme="minorEastAsia" w:hAnsiTheme="minorEastAsia" w:hint="eastAsia"/>
          <w:szCs w:val="21"/>
        </w:rPr>
        <w:t>年２回，臨時保守点検</w:t>
      </w:r>
    </w:p>
    <w:p w:rsidR="00E24CD1" w:rsidRDefault="00E24CD1" w:rsidP="00E24CD1">
      <w:pPr>
        <w:widowControl/>
        <w:jc w:val="left"/>
        <w:rPr>
          <w:rFonts w:asciiTheme="minorEastAsia" w:hAnsiTheme="minorEastAsia"/>
          <w:szCs w:val="21"/>
        </w:rPr>
      </w:pPr>
      <w:r>
        <w:rPr>
          <w:rFonts w:asciiTheme="minorEastAsia" w:hAnsiTheme="minorEastAsia" w:hint="eastAsia"/>
          <w:szCs w:val="21"/>
        </w:rPr>
        <w:t xml:space="preserve">　　　　○駐車場全自動料金計算機器保守点検等</w:t>
      </w:r>
      <w:r w:rsidR="008B4AE8">
        <w:rPr>
          <w:rFonts w:asciiTheme="minorEastAsia" w:hAnsiTheme="minorEastAsia" w:hint="eastAsia"/>
          <w:szCs w:val="21"/>
        </w:rPr>
        <w:t>業務</w:t>
      </w:r>
    </w:p>
    <w:p w:rsidR="001655F3" w:rsidRDefault="00E24CD1" w:rsidP="001655F3">
      <w:pPr>
        <w:widowControl/>
        <w:ind w:firstLineChars="500" w:firstLine="1050"/>
        <w:jc w:val="left"/>
        <w:rPr>
          <w:rFonts w:asciiTheme="minorEastAsia" w:hAnsiTheme="minorEastAsia"/>
          <w:szCs w:val="21"/>
        </w:rPr>
      </w:pPr>
      <w:r>
        <w:rPr>
          <w:rFonts w:asciiTheme="minorEastAsia" w:hAnsiTheme="minorEastAsia" w:hint="eastAsia"/>
          <w:szCs w:val="21"/>
        </w:rPr>
        <w:t xml:space="preserve">　</w:t>
      </w:r>
      <w:r w:rsidR="001655F3">
        <w:rPr>
          <w:rFonts w:asciiTheme="minorEastAsia" w:hAnsiTheme="minorEastAsia" w:hint="eastAsia"/>
          <w:szCs w:val="21"/>
        </w:rPr>
        <w:t>24時間機器監視</w:t>
      </w:r>
      <w:r w:rsidR="00306880">
        <w:rPr>
          <w:rFonts w:asciiTheme="minorEastAsia" w:hAnsiTheme="minorEastAsia" w:hint="eastAsia"/>
          <w:szCs w:val="21"/>
        </w:rPr>
        <w:t>，</w:t>
      </w:r>
      <w:r w:rsidR="001655F3">
        <w:rPr>
          <w:rFonts w:asciiTheme="minorEastAsia" w:hAnsiTheme="minorEastAsia" w:hint="eastAsia"/>
          <w:szCs w:val="21"/>
        </w:rPr>
        <w:t>定期保守点検　月１回</w:t>
      </w:r>
    </w:p>
    <w:p w:rsidR="00596FED" w:rsidRPr="001655F3" w:rsidRDefault="001655F3" w:rsidP="003A37E4">
      <w:pPr>
        <w:widowControl/>
        <w:ind w:left="1260" w:hangingChars="600" w:hanging="1260"/>
        <w:jc w:val="left"/>
        <w:rPr>
          <w:rFonts w:asciiTheme="minorEastAsia" w:hAnsiTheme="minorEastAsia"/>
          <w:szCs w:val="21"/>
        </w:rPr>
      </w:pPr>
      <w:r>
        <w:rPr>
          <w:rFonts w:ascii="HGｺﾞｼｯｸM" w:eastAsia="HGｺﾞｼｯｸM" w:hAnsiTheme="minorEastAsia" w:hint="eastAsia"/>
          <w:szCs w:val="21"/>
        </w:rPr>
        <w:t xml:space="preserve">　　　　　　</w:t>
      </w:r>
      <w:r w:rsidR="00F839DA">
        <w:rPr>
          <w:rFonts w:asciiTheme="minorEastAsia" w:hAnsiTheme="minorEastAsia" w:hint="eastAsia"/>
          <w:szCs w:val="21"/>
        </w:rPr>
        <w:t>※現行の駐車場全自動料金計算機器システム</w:t>
      </w:r>
      <w:r w:rsidR="003A37E4">
        <w:rPr>
          <w:rFonts w:asciiTheme="minorEastAsia" w:hAnsiTheme="minorEastAsia" w:hint="eastAsia"/>
          <w:szCs w:val="21"/>
        </w:rPr>
        <w:t>（</w:t>
      </w:r>
      <w:r w:rsidR="004155AA">
        <w:rPr>
          <w:rFonts w:asciiTheme="minorEastAsia" w:hAnsiTheme="minorEastAsia" w:hint="eastAsia"/>
          <w:szCs w:val="21"/>
        </w:rPr>
        <w:t>自動料金精算機GT7700，駐車券発券機GT2900</w:t>
      </w:r>
      <w:r w:rsidR="003A37E4">
        <w:rPr>
          <w:rFonts w:asciiTheme="minorEastAsia" w:hAnsiTheme="minorEastAsia" w:hint="eastAsia"/>
          <w:szCs w:val="21"/>
        </w:rPr>
        <w:t>，</w:t>
      </w:r>
      <w:r w:rsidR="004155AA">
        <w:rPr>
          <w:rFonts w:asciiTheme="minorEastAsia" w:hAnsiTheme="minorEastAsia" w:hint="eastAsia"/>
          <w:szCs w:val="21"/>
        </w:rPr>
        <w:t>監視盤TF9200，カーゲートNT1500他</w:t>
      </w:r>
      <w:r w:rsidR="003A37E4">
        <w:rPr>
          <w:rFonts w:asciiTheme="minorEastAsia" w:hAnsiTheme="minorEastAsia" w:hint="eastAsia"/>
          <w:szCs w:val="21"/>
        </w:rPr>
        <w:t>）</w:t>
      </w:r>
      <w:r w:rsidR="004155AA">
        <w:rPr>
          <w:rFonts w:asciiTheme="minorEastAsia" w:hAnsiTheme="minorEastAsia" w:hint="eastAsia"/>
          <w:szCs w:val="21"/>
        </w:rPr>
        <w:t>を</w:t>
      </w:r>
      <w:r w:rsidR="00A12FA2">
        <w:rPr>
          <w:rFonts w:asciiTheme="minorEastAsia" w:hAnsiTheme="minorEastAsia" w:hint="eastAsia"/>
          <w:szCs w:val="21"/>
        </w:rPr>
        <w:t>2012（</w:t>
      </w:r>
      <w:r w:rsidR="0006429A">
        <w:rPr>
          <w:rFonts w:asciiTheme="minorEastAsia" w:hAnsiTheme="minorEastAsia" w:hint="eastAsia"/>
          <w:szCs w:val="21"/>
        </w:rPr>
        <w:t>平成24</w:t>
      </w:r>
      <w:r w:rsidR="00A12FA2">
        <w:rPr>
          <w:rFonts w:asciiTheme="minorEastAsia" w:hAnsiTheme="minorEastAsia" w:hint="eastAsia"/>
          <w:szCs w:val="21"/>
        </w:rPr>
        <w:t>）</w:t>
      </w:r>
      <w:r w:rsidR="0006429A">
        <w:rPr>
          <w:rFonts w:asciiTheme="minorEastAsia" w:hAnsiTheme="minorEastAsia" w:hint="eastAsia"/>
          <w:szCs w:val="21"/>
        </w:rPr>
        <w:t>年10月に導入</w:t>
      </w:r>
      <w:r w:rsidR="003A37E4">
        <w:rPr>
          <w:rFonts w:asciiTheme="minorEastAsia" w:hAnsiTheme="minorEastAsia" w:hint="eastAsia"/>
          <w:szCs w:val="21"/>
        </w:rPr>
        <w:t>し</w:t>
      </w:r>
      <w:r w:rsidR="004C32F8">
        <w:rPr>
          <w:rFonts w:asciiTheme="minorEastAsia" w:hAnsiTheme="minorEastAsia" w:hint="eastAsia"/>
          <w:szCs w:val="21"/>
        </w:rPr>
        <w:t>（開設後初</w:t>
      </w:r>
      <w:r w:rsidR="00FD0DE6">
        <w:rPr>
          <w:rFonts w:asciiTheme="minorEastAsia" w:hAnsiTheme="minorEastAsia" w:hint="eastAsia"/>
          <w:szCs w:val="21"/>
        </w:rPr>
        <w:t>の更新）</w:t>
      </w:r>
      <w:r w:rsidR="003A37E4">
        <w:rPr>
          <w:rFonts w:asciiTheme="minorEastAsia" w:hAnsiTheme="minorEastAsia" w:hint="eastAsia"/>
          <w:szCs w:val="21"/>
        </w:rPr>
        <w:t>，</w:t>
      </w:r>
      <w:r w:rsidR="002042A7">
        <w:rPr>
          <w:rFonts w:asciiTheme="minorEastAsia" w:hAnsiTheme="minorEastAsia" w:hint="eastAsia"/>
          <w:szCs w:val="21"/>
        </w:rPr>
        <w:t>５年</w:t>
      </w:r>
      <w:r w:rsidR="0006429A">
        <w:rPr>
          <w:rFonts w:asciiTheme="minorEastAsia" w:hAnsiTheme="minorEastAsia" w:hint="eastAsia"/>
          <w:szCs w:val="21"/>
        </w:rPr>
        <w:t>リース，</w:t>
      </w:r>
      <w:r w:rsidR="002042A7">
        <w:rPr>
          <w:rFonts w:asciiTheme="minorEastAsia" w:hAnsiTheme="minorEastAsia" w:hint="eastAsia"/>
          <w:szCs w:val="21"/>
        </w:rPr>
        <w:t>３年</w:t>
      </w:r>
      <w:r w:rsidR="0006429A">
        <w:rPr>
          <w:rFonts w:asciiTheme="minorEastAsia" w:hAnsiTheme="minorEastAsia" w:hint="eastAsia"/>
          <w:szCs w:val="21"/>
        </w:rPr>
        <w:t>再リース終了後，</w:t>
      </w:r>
      <w:r w:rsidR="00BF12C1">
        <w:rPr>
          <w:rFonts w:asciiTheme="minorEastAsia" w:hAnsiTheme="minorEastAsia" w:hint="eastAsia"/>
          <w:szCs w:val="21"/>
        </w:rPr>
        <w:t>2020（</w:t>
      </w:r>
      <w:r w:rsidR="0006429A">
        <w:rPr>
          <w:rFonts w:asciiTheme="minorEastAsia" w:hAnsiTheme="minorEastAsia" w:hint="eastAsia"/>
          <w:szCs w:val="21"/>
        </w:rPr>
        <w:t>令和２</w:t>
      </w:r>
      <w:r w:rsidR="00BF12C1">
        <w:rPr>
          <w:rFonts w:asciiTheme="minorEastAsia" w:hAnsiTheme="minorEastAsia" w:hint="eastAsia"/>
          <w:szCs w:val="21"/>
        </w:rPr>
        <w:t>）</w:t>
      </w:r>
      <w:r w:rsidR="0006429A">
        <w:rPr>
          <w:rFonts w:asciiTheme="minorEastAsia" w:hAnsiTheme="minorEastAsia" w:hint="eastAsia"/>
          <w:szCs w:val="21"/>
        </w:rPr>
        <w:t>年10</w:t>
      </w:r>
      <w:r w:rsidR="00306880">
        <w:rPr>
          <w:rFonts w:asciiTheme="minorEastAsia" w:hAnsiTheme="minorEastAsia" w:hint="eastAsia"/>
          <w:szCs w:val="21"/>
        </w:rPr>
        <w:t>月に水戸市に譲渡</w:t>
      </w:r>
      <w:r w:rsidR="0006429A">
        <w:rPr>
          <w:rFonts w:asciiTheme="minorEastAsia" w:hAnsiTheme="minorEastAsia" w:hint="eastAsia"/>
          <w:szCs w:val="21"/>
        </w:rPr>
        <w:t>。</w:t>
      </w:r>
    </w:p>
    <w:p w:rsidR="0054408B" w:rsidRPr="003E5AB5" w:rsidRDefault="0054408B" w:rsidP="00596FED">
      <w:pPr>
        <w:widowControl/>
        <w:ind w:firstLineChars="200" w:firstLine="420"/>
        <w:jc w:val="left"/>
        <w:rPr>
          <w:rFonts w:ascii="HGｺﾞｼｯｸM" w:eastAsia="HGｺﾞｼｯｸM" w:hAnsiTheme="majorEastAsia"/>
          <w:szCs w:val="21"/>
        </w:rPr>
      </w:pPr>
      <w:r w:rsidRPr="003E5AB5">
        <w:rPr>
          <w:rFonts w:ascii="HGｺﾞｼｯｸM" w:eastAsia="HGｺﾞｼｯｸM" w:hAnsiTheme="majorEastAsia" w:hint="eastAsia"/>
          <w:szCs w:val="21"/>
        </w:rPr>
        <w:t>イ　赤塚駅北口駐車場</w:t>
      </w:r>
    </w:p>
    <w:p w:rsidR="002E7C0C" w:rsidRDefault="00846729" w:rsidP="00CE789F">
      <w:pPr>
        <w:widowControl/>
        <w:ind w:firstLineChars="300" w:firstLine="630"/>
        <w:jc w:val="left"/>
        <w:rPr>
          <w:rFonts w:asciiTheme="minorEastAsia" w:hAnsiTheme="minorEastAsia"/>
          <w:szCs w:val="21"/>
        </w:rPr>
      </w:pPr>
      <w:r>
        <w:rPr>
          <w:rFonts w:asciiTheme="minorEastAsia" w:hAnsiTheme="minorEastAsia" w:hint="eastAsia"/>
          <w:szCs w:val="21"/>
        </w:rPr>
        <w:t>○</w:t>
      </w:r>
      <w:r w:rsidR="008E6115">
        <w:rPr>
          <w:rFonts w:asciiTheme="minorEastAsia" w:hAnsiTheme="minorEastAsia" w:hint="eastAsia"/>
          <w:szCs w:val="21"/>
        </w:rPr>
        <w:t>駐車場管理</w:t>
      </w:r>
      <w:r w:rsidR="00357D42">
        <w:rPr>
          <w:rFonts w:asciiTheme="minorEastAsia" w:hAnsiTheme="minorEastAsia" w:hint="eastAsia"/>
          <w:szCs w:val="21"/>
        </w:rPr>
        <w:t>業務</w:t>
      </w:r>
      <w:r w:rsidR="00517F4F">
        <w:rPr>
          <w:rFonts w:asciiTheme="minorEastAsia" w:hAnsiTheme="minorEastAsia" w:hint="eastAsia"/>
          <w:szCs w:val="21"/>
        </w:rPr>
        <w:t xml:space="preserve">　　</w:t>
      </w:r>
    </w:p>
    <w:p w:rsidR="007A6743" w:rsidRDefault="002E7C0C" w:rsidP="002E7C0C">
      <w:pPr>
        <w:widowControl/>
        <w:ind w:firstLineChars="500" w:firstLine="1050"/>
        <w:jc w:val="left"/>
        <w:rPr>
          <w:rFonts w:asciiTheme="minorEastAsia" w:hAnsiTheme="minorEastAsia"/>
          <w:szCs w:val="21"/>
        </w:rPr>
      </w:pPr>
      <w:r>
        <w:rPr>
          <w:rFonts w:asciiTheme="minorEastAsia" w:hAnsiTheme="minorEastAsia" w:hint="eastAsia"/>
          <w:szCs w:val="21"/>
        </w:rPr>
        <w:t>駐車場施設の管理及び自動車の整理，駐車場利用者への案内等</w:t>
      </w:r>
      <w:r w:rsidR="007F4EBD">
        <w:rPr>
          <w:rFonts w:asciiTheme="minorEastAsia" w:hAnsiTheme="minorEastAsia" w:hint="eastAsia"/>
          <w:szCs w:val="21"/>
        </w:rPr>
        <w:t xml:space="preserve">　８時～21時</w:t>
      </w:r>
    </w:p>
    <w:p w:rsidR="00331C86" w:rsidRDefault="00517F4F" w:rsidP="00CE789F">
      <w:pPr>
        <w:widowControl/>
        <w:jc w:val="left"/>
        <w:rPr>
          <w:rFonts w:asciiTheme="minorEastAsia" w:hAnsiTheme="minorEastAsia"/>
          <w:szCs w:val="21"/>
        </w:rPr>
      </w:pPr>
      <w:r>
        <w:rPr>
          <w:rFonts w:asciiTheme="minorEastAsia" w:hAnsiTheme="minorEastAsia" w:hint="eastAsia"/>
          <w:szCs w:val="21"/>
        </w:rPr>
        <w:t xml:space="preserve">　　</w:t>
      </w:r>
      <w:r w:rsidR="0054408B">
        <w:rPr>
          <w:rFonts w:asciiTheme="minorEastAsia" w:hAnsiTheme="minorEastAsia" w:hint="eastAsia"/>
          <w:szCs w:val="21"/>
        </w:rPr>
        <w:t xml:space="preserve">　</w:t>
      </w:r>
      <w:r w:rsidR="00331C86">
        <w:rPr>
          <w:rFonts w:asciiTheme="minorEastAsia" w:hAnsiTheme="minorEastAsia" w:hint="eastAsia"/>
          <w:szCs w:val="21"/>
        </w:rPr>
        <w:t>○駐車場全自動料金計算機器保守点検等業務</w:t>
      </w:r>
      <w:r w:rsidR="00CE789F">
        <w:rPr>
          <w:rFonts w:asciiTheme="minorEastAsia" w:hAnsiTheme="minorEastAsia" w:hint="eastAsia"/>
          <w:szCs w:val="21"/>
        </w:rPr>
        <w:t xml:space="preserve">　　</w:t>
      </w:r>
    </w:p>
    <w:p w:rsidR="005B398D" w:rsidRDefault="00331C86" w:rsidP="00331C86">
      <w:pPr>
        <w:widowControl/>
        <w:ind w:firstLineChars="500" w:firstLine="1050"/>
        <w:jc w:val="left"/>
        <w:rPr>
          <w:rFonts w:asciiTheme="minorEastAsia" w:hAnsiTheme="minorEastAsia"/>
          <w:szCs w:val="21"/>
        </w:rPr>
      </w:pPr>
      <w:r>
        <w:rPr>
          <w:rFonts w:asciiTheme="minorEastAsia" w:hAnsiTheme="minorEastAsia" w:hint="eastAsia"/>
          <w:szCs w:val="21"/>
        </w:rPr>
        <w:t>24時間</w:t>
      </w:r>
      <w:r w:rsidR="005B398D">
        <w:rPr>
          <w:rFonts w:asciiTheme="minorEastAsia" w:hAnsiTheme="minorEastAsia" w:hint="eastAsia"/>
          <w:szCs w:val="21"/>
        </w:rPr>
        <w:t>機器監視</w:t>
      </w:r>
      <w:r w:rsidR="00306880">
        <w:rPr>
          <w:rFonts w:asciiTheme="minorEastAsia" w:hAnsiTheme="minorEastAsia" w:hint="eastAsia"/>
          <w:szCs w:val="21"/>
        </w:rPr>
        <w:t>，</w:t>
      </w:r>
      <w:r w:rsidR="005B398D">
        <w:rPr>
          <w:rFonts w:asciiTheme="minorEastAsia" w:hAnsiTheme="minorEastAsia" w:hint="eastAsia"/>
          <w:szCs w:val="21"/>
        </w:rPr>
        <w:t>定期保守点検</w:t>
      </w:r>
      <w:r>
        <w:rPr>
          <w:rFonts w:asciiTheme="minorEastAsia" w:hAnsiTheme="minorEastAsia" w:hint="eastAsia"/>
          <w:szCs w:val="21"/>
        </w:rPr>
        <w:t xml:space="preserve">　月１回</w:t>
      </w:r>
    </w:p>
    <w:p w:rsidR="00F85BD4" w:rsidRDefault="00F85BD4" w:rsidP="003A37E4">
      <w:pPr>
        <w:widowControl/>
        <w:ind w:leftChars="500" w:left="1050"/>
        <w:jc w:val="left"/>
        <w:rPr>
          <w:rFonts w:asciiTheme="minorEastAsia" w:hAnsiTheme="minorEastAsia"/>
          <w:szCs w:val="21"/>
        </w:rPr>
      </w:pPr>
      <w:r>
        <w:rPr>
          <w:rFonts w:asciiTheme="minorEastAsia" w:hAnsiTheme="minorEastAsia" w:hint="eastAsia"/>
          <w:szCs w:val="21"/>
        </w:rPr>
        <w:t>※</w:t>
      </w:r>
      <w:r w:rsidR="00F839DA">
        <w:rPr>
          <w:rFonts w:asciiTheme="minorEastAsia" w:hAnsiTheme="minorEastAsia" w:hint="eastAsia"/>
          <w:szCs w:val="21"/>
        </w:rPr>
        <w:t>現行の駐車場全自動料金計算機器システム</w:t>
      </w:r>
      <w:r w:rsidR="003A37E4">
        <w:rPr>
          <w:rFonts w:asciiTheme="minorEastAsia" w:hAnsiTheme="minorEastAsia" w:hint="eastAsia"/>
          <w:szCs w:val="21"/>
        </w:rPr>
        <w:t>（</w:t>
      </w:r>
      <w:r w:rsidR="004155AA">
        <w:rPr>
          <w:rFonts w:asciiTheme="minorEastAsia" w:hAnsiTheme="minorEastAsia" w:hint="eastAsia"/>
          <w:szCs w:val="21"/>
        </w:rPr>
        <w:t>自動料金精算機GT7700，駐車券発券機GT2900</w:t>
      </w:r>
      <w:r w:rsidR="003A37E4">
        <w:rPr>
          <w:rFonts w:asciiTheme="minorEastAsia" w:hAnsiTheme="minorEastAsia" w:hint="eastAsia"/>
          <w:szCs w:val="21"/>
        </w:rPr>
        <w:t>，</w:t>
      </w:r>
      <w:r w:rsidR="004155AA">
        <w:rPr>
          <w:rFonts w:asciiTheme="minorEastAsia" w:hAnsiTheme="minorEastAsia" w:hint="eastAsia"/>
          <w:szCs w:val="21"/>
        </w:rPr>
        <w:t>監視盤TF9200，カーゲートNT1500他</w:t>
      </w:r>
      <w:r w:rsidR="003A37E4">
        <w:rPr>
          <w:rFonts w:asciiTheme="minorEastAsia" w:hAnsiTheme="minorEastAsia" w:hint="eastAsia"/>
          <w:szCs w:val="21"/>
        </w:rPr>
        <w:t>）</w:t>
      </w:r>
      <w:r w:rsidR="004155AA">
        <w:rPr>
          <w:rFonts w:asciiTheme="minorEastAsia" w:hAnsiTheme="minorEastAsia" w:hint="eastAsia"/>
          <w:szCs w:val="21"/>
        </w:rPr>
        <w:t>を</w:t>
      </w:r>
      <w:r w:rsidR="00144FD3">
        <w:rPr>
          <w:rFonts w:asciiTheme="minorEastAsia" w:hAnsiTheme="minorEastAsia" w:hint="eastAsia"/>
          <w:szCs w:val="21"/>
        </w:rPr>
        <w:t>2018（</w:t>
      </w:r>
      <w:r w:rsidR="004155AA">
        <w:rPr>
          <w:rFonts w:asciiTheme="minorEastAsia" w:hAnsiTheme="minorEastAsia" w:hint="eastAsia"/>
          <w:szCs w:val="21"/>
        </w:rPr>
        <w:t>平成30</w:t>
      </w:r>
      <w:r w:rsidR="00144FD3">
        <w:rPr>
          <w:rFonts w:asciiTheme="minorEastAsia" w:hAnsiTheme="minorEastAsia" w:hint="eastAsia"/>
          <w:szCs w:val="21"/>
        </w:rPr>
        <w:t>）</w:t>
      </w:r>
      <w:r w:rsidR="004155AA">
        <w:rPr>
          <w:rFonts w:asciiTheme="minorEastAsia" w:hAnsiTheme="minorEastAsia" w:hint="eastAsia"/>
          <w:szCs w:val="21"/>
        </w:rPr>
        <w:t>年</w:t>
      </w:r>
      <w:r>
        <w:rPr>
          <w:rFonts w:asciiTheme="minorEastAsia" w:hAnsiTheme="minorEastAsia" w:hint="eastAsia"/>
          <w:szCs w:val="21"/>
        </w:rPr>
        <w:t>12月</w:t>
      </w:r>
      <w:r w:rsidR="004C32F8">
        <w:rPr>
          <w:rFonts w:asciiTheme="minorEastAsia" w:hAnsiTheme="minorEastAsia" w:hint="eastAsia"/>
          <w:szCs w:val="21"/>
        </w:rPr>
        <w:t>に導入</w:t>
      </w:r>
      <w:r w:rsidR="003A37E4">
        <w:rPr>
          <w:rFonts w:asciiTheme="minorEastAsia" w:hAnsiTheme="minorEastAsia" w:hint="eastAsia"/>
          <w:szCs w:val="21"/>
        </w:rPr>
        <w:t>し</w:t>
      </w:r>
      <w:r w:rsidR="00306880">
        <w:rPr>
          <w:rFonts w:asciiTheme="minorEastAsia" w:hAnsiTheme="minorEastAsia" w:hint="eastAsia"/>
          <w:szCs w:val="21"/>
        </w:rPr>
        <w:t>，</w:t>
      </w:r>
      <w:r w:rsidR="003A37E4">
        <w:rPr>
          <w:rFonts w:asciiTheme="minorEastAsia" w:hAnsiTheme="minorEastAsia" w:hint="eastAsia"/>
          <w:szCs w:val="21"/>
        </w:rPr>
        <w:t>（開設後初の更新）</w:t>
      </w:r>
      <w:r w:rsidR="004C32F8">
        <w:rPr>
          <w:rFonts w:asciiTheme="minorEastAsia" w:hAnsiTheme="minorEastAsia" w:hint="eastAsia"/>
          <w:szCs w:val="21"/>
        </w:rPr>
        <w:t>５年リース契約で期間</w:t>
      </w:r>
      <w:r w:rsidR="004155AA">
        <w:rPr>
          <w:rFonts w:asciiTheme="minorEastAsia" w:hAnsiTheme="minorEastAsia" w:hint="eastAsia"/>
          <w:szCs w:val="21"/>
        </w:rPr>
        <w:t>は</w:t>
      </w:r>
      <w:r w:rsidR="008D335B">
        <w:rPr>
          <w:rFonts w:asciiTheme="minorEastAsia" w:hAnsiTheme="minorEastAsia" w:hint="eastAsia"/>
          <w:szCs w:val="21"/>
        </w:rPr>
        <w:t>2023（</w:t>
      </w:r>
      <w:r w:rsidR="00AD7B6B">
        <w:rPr>
          <w:rFonts w:asciiTheme="minorEastAsia" w:hAnsiTheme="minorEastAsia" w:hint="eastAsia"/>
          <w:szCs w:val="21"/>
        </w:rPr>
        <w:t>令和</w:t>
      </w:r>
      <w:r w:rsidR="00261D54">
        <w:rPr>
          <w:rFonts w:asciiTheme="minorEastAsia" w:hAnsiTheme="minorEastAsia" w:hint="eastAsia"/>
          <w:szCs w:val="21"/>
        </w:rPr>
        <w:t>５</w:t>
      </w:r>
      <w:r w:rsidR="008D335B">
        <w:rPr>
          <w:rFonts w:asciiTheme="minorEastAsia" w:hAnsiTheme="minorEastAsia" w:hint="eastAsia"/>
          <w:szCs w:val="21"/>
        </w:rPr>
        <w:t>）</w:t>
      </w:r>
      <w:r w:rsidR="00261D54">
        <w:rPr>
          <w:rFonts w:asciiTheme="minorEastAsia" w:hAnsiTheme="minorEastAsia" w:hint="eastAsia"/>
          <w:szCs w:val="21"/>
        </w:rPr>
        <w:t>年11月まで</w:t>
      </w:r>
      <w:r w:rsidR="006C742A">
        <w:rPr>
          <w:rFonts w:asciiTheme="minorEastAsia" w:hAnsiTheme="minorEastAsia" w:hint="eastAsia"/>
          <w:szCs w:val="21"/>
        </w:rPr>
        <w:t>。</w:t>
      </w:r>
    </w:p>
    <w:p w:rsidR="00331C86" w:rsidRDefault="0054408B" w:rsidP="00CE789F">
      <w:pPr>
        <w:widowControl/>
        <w:ind w:firstLineChars="300" w:firstLine="630"/>
        <w:jc w:val="left"/>
        <w:rPr>
          <w:rFonts w:asciiTheme="minorEastAsia" w:hAnsiTheme="minorEastAsia"/>
          <w:szCs w:val="21"/>
        </w:rPr>
      </w:pPr>
      <w:r>
        <w:rPr>
          <w:rFonts w:asciiTheme="minorEastAsia" w:hAnsiTheme="minorEastAsia" w:hint="eastAsia"/>
          <w:szCs w:val="21"/>
        </w:rPr>
        <w:t>○駐車場エレベータ</w:t>
      </w:r>
      <w:r w:rsidR="00E24CD1">
        <w:rPr>
          <w:rFonts w:asciiTheme="minorEastAsia" w:hAnsiTheme="minorEastAsia" w:hint="eastAsia"/>
          <w:szCs w:val="21"/>
        </w:rPr>
        <w:t>保守点検</w:t>
      </w:r>
      <w:r w:rsidR="00331C86">
        <w:rPr>
          <w:rFonts w:asciiTheme="minorEastAsia" w:hAnsiTheme="minorEastAsia" w:hint="eastAsia"/>
          <w:szCs w:val="21"/>
        </w:rPr>
        <w:t>業務</w:t>
      </w:r>
      <w:r w:rsidR="00CE789F">
        <w:rPr>
          <w:rFonts w:asciiTheme="minorEastAsia" w:hAnsiTheme="minorEastAsia" w:hint="eastAsia"/>
          <w:szCs w:val="21"/>
        </w:rPr>
        <w:t xml:space="preserve">　　</w:t>
      </w:r>
    </w:p>
    <w:p w:rsidR="00517F4F" w:rsidRDefault="005B398D" w:rsidP="00331C86">
      <w:pPr>
        <w:widowControl/>
        <w:ind w:firstLineChars="500" w:firstLine="1050"/>
        <w:jc w:val="left"/>
        <w:rPr>
          <w:rFonts w:asciiTheme="minorEastAsia" w:hAnsiTheme="minorEastAsia"/>
          <w:szCs w:val="21"/>
        </w:rPr>
      </w:pPr>
      <w:r>
        <w:rPr>
          <w:rFonts w:asciiTheme="minorEastAsia" w:hAnsiTheme="minorEastAsia" w:hint="eastAsia"/>
          <w:szCs w:val="21"/>
        </w:rPr>
        <w:t>24</w:t>
      </w:r>
      <w:r w:rsidR="00331C86">
        <w:rPr>
          <w:rFonts w:asciiTheme="minorEastAsia" w:hAnsiTheme="minorEastAsia" w:hint="eastAsia"/>
          <w:szCs w:val="21"/>
        </w:rPr>
        <w:t>時間機器遠隔監視，</w:t>
      </w:r>
      <w:r>
        <w:rPr>
          <w:rFonts w:asciiTheme="minorEastAsia" w:hAnsiTheme="minorEastAsia" w:hint="eastAsia"/>
          <w:szCs w:val="21"/>
        </w:rPr>
        <w:t>定期点検</w:t>
      </w:r>
      <w:r w:rsidR="00331C86">
        <w:rPr>
          <w:rFonts w:asciiTheme="minorEastAsia" w:hAnsiTheme="minorEastAsia" w:hint="eastAsia"/>
          <w:szCs w:val="21"/>
        </w:rPr>
        <w:t>及び定期整備　月１回</w:t>
      </w:r>
    </w:p>
    <w:p w:rsidR="00517F4F" w:rsidRDefault="00517F4F" w:rsidP="00517F4F">
      <w:pPr>
        <w:widowControl/>
        <w:jc w:val="left"/>
        <w:rPr>
          <w:rFonts w:asciiTheme="minorEastAsia" w:hAnsiTheme="minorEastAsia"/>
          <w:szCs w:val="21"/>
        </w:rPr>
      </w:pPr>
      <w:r>
        <w:rPr>
          <w:rFonts w:asciiTheme="minorEastAsia" w:hAnsiTheme="minorEastAsia" w:hint="eastAsia"/>
          <w:szCs w:val="21"/>
        </w:rPr>
        <w:t xml:space="preserve">　　</w:t>
      </w:r>
      <w:r w:rsidR="0054408B">
        <w:rPr>
          <w:rFonts w:asciiTheme="minorEastAsia" w:hAnsiTheme="minorEastAsia" w:hint="eastAsia"/>
          <w:szCs w:val="21"/>
        </w:rPr>
        <w:t xml:space="preserve">　</w:t>
      </w:r>
      <w:r>
        <w:rPr>
          <w:rFonts w:asciiTheme="minorEastAsia" w:hAnsiTheme="minorEastAsia" w:hint="eastAsia"/>
          <w:szCs w:val="21"/>
        </w:rPr>
        <w:t xml:space="preserve">○ミオス保守管理業務（消防用設備・駐車場棟部分）　</w:t>
      </w:r>
    </w:p>
    <w:p w:rsidR="007A6743" w:rsidRPr="001C6839" w:rsidRDefault="009514C8" w:rsidP="0054408B">
      <w:pPr>
        <w:widowControl/>
        <w:ind w:firstLineChars="500" w:firstLine="1050"/>
        <w:jc w:val="left"/>
        <w:rPr>
          <w:rFonts w:asciiTheme="minorEastAsia" w:hAnsiTheme="minorEastAsia"/>
          <w:szCs w:val="21"/>
        </w:rPr>
      </w:pPr>
      <w:r w:rsidRPr="001C6839">
        <w:rPr>
          <w:rFonts w:asciiTheme="minorEastAsia" w:hAnsiTheme="minorEastAsia" w:hint="eastAsia"/>
          <w:szCs w:val="21"/>
        </w:rPr>
        <w:t>設備により</w:t>
      </w:r>
      <w:r w:rsidR="00517F4F" w:rsidRPr="001C6839">
        <w:rPr>
          <w:rFonts w:asciiTheme="minorEastAsia" w:hAnsiTheme="minorEastAsia" w:hint="eastAsia"/>
          <w:szCs w:val="21"/>
        </w:rPr>
        <w:t>外観機能点検</w:t>
      </w:r>
      <w:r w:rsidR="00331C86">
        <w:rPr>
          <w:rFonts w:asciiTheme="minorEastAsia" w:hAnsiTheme="minorEastAsia" w:hint="eastAsia"/>
          <w:szCs w:val="21"/>
        </w:rPr>
        <w:t xml:space="preserve">　</w:t>
      </w:r>
      <w:r w:rsidR="005B398D" w:rsidRPr="001C6839">
        <w:rPr>
          <w:rFonts w:asciiTheme="minorEastAsia" w:hAnsiTheme="minorEastAsia" w:hint="eastAsia"/>
          <w:szCs w:val="21"/>
        </w:rPr>
        <w:t>年</w:t>
      </w:r>
      <w:r w:rsidR="007A6743" w:rsidRPr="001C6839">
        <w:rPr>
          <w:rFonts w:asciiTheme="minorEastAsia" w:hAnsiTheme="minorEastAsia" w:hint="eastAsia"/>
          <w:szCs w:val="21"/>
        </w:rPr>
        <w:t>２回</w:t>
      </w:r>
      <w:r w:rsidR="00331C86">
        <w:rPr>
          <w:rFonts w:asciiTheme="minorEastAsia" w:hAnsiTheme="minorEastAsia" w:hint="eastAsia"/>
          <w:szCs w:val="21"/>
        </w:rPr>
        <w:t>，</w:t>
      </w:r>
      <w:r w:rsidRPr="001C6839">
        <w:rPr>
          <w:rFonts w:asciiTheme="minorEastAsia" w:hAnsiTheme="minorEastAsia" w:hint="eastAsia"/>
          <w:szCs w:val="21"/>
        </w:rPr>
        <w:t>又は</w:t>
      </w:r>
      <w:r w:rsidR="00517F4F" w:rsidRPr="001C6839">
        <w:rPr>
          <w:rFonts w:asciiTheme="minorEastAsia" w:hAnsiTheme="minorEastAsia" w:hint="eastAsia"/>
          <w:szCs w:val="21"/>
        </w:rPr>
        <w:t>外観機能点検・総合点検</w:t>
      </w:r>
      <w:r w:rsidR="00331C86">
        <w:rPr>
          <w:rFonts w:asciiTheme="minorEastAsia" w:hAnsiTheme="minorEastAsia" w:hint="eastAsia"/>
          <w:szCs w:val="21"/>
        </w:rPr>
        <w:t xml:space="preserve">　</w:t>
      </w:r>
      <w:r w:rsidR="005B398D" w:rsidRPr="001C6839">
        <w:rPr>
          <w:rFonts w:asciiTheme="minorEastAsia" w:hAnsiTheme="minorEastAsia" w:hint="eastAsia"/>
          <w:szCs w:val="21"/>
        </w:rPr>
        <w:t>年</w:t>
      </w:r>
      <w:r w:rsidR="00517F4F" w:rsidRPr="001C6839">
        <w:rPr>
          <w:rFonts w:asciiTheme="minorEastAsia" w:hAnsiTheme="minorEastAsia" w:hint="eastAsia"/>
          <w:szCs w:val="21"/>
        </w:rPr>
        <w:t>各１回</w:t>
      </w:r>
    </w:p>
    <w:p w:rsidR="008B4AE8" w:rsidRDefault="008E6115" w:rsidP="00CE789F">
      <w:pPr>
        <w:widowControl/>
        <w:ind w:firstLineChars="300" w:firstLine="630"/>
        <w:jc w:val="left"/>
        <w:rPr>
          <w:rFonts w:asciiTheme="minorEastAsia" w:hAnsiTheme="minorEastAsia"/>
          <w:szCs w:val="21"/>
        </w:rPr>
      </w:pPr>
      <w:r>
        <w:rPr>
          <w:rFonts w:asciiTheme="minorEastAsia" w:hAnsiTheme="minorEastAsia" w:hint="eastAsia"/>
          <w:szCs w:val="21"/>
        </w:rPr>
        <w:t>○駐車場清掃業務</w:t>
      </w:r>
      <w:r w:rsidR="00CE789F">
        <w:rPr>
          <w:rFonts w:asciiTheme="minorEastAsia" w:hAnsiTheme="minorEastAsia" w:hint="eastAsia"/>
          <w:szCs w:val="21"/>
        </w:rPr>
        <w:t xml:space="preserve">　　</w:t>
      </w:r>
    </w:p>
    <w:p w:rsidR="00517F4F" w:rsidRDefault="00331C86" w:rsidP="008B4AE8">
      <w:pPr>
        <w:widowControl/>
        <w:ind w:firstLineChars="500" w:firstLine="1050"/>
        <w:jc w:val="left"/>
        <w:rPr>
          <w:rFonts w:asciiTheme="minorEastAsia" w:hAnsiTheme="minorEastAsia"/>
          <w:szCs w:val="21"/>
        </w:rPr>
      </w:pPr>
      <w:r>
        <w:rPr>
          <w:rFonts w:asciiTheme="minorEastAsia" w:hAnsiTheme="minorEastAsia" w:hint="eastAsia"/>
          <w:szCs w:val="21"/>
        </w:rPr>
        <w:t xml:space="preserve">集塵，水道水による床面洗浄・乾燥，側溝内清掃　</w:t>
      </w:r>
      <w:r w:rsidR="005B398D">
        <w:rPr>
          <w:rFonts w:asciiTheme="minorEastAsia" w:hAnsiTheme="minorEastAsia" w:hint="eastAsia"/>
          <w:szCs w:val="21"/>
        </w:rPr>
        <w:t>年２回</w:t>
      </w:r>
    </w:p>
    <w:p w:rsidR="008B4AE8" w:rsidRDefault="00517F4F" w:rsidP="00CE789F">
      <w:pPr>
        <w:widowControl/>
        <w:ind w:firstLineChars="300" w:firstLine="630"/>
        <w:jc w:val="left"/>
        <w:rPr>
          <w:rFonts w:asciiTheme="minorEastAsia" w:hAnsiTheme="minorEastAsia"/>
          <w:szCs w:val="21"/>
        </w:rPr>
      </w:pPr>
      <w:r>
        <w:rPr>
          <w:rFonts w:asciiTheme="minorEastAsia" w:hAnsiTheme="minorEastAsia" w:hint="eastAsia"/>
          <w:szCs w:val="21"/>
        </w:rPr>
        <w:lastRenderedPageBreak/>
        <w:t>○駐車場ごみ収集運搬</w:t>
      </w:r>
      <w:r w:rsidR="008E6115">
        <w:rPr>
          <w:rFonts w:asciiTheme="minorEastAsia" w:hAnsiTheme="minorEastAsia" w:hint="eastAsia"/>
          <w:szCs w:val="21"/>
        </w:rPr>
        <w:t>業務</w:t>
      </w:r>
    </w:p>
    <w:p w:rsidR="00E24CD1" w:rsidRDefault="00CE789F" w:rsidP="00FD0DE6">
      <w:pPr>
        <w:widowControl/>
        <w:ind w:firstLineChars="300" w:firstLine="630"/>
        <w:jc w:val="left"/>
        <w:rPr>
          <w:rFonts w:asciiTheme="minorEastAsia" w:hAnsiTheme="minorEastAsia"/>
          <w:szCs w:val="21"/>
        </w:rPr>
      </w:pPr>
      <w:r>
        <w:rPr>
          <w:rFonts w:asciiTheme="minorEastAsia" w:hAnsiTheme="minorEastAsia" w:hint="eastAsia"/>
          <w:szCs w:val="21"/>
        </w:rPr>
        <w:t xml:space="preserve">　　</w:t>
      </w:r>
      <w:r w:rsidR="005B398D">
        <w:rPr>
          <w:rFonts w:asciiTheme="minorEastAsia" w:hAnsiTheme="minorEastAsia" w:hint="eastAsia"/>
          <w:szCs w:val="21"/>
        </w:rPr>
        <w:t>可燃・不燃ごみ収集　毎週水曜日</w:t>
      </w:r>
    </w:p>
    <w:p w:rsidR="00FD0DE6" w:rsidRDefault="00FD0DE6" w:rsidP="00FD0DE6">
      <w:pPr>
        <w:widowControl/>
        <w:ind w:firstLineChars="300" w:firstLine="630"/>
        <w:jc w:val="left"/>
        <w:rPr>
          <w:rFonts w:asciiTheme="majorEastAsia" w:eastAsiaTheme="majorEastAsia" w:hAnsiTheme="majorEastAsia"/>
          <w:szCs w:val="21"/>
        </w:rPr>
      </w:pPr>
    </w:p>
    <w:p w:rsidR="00D31963" w:rsidRDefault="00C93C29" w:rsidP="00D31963">
      <w:pPr>
        <w:widowControl/>
        <w:jc w:val="left"/>
        <w:rPr>
          <w:rFonts w:asciiTheme="majorEastAsia" w:eastAsiaTheme="majorEastAsia" w:hAnsiTheme="majorEastAsia"/>
          <w:szCs w:val="21"/>
        </w:rPr>
      </w:pPr>
      <w:r w:rsidRPr="00C93C29">
        <w:rPr>
          <w:rFonts w:asciiTheme="majorEastAsia" w:eastAsiaTheme="majorEastAsia" w:hAnsiTheme="majorEastAsia" w:hint="eastAsia"/>
          <w:szCs w:val="21"/>
        </w:rPr>
        <w:t>（２）建築基準法第12条に基づく定期点検結果</w:t>
      </w:r>
    </w:p>
    <w:p w:rsidR="00D31963" w:rsidRPr="00D31963" w:rsidRDefault="00D31963" w:rsidP="00D31963">
      <w:pPr>
        <w:widowControl/>
        <w:ind w:leftChars="200" w:left="420" w:firstLineChars="100" w:firstLine="210"/>
        <w:jc w:val="left"/>
        <w:rPr>
          <w:rFonts w:asciiTheme="majorEastAsia" w:eastAsiaTheme="majorEastAsia" w:hAnsiTheme="majorEastAsia"/>
          <w:szCs w:val="21"/>
        </w:rPr>
      </w:pPr>
      <w:r>
        <w:rPr>
          <w:rFonts w:asciiTheme="minorEastAsia" w:hAnsiTheme="minorEastAsia" w:hint="eastAsia"/>
          <w:szCs w:val="21"/>
        </w:rPr>
        <w:t>建築基準法（</w:t>
      </w:r>
      <w:r w:rsidR="001C41A9">
        <w:rPr>
          <w:rFonts w:asciiTheme="minorEastAsia" w:hAnsiTheme="minorEastAsia" w:hint="eastAsia"/>
          <w:szCs w:val="21"/>
        </w:rPr>
        <w:t>1950（</w:t>
      </w:r>
      <w:r>
        <w:rPr>
          <w:rFonts w:asciiTheme="minorEastAsia" w:hAnsiTheme="minorEastAsia" w:hint="eastAsia"/>
          <w:szCs w:val="21"/>
        </w:rPr>
        <w:t>昭和25</w:t>
      </w:r>
      <w:r w:rsidR="001C41A9">
        <w:rPr>
          <w:rFonts w:asciiTheme="minorEastAsia" w:hAnsiTheme="minorEastAsia" w:hint="eastAsia"/>
          <w:szCs w:val="21"/>
        </w:rPr>
        <w:t>）</w:t>
      </w:r>
      <w:r>
        <w:rPr>
          <w:rFonts w:asciiTheme="minorEastAsia" w:hAnsiTheme="minorEastAsia" w:hint="eastAsia"/>
          <w:szCs w:val="21"/>
        </w:rPr>
        <w:t>年法律第201号）第12</w:t>
      </w:r>
      <w:r w:rsidR="00795D12">
        <w:rPr>
          <w:rFonts w:asciiTheme="minorEastAsia" w:hAnsiTheme="minorEastAsia" w:hint="eastAsia"/>
          <w:szCs w:val="21"/>
        </w:rPr>
        <w:t>条第２項及び第４項の規定に基づき定期点検を実施し，指摘事項は表５及び表６</w:t>
      </w:r>
      <w:r>
        <w:rPr>
          <w:rFonts w:asciiTheme="minorEastAsia" w:hAnsiTheme="minorEastAsia" w:hint="eastAsia"/>
          <w:szCs w:val="21"/>
        </w:rPr>
        <w:t>のとおりです。</w:t>
      </w:r>
    </w:p>
    <w:p w:rsidR="00C70009" w:rsidRPr="003E5AB5" w:rsidRDefault="00795D12" w:rsidP="00D31963">
      <w:pPr>
        <w:widowControl/>
        <w:ind w:firstLineChars="300" w:firstLine="630"/>
        <w:jc w:val="left"/>
        <w:rPr>
          <w:rFonts w:ascii="HGｺﾞｼｯｸM" w:eastAsia="HGｺﾞｼｯｸM" w:hAnsiTheme="minorEastAsia"/>
          <w:szCs w:val="21"/>
        </w:rPr>
      </w:pPr>
      <w:r>
        <w:rPr>
          <w:rFonts w:ascii="HGｺﾞｼｯｸM" w:eastAsia="HGｺﾞｼｯｸM" w:hAnsiTheme="minorEastAsia" w:hint="eastAsia"/>
          <w:szCs w:val="21"/>
        </w:rPr>
        <w:t>表５</w:t>
      </w:r>
      <w:r w:rsidR="00C70009" w:rsidRPr="003E5AB5">
        <w:rPr>
          <w:rFonts w:ascii="HGｺﾞｼｯｸM" w:eastAsia="HGｺﾞｼｯｸM" w:hAnsiTheme="minorEastAsia" w:hint="eastAsia"/>
          <w:szCs w:val="21"/>
        </w:rPr>
        <w:t xml:space="preserve">　</w:t>
      </w:r>
      <w:r w:rsidR="00D31963">
        <w:rPr>
          <w:rFonts w:ascii="HGｺﾞｼｯｸM" w:eastAsia="HGｺﾞｼｯｸM" w:hAnsiTheme="minorEastAsia" w:hint="eastAsia"/>
          <w:szCs w:val="21"/>
        </w:rPr>
        <w:t>五軒町地下駐車場に関する</w:t>
      </w:r>
      <w:r w:rsidR="00C70009" w:rsidRPr="003E5AB5">
        <w:rPr>
          <w:rFonts w:ascii="HGｺﾞｼｯｸM" w:eastAsia="HGｺﾞｼｯｸM" w:hAnsiTheme="minorEastAsia" w:hint="eastAsia"/>
          <w:szCs w:val="21"/>
        </w:rPr>
        <w:t>指摘事項</w:t>
      </w:r>
      <w:r w:rsidR="00D31963">
        <w:rPr>
          <w:rFonts w:ascii="HGｺﾞｼｯｸM" w:eastAsia="HGｺﾞｼｯｸM" w:hAnsiTheme="minorEastAsia" w:hint="eastAsia"/>
          <w:szCs w:val="21"/>
        </w:rPr>
        <w:t>（芸術館点検結果から抜粋）</w:t>
      </w:r>
      <w:r w:rsidR="00C70009" w:rsidRPr="003E5AB5">
        <w:rPr>
          <w:rFonts w:ascii="HGｺﾞｼｯｸM" w:eastAsia="HGｺﾞｼｯｸM" w:hAnsiTheme="minorEastAsia" w:hint="eastAsia"/>
          <w:szCs w:val="21"/>
        </w:rPr>
        <w:t xml:space="preserve">　</w:t>
      </w:r>
    </w:p>
    <w:p w:rsidR="00E20CFD" w:rsidRDefault="00C70009" w:rsidP="00C70009">
      <w:pPr>
        <w:widowControl/>
        <w:ind w:left="420" w:hangingChars="200" w:hanging="420"/>
        <w:jc w:val="left"/>
        <w:rPr>
          <w:rFonts w:asciiTheme="minorEastAsia" w:hAnsiTheme="minorEastAsia"/>
          <w:kern w:val="0"/>
          <w:szCs w:val="21"/>
        </w:rPr>
      </w:pPr>
      <w:r>
        <w:rPr>
          <w:rFonts w:asciiTheme="majorEastAsia" w:eastAsiaTheme="majorEastAsia" w:hAnsiTheme="majorEastAsia" w:hint="eastAsia"/>
          <w:szCs w:val="21"/>
        </w:rPr>
        <w:t xml:space="preserve">　</w:t>
      </w:r>
      <w:r w:rsidR="0031131A">
        <w:rPr>
          <w:rFonts w:asciiTheme="majorEastAsia" w:eastAsiaTheme="majorEastAsia" w:hAnsiTheme="majorEastAsia" w:hint="eastAsia"/>
          <w:szCs w:val="21"/>
        </w:rPr>
        <w:t xml:space="preserve">　</w:t>
      </w:r>
      <w:r w:rsidR="00E20CFD">
        <w:rPr>
          <w:rFonts w:asciiTheme="minorEastAsia" w:hAnsiTheme="minorEastAsia" w:hint="eastAsia"/>
          <w:kern w:val="0"/>
          <w:szCs w:val="21"/>
        </w:rPr>
        <w:t xml:space="preserve">　　　　</w:t>
      </w:r>
      <w:r w:rsidR="00D31963">
        <w:rPr>
          <w:rFonts w:asciiTheme="minorEastAsia" w:hAnsiTheme="minorEastAsia" w:hint="eastAsia"/>
          <w:kern w:val="0"/>
          <w:szCs w:val="21"/>
        </w:rPr>
        <w:t xml:space="preserve">　</w:t>
      </w:r>
      <w:r w:rsidRPr="00E20CFD">
        <w:rPr>
          <w:rFonts w:asciiTheme="minorEastAsia" w:hAnsiTheme="minorEastAsia" w:hint="eastAsia"/>
          <w:kern w:val="0"/>
          <w:szCs w:val="21"/>
        </w:rPr>
        <w:t>実施日：</w:t>
      </w:r>
      <w:r w:rsidR="0014747A">
        <w:rPr>
          <w:rFonts w:asciiTheme="minorEastAsia" w:hAnsiTheme="minorEastAsia" w:hint="eastAsia"/>
          <w:kern w:val="0"/>
          <w:szCs w:val="21"/>
        </w:rPr>
        <w:t>2018（</w:t>
      </w:r>
      <w:r w:rsidRPr="00E20CFD">
        <w:rPr>
          <w:rFonts w:asciiTheme="minorEastAsia" w:hAnsiTheme="minorEastAsia" w:hint="eastAsia"/>
          <w:kern w:val="0"/>
          <w:szCs w:val="21"/>
        </w:rPr>
        <w:t>平成30</w:t>
      </w:r>
      <w:r w:rsidR="0014747A">
        <w:rPr>
          <w:rFonts w:asciiTheme="minorEastAsia" w:hAnsiTheme="minorEastAsia" w:hint="eastAsia"/>
          <w:kern w:val="0"/>
          <w:szCs w:val="21"/>
        </w:rPr>
        <w:t>）</w:t>
      </w:r>
      <w:r w:rsidRPr="00E20CFD">
        <w:rPr>
          <w:rFonts w:asciiTheme="minorEastAsia" w:hAnsiTheme="minorEastAsia" w:hint="eastAsia"/>
          <w:kern w:val="0"/>
          <w:szCs w:val="21"/>
        </w:rPr>
        <w:t xml:space="preserve">年10月1,2,15,22,29日，12月14日　</w:t>
      </w:r>
    </w:p>
    <w:p w:rsidR="00C70009" w:rsidRPr="00C70009" w:rsidRDefault="00C70009" w:rsidP="00D31963">
      <w:pPr>
        <w:widowControl/>
        <w:ind w:leftChars="200" w:left="420" w:firstLineChars="500" w:firstLine="1050"/>
        <w:jc w:val="left"/>
        <w:rPr>
          <w:rFonts w:asciiTheme="minorEastAsia" w:hAnsiTheme="minorEastAsia"/>
          <w:szCs w:val="21"/>
        </w:rPr>
      </w:pPr>
      <w:r w:rsidRPr="00E20CFD">
        <w:rPr>
          <w:rFonts w:asciiTheme="minorEastAsia" w:hAnsiTheme="minorEastAsia" w:hint="eastAsia"/>
          <w:kern w:val="0"/>
          <w:szCs w:val="21"/>
        </w:rPr>
        <w:t>報告日：</w:t>
      </w:r>
      <w:r w:rsidR="0014747A">
        <w:rPr>
          <w:rFonts w:asciiTheme="minorEastAsia" w:hAnsiTheme="minorEastAsia" w:hint="eastAsia"/>
          <w:kern w:val="0"/>
          <w:szCs w:val="21"/>
        </w:rPr>
        <w:t>2018（</w:t>
      </w:r>
      <w:r w:rsidRPr="00E20CFD">
        <w:rPr>
          <w:rFonts w:asciiTheme="minorEastAsia" w:hAnsiTheme="minorEastAsia" w:hint="eastAsia"/>
          <w:kern w:val="0"/>
          <w:szCs w:val="21"/>
        </w:rPr>
        <w:t>平成30</w:t>
      </w:r>
      <w:r w:rsidR="0014747A">
        <w:rPr>
          <w:rFonts w:asciiTheme="minorEastAsia" w:hAnsiTheme="minorEastAsia" w:hint="eastAsia"/>
          <w:kern w:val="0"/>
          <w:szCs w:val="21"/>
        </w:rPr>
        <w:t>）</w:t>
      </w:r>
      <w:r w:rsidRPr="00E20CFD">
        <w:rPr>
          <w:rFonts w:asciiTheme="minorEastAsia" w:hAnsiTheme="minorEastAsia" w:hint="eastAsia"/>
          <w:kern w:val="0"/>
          <w:szCs w:val="21"/>
        </w:rPr>
        <w:t>年12月24</w:t>
      </w:r>
      <w:r w:rsidR="0031131A" w:rsidRPr="00E20CFD">
        <w:rPr>
          <w:rFonts w:asciiTheme="minorEastAsia" w:hAnsiTheme="minorEastAsia" w:hint="eastAsia"/>
          <w:kern w:val="0"/>
          <w:szCs w:val="21"/>
        </w:rPr>
        <w:t>日</w:t>
      </w:r>
      <w:r>
        <w:rPr>
          <w:rFonts w:asciiTheme="minorEastAsia" w:hAnsiTheme="minorEastAsia" w:hint="eastAsia"/>
          <w:szCs w:val="21"/>
        </w:rPr>
        <w:t xml:space="preserve">　　</w:t>
      </w:r>
    </w:p>
    <w:tbl>
      <w:tblPr>
        <w:tblStyle w:val="a6"/>
        <w:tblW w:w="8363" w:type="dxa"/>
        <w:tblInd w:w="421" w:type="dxa"/>
        <w:tblLook w:val="04A0" w:firstRow="1" w:lastRow="0" w:firstColumn="1" w:lastColumn="0" w:noHBand="0" w:noVBand="1"/>
      </w:tblPr>
      <w:tblGrid>
        <w:gridCol w:w="850"/>
        <w:gridCol w:w="851"/>
        <w:gridCol w:w="3543"/>
        <w:gridCol w:w="3119"/>
      </w:tblGrid>
      <w:tr w:rsidR="00421D09" w:rsidTr="00D31963">
        <w:tc>
          <w:tcPr>
            <w:tcW w:w="850" w:type="dxa"/>
          </w:tcPr>
          <w:p w:rsidR="00421D09" w:rsidRDefault="00421D09" w:rsidP="00421D09">
            <w:pPr>
              <w:widowControl/>
              <w:jc w:val="center"/>
              <w:rPr>
                <w:rFonts w:asciiTheme="minorEastAsia" w:hAnsiTheme="minorEastAsia"/>
                <w:szCs w:val="21"/>
              </w:rPr>
            </w:pPr>
            <w:r>
              <w:rPr>
                <w:rFonts w:asciiTheme="minorEastAsia" w:hAnsiTheme="minorEastAsia" w:hint="eastAsia"/>
                <w:szCs w:val="21"/>
              </w:rPr>
              <w:t>判定</w:t>
            </w:r>
          </w:p>
        </w:tc>
        <w:tc>
          <w:tcPr>
            <w:tcW w:w="851" w:type="dxa"/>
          </w:tcPr>
          <w:p w:rsidR="00421D09" w:rsidRDefault="00421D09" w:rsidP="00421D09">
            <w:pPr>
              <w:widowControl/>
              <w:jc w:val="center"/>
              <w:rPr>
                <w:rFonts w:asciiTheme="minorEastAsia" w:hAnsiTheme="minorEastAsia"/>
                <w:szCs w:val="21"/>
              </w:rPr>
            </w:pPr>
            <w:r>
              <w:rPr>
                <w:rFonts w:asciiTheme="minorEastAsia" w:hAnsiTheme="minorEastAsia" w:hint="eastAsia"/>
                <w:szCs w:val="21"/>
              </w:rPr>
              <w:t>箇所数</w:t>
            </w:r>
          </w:p>
        </w:tc>
        <w:tc>
          <w:tcPr>
            <w:tcW w:w="3543" w:type="dxa"/>
          </w:tcPr>
          <w:p w:rsidR="00421D09" w:rsidRDefault="002554B2" w:rsidP="00421D09">
            <w:pPr>
              <w:widowControl/>
              <w:jc w:val="center"/>
              <w:rPr>
                <w:rFonts w:asciiTheme="minorEastAsia" w:hAnsiTheme="minorEastAsia"/>
                <w:szCs w:val="21"/>
              </w:rPr>
            </w:pPr>
            <w:r>
              <w:rPr>
                <w:rFonts w:asciiTheme="minorEastAsia" w:hAnsiTheme="minorEastAsia" w:hint="eastAsia"/>
                <w:szCs w:val="21"/>
              </w:rPr>
              <w:t>主な指摘の具体的内容</w:t>
            </w:r>
          </w:p>
        </w:tc>
        <w:tc>
          <w:tcPr>
            <w:tcW w:w="3119" w:type="dxa"/>
          </w:tcPr>
          <w:p w:rsidR="00421D09" w:rsidRDefault="002554B2" w:rsidP="002554B2">
            <w:pPr>
              <w:widowControl/>
              <w:jc w:val="center"/>
              <w:rPr>
                <w:rFonts w:asciiTheme="minorEastAsia" w:hAnsiTheme="minorEastAsia"/>
                <w:szCs w:val="21"/>
              </w:rPr>
            </w:pPr>
            <w:r>
              <w:rPr>
                <w:rFonts w:asciiTheme="minorEastAsia" w:hAnsiTheme="minorEastAsia" w:hint="eastAsia"/>
                <w:szCs w:val="21"/>
              </w:rPr>
              <w:t xml:space="preserve">改 善 策 </w:t>
            </w:r>
          </w:p>
        </w:tc>
      </w:tr>
      <w:tr w:rsidR="00421D09" w:rsidTr="00D31963">
        <w:tc>
          <w:tcPr>
            <w:tcW w:w="850" w:type="dxa"/>
          </w:tcPr>
          <w:p w:rsidR="00421D09" w:rsidRDefault="00BE0343" w:rsidP="00BE0343">
            <w:pPr>
              <w:widowControl/>
              <w:jc w:val="center"/>
              <w:rPr>
                <w:rFonts w:asciiTheme="minorEastAsia" w:hAnsiTheme="minorEastAsia"/>
                <w:szCs w:val="21"/>
              </w:rPr>
            </w:pPr>
            <w:r>
              <w:rPr>
                <w:rFonts w:asciiTheme="minorEastAsia" w:hAnsiTheme="minorEastAsia" w:hint="eastAsia"/>
                <w:szCs w:val="21"/>
              </w:rPr>
              <w:t>Ｂ</w:t>
            </w:r>
          </w:p>
        </w:tc>
        <w:tc>
          <w:tcPr>
            <w:tcW w:w="851" w:type="dxa"/>
          </w:tcPr>
          <w:p w:rsidR="00421D09" w:rsidRDefault="00BE0343" w:rsidP="00BE0343">
            <w:pPr>
              <w:widowControl/>
              <w:jc w:val="center"/>
              <w:rPr>
                <w:rFonts w:asciiTheme="minorEastAsia" w:hAnsiTheme="minorEastAsia"/>
                <w:szCs w:val="21"/>
              </w:rPr>
            </w:pPr>
            <w:r>
              <w:rPr>
                <w:rFonts w:asciiTheme="minorEastAsia" w:hAnsiTheme="minorEastAsia" w:hint="eastAsia"/>
                <w:szCs w:val="21"/>
              </w:rPr>
              <w:t>４</w:t>
            </w:r>
          </w:p>
        </w:tc>
        <w:tc>
          <w:tcPr>
            <w:tcW w:w="3543" w:type="dxa"/>
          </w:tcPr>
          <w:p w:rsidR="009E5926" w:rsidRDefault="00BE0343" w:rsidP="00421D09">
            <w:pPr>
              <w:widowControl/>
              <w:jc w:val="left"/>
              <w:rPr>
                <w:rFonts w:asciiTheme="minorEastAsia" w:hAnsiTheme="minorEastAsia"/>
                <w:szCs w:val="21"/>
              </w:rPr>
            </w:pPr>
            <w:r>
              <w:rPr>
                <w:rFonts w:asciiTheme="minorEastAsia" w:hAnsiTheme="minorEastAsia" w:hint="eastAsia"/>
                <w:szCs w:val="21"/>
              </w:rPr>
              <w:t>ダクトの汚れ</w:t>
            </w:r>
            <w:r w:rsidR="009E5926">
              <w:rPr>
                <w:rFonts w:asciiTheme="minorEastAsia" w:hAnsiTheme="minorEastAsia" w:hint="eastAsia"/>
                <w:szCs w:val="21"/>
              </w:rPr>
              <w:t>（１）</w:t>
            </w:r>
          </w:p>
          <w:p w:rsidR="00BE0343" w:rsidRDefault="00BE0343" w:rsidP="00421D09">
            <w:pPr>
              <w:widowControl/>
              <w:jc w:val="left"/>
              <w:rPr>
                <w:rFonts w:asciiTheme="minorEastAsia" w:hAnsiTheme="minorEastAsia"/>
                <w:szCs w:val="21"/>
              </w:rPr>
            </w:pPr>
            <w:r>
              <w:rPr>
                <w:rFonts w:asciiTheme="minorEastAsia" w:hAnsiTheme="minorEastAsia" w:hint="eastAsia"/>
                <w:szCs w:val="21"/>
              </w:rPr>
              <w:t>塗装はがれ</w:t>
            </w:r>
            <w:r w:rsidR="009E5926">
              <w:rPr>
                <w:rFonts w:asciiTheme="minorEastAsia" w:hAnsiTheme="minorEastAsia" w:hint="eastAsia"/>
                <w:szCs w:val="21"/>
              </w:rPr>
              <w:t>（２）</w:t>
            </w:r>
          </w:p>
          <w:p w:rsidR="00421D09" w:rsidRDefault="00BE0343" w:rsidP="00421D09">
            <w:pPr>
              <w:widowControl/>
              <w:jc w:val="left"/>
              <w:rPr>
                <w:rFonts w:asciiTheme="minorEastAsia" w:hAnsiTheme="minorEastAsia"/>
                <w:szCs w:val="21"/>
              </w:rPr>
            </w:pPr>
            <w:r>
              <w:rPr>
                <w:rFonts w:asciiTheme="minorEastAsia" w:hAnsiTheme="minorEastAsia" w:hint="eastAsia"/>
                <w:szCs w:val="21"/>
              </w:rPr>
              <w:t>配管塗装はがれ</w:t>
            </w:r>
            <w:r w:rsidR="009E5926">
              <w:rPr>
                <w:rFonts w:asciiTheme="minorEastAsia" w:hAnsiTheme="minorEastAsia" w:hint="eastAsia"/>
                <w:szCs w:val="21"/>
              </w:rPr>
              <w:t>（１）</w:t>
            </w:r>
          </w:p>
        </w:tc>
        <w:tc>
          <w:tcPr>
            <w:tcW w:w="3119" w:type="dxa"/>
          </w:tcPr>
          <w:p w:rsidR="00421D09" w:rsidRDefault="00BE0343" w:rsidP="00421D09">
            <w:pPr>
              <w:widowControl/>
              <w:jc w:val="left"/>
              <w:rPr>
                <w:rFonts w:asciiTheme="minorEastAsia" w:hAnsiTheme="minorEastAsia"/>
                <w:szCs w:val="21"/>
              </w:rPr>
            </w:pPr>
            <w:r>
              <w:rPr>
                <w:rFonts w:asciiTheme="minorEastAsia" w:hAnsiTheme="minorEastAsia" w:hint="eastAsia"/>
                <w:szCs w:val="21"/>
              </w:rPr>
              <w:t>経過観察</w:t>
            </w:r>
          </w:p>
        </w:tc>
      </w:tr>
      <w:tr w:rsidR="00421D09" w:rsidTr="00D31963">
        <w:tc>
          <w:tcPr>
            <w:tcW w:w="850" w:type="dxa"/>
          </w:tcPr>
          <w:p w:rsidR="00421D09" w:rsidRDefault="00BE0343" w:rsidP="00BE0343">
            <w:pPr>
              <w:widowControl/>
              <w:jc w:val="center"/>
              <w:rPr>
                <w:rFonts w:asciiTheme="minorEastAsia" w:hAnsiTheme="minorEastAsia"/>
                <w:szCs w:val="21"/>
              </w:rPr>
            </w:pPr>
            <w:r>
              <w:rPr>
                <w:rFonts w:asciiTheme="minorEastAsia" w:hAnsiTheme="minorEastAsia" w:hint="eastAsia"/>
                <w:szCs w:val="21"/>
              </w:rPr>
              <w:t>Ｃ</w:t>
            </w:r>
          </w:p>
        </w:tc>
        <w:tc>
          <w:tcPr>
            <w:tcW w:w="851" w:type="dxa"/>
          </w:tcPr>
          <w:p w:rsidR="00421D09" w:rsidRDefault="007D4FDC" w:rsidP="00BE0343">
            <w:pPr>
              <w:widowControl/>
              <w:jc w:val="center"/>
              <w:rPr>
                <w:rFonts w:asciiTheme="minorEastAsia" w:hAnsiTheme="minorEastAsia"/>
                <w:szCs w:val="21"/>
              </w:rPr>
            </w:pPr>
            <w:r>
              <w:rPr>
                <w:rFonts w:asciiTheme="minorEastAsia" w:hAnsiTheme="minorEastAsia"/>
                <w:szCs w:val="21"/>
              </w:rPr>
              <w:t>2</w:t>
            </w:r>
            <w:r w:rsidR="00BE0343">
              <w:rPr>
                <w:rFonts w:asciiTheme="minorEastAsia" w:hAnsiTheme="minorEastAsia" w:hint="eastAsia"/>
                <w:szCs w:val="21"/>
              </w:rPr>
              <w:t>1</w:t>
            </w:r>
          </w:p>
        </w:tc>
        <w:tc>
          <w:tcPr>
            <w:tcW w:w="3543" w:type="dxa"/>
          </w:tcPr>
          <w:p w:rsidR="00165960" w:rsidRDefault="00165960" w:rsidP="00165960">
            <w:pPr>
              <w:widowControl/>
              <w:jc w:val="left"/>
              <w:rPr>
                <w:rFonts w:asciiTheme="minorEastAsia" w:hAnsiTheme="minorEastAsia"/>
                <w:szCs w:val="21"/>
              </w:rPr>
            </w:pPr>
            <w:r>
              <w:rPr>
                <w:rFonts w:asciiTheme="minorEastAsia" w:hAnsiTheme="minorEastAsia" w:hint="eastAsia"/>
                <w:szCs w:val="21"/>
              </w:rPr>
              <w:t xml:space="preserve">エフロ　</w:t>
            </w:r>
            <w:r w:rsidR="00BE0343">
              <w:rPr>
                <w:rFonts w:asciiTheme="minorEastAsia" w:hAnsiTheme="minorEastAsia" w:hint="eastAsia"/>
                <w:szCs w:val="21"/>
              </w:rPr>
              <w:t>天井</w:t>
            </w:r>
            <w:r>
              <w:rPr>
                <w:rFonts w:asciiTheme="minorEastAsia" w:hAnsiTheme="minorEastAsia" w:hint="eastAsia"/>
                <w:szCs w:val="21"/>
              </w:rPr>
              <w:t>（15）</w:t>
            </w:r>
            <w:r w:rsidR="00BE0343">
              <w:rPr>
                <w:rFonts w:asciiTheme="minorEastAsia" w:hAnsiTheme="minorEastAsia" w:hint="eastAsia"/>
                <w:szCs w:val="21"/>
              </w:rPr>
              <w:t>，梁</w:t>
            </w:r>
            <w:r>
              <w:rPr>
                <w:rFonts w:asciiTheme="minorEastAsia" w:hAnsiTheme="minorEastAsia" w:hint="eastAsia"/>
                <w:szCs w:val="21"/>
              </w:rPr>
              <w:t>（２）</w:t>
            </w:r>
            <w:r w:rsidR="00BE0343">
              <w:rPr>
                <w:rFonts w:asciiTheme="minorEastAsia" w:hAnsiTheme="minorEastAsia" w:hint="eastAsia"/>
                <w:szCs w:val="21"/>
              </w:rPr>
              <w:t>，</w:t>
            </w:r>
          </w:p>
          <w:p w:rsidR="00421D09" w:rsidRDefault="00BE0343" w:rsidP="00165960">
            <w:pPr>
              <w:widowControl/>
              <w:ind w:firstLineChars="400" w:firstLine="840"/>
              <w:jc w:val="left"/>
              <w:rPr>
                <w:rFonts w:asciiTheme="minorEastAsia" w:hAnsiTheme="minorEastAsia"/>
                <w:szCs w:val="21"/>
              </w:rPr>
            </w:pPr>
            <w:r>
              <w:rPr>
                <w:rFonts w:asciiTheme="minorEastAsia" w:hAnsiTheme="minorEastAsia" w:hint="eastAsia"/>
                <w:szCs w:val="21"/>
              </w:rPr>
              <w:t>壁</w:t>
            </w:r>
            <w:r w:rsidR="00165960">
              <w:rPr>
                <w:rFonts w:asciiTheme="minorEastAsia" w:hAnsiTheme="minorEastAsia" w:hint="eastAsia"/>
                <w:szCs w:val="21"/>
              </w:rPr>
              <w:t>（４</w:t>
            </w:r>
            <w:r w:rsidR="00165960">
              <w:rPr>
                <w:rFonts w:asciiTheme="minorEastAsia" w:hAnsiTheme="minorEastAsia"/>
                <w:szCs w:val="21"/>
              </w:rPr>
              <w:t>）</w:t>
            </w:r>
          </w:p>
        </w:tc>
        <w:tc>
          <w:tcPr>
            <w:tcW w:w="3119" w:type="dxa"/>
          </w:tcPr>
          <w:p w:rsidR="00421D09" w:rsidRDefault="00BE0343" w:rsidP="00421D09">
            <w:pPr>
              <w:widowControl/>
              <w:jc w:val="left"/>
              <w:rPr>
                <w:rFonts w:asciiTheme="minorEastAsia" w:hAnsiTheme="minorEastAsia"/>
                <w:szCs w:val="21"/>
              </w:rPr>
            </w:pPr>
            <w:r>
              <w:rPr>
                <w:rFonts w:asciiTheme="minorEastAsia" w:hAnsiTheme="minorEastAsia" w:hint="eastAsia"/>
                <w:szCs w:val="21"/>
              </w:rPr>
              <w:t>原因調査</w:t>
            </w:r>
          </w:p>
        </w:tc>
      </w:tr>
      <w:tr w:rsidR="00421D09" w:rsidTr="00D31963">
        <w:tc>
          <w:tcPr>
            <w:tcW w:w="850" w:type="dxa"/>
          </w:tcPr>
          <w:p w:rsidR="00421D09" w:rsidRDefault="00BE0343" w:rsidP="00BE0343">
            <w:pPr>
              <w:widowControl/>
              <w:jc w:val="center"/>
              <w:rPr>
                <w:rFonts w:asciiTheme="minorEastAsia" w:hAnsiTheme="minorEastAsia"/>
                <w:szCs w:val="21"/>
              </w:rPr>
            </w:pPr>
            <w:r>
              <w:rPr>
                <w:rFonts w:asciiTheme="minorEastAsia" w:hAnsiTheme="minorEastAsia" w:hint="eastAsia"/>
                <w:szCs w:val="21"/>
              </w:rPr>
              <w:t>Ｄ</w:t>
            </w:r>
          </w:p>
        </w:tc>
        <w:tc>
          <w:tcPr>
            <w:tcW w:w="851" w:type="dxa"/>
          </w:tcPr>
          <w:p w:rsidR="00421D09" w:rsidRDefault="00134459" w:rsidP="00BE0343">
            <w:pPr>
              <w:widowControl/>
              <w:jc w:val="center"/>
              <w:rPr>
                <w:rFonts w:asciiTheme="minorEastAsia" w:hAnsiTheme="minorEastAsia"/>
                <w:szCs w:val="21"/>
              </w:rPr>
            </w:pPr>
            <w:r>
              <w:rPr>
                <w:rFonts w:asciiTheme="minorEastAsia" w:hAnsiTheme="minorEastAsia" w:hint="eastAsia"/>
                <w:szCs w:val="21"/>
              </w:rPr>
              <w:t>６</w:t>
            </w:r>
          </w:p>
        </w:tc>
        <w:tc>
          <w:tcPr>
            <w:tcW w:w="3543" w:type="dxa"/>
          </w:tcPr>
          <w:p w:rsidR="00134459" w:rsidRDefault="007B429D" w:rsidP="00421D09">
            <w:pPr>
              <w:widowControl/>
              <w:jc w:val="left"/>
              <w:rPr>
                <w:rFonts w:asciiTheme="minorEastAsia" w:hAnsiTheme="minorEastAsia"/>
                <w:szCs w:val="21"/>
              </w:rPr>
            </w:pPr>
            <w:r>
              <w:rPr>
                <w:rFonts w:asciiTheme="minorEastAsia" w:hAnsiTheme="minorEastAsia" w:hint="eastAsia"/>
                <w:szCs w:val="21"/>
              </w:rPr>
              <w:t>垂れ壁</w:t>
            </w:r>
            <w:r w:rsidR="00134459">
              <w:rPr>
                <w:rFonts w:asciiTheme="minorEastAsia" w:hAnsiTheme="minorEastAsia" w:hint="eastAsia"/>
                <w:szCs w:val="21"/>
              </w:rPr>
              <w:t>爆裂（</w:t>
            </w:r>
            <w:r w:rsidR="00165960">
              <w:rPr>
                <w:rFonts w:asciiTheme="minorEastAsia" w:hAnsiTheme="minorEastAsia" w:hint="eastAsia"/>
                <w:szCs w:val="21"/>
              </w:rPr>
              <w:t>１</w:t>
            </w:r>
            <w:r w:rsidR="00134459">
              <w:rPr>
                <w:rFonts w:asciiTheme="minorEastAsia" w:hAnsiTheme="minorEastAsia" w:hint="eastAsia"/>
                <w:szCs w:val="21"/>
              </w:rPr>
              <w:t>）</w:t>
            </w:r>
          </w:p>
          <w:p w:rsidR="00421D09" w:rsidRDefault="00134459" w:rsidP="00421D09">
            <w:pPr>
              <w:widowControl/>
              <w:jc w:val="left"/>
              <w:rPr>
                <w:rFonts w:asciiTheme="minorEastAsia" w:hAnsiTheme="minorEastAsia"/>
                <w:szCs w:val="21"/>
              </w:rPr>
            </w:pPr>
            <w:r>
              <w:rPr>
                <w:rFonts w:asciiTheme="minorEastAsia" w:hAnsiTheme="minorEastAsia" w:hint="eastAsia"/>
                <w:szCs w:val="21"/>
              </w:rPr>
              <w:t>配管保温材劣化（</w:t>
            </w:r>
            <w:r w:rsidR="00165960">
              <w:rPr>
                <w:rFonts w:asciiTheme="minorEastAsia" w:hAnsiTheme="minorEastAsia" w:hint="eastAsia"/>
                <w:szCs w:val="21"/>
              </w:rPr>
              <w:t>２</w:t>
            </w:r>
            <w:r>
              <w:rPr>
                <w:rFonts w:asciiTheme="minorEastAsia" w:hAnsiTheme="minorEastAsia" w:hint="eastAsia"/>
                <w:szCs w:val="21"/>
              </w:rPr>
              <w:t>）</w:t>
            </w:r>
          </w:p>
          <w:p w:rsidR="00596FED" w:rsidRDefault="00134459" w:rsidP="00596FED">
            <w:pPr>
              <w:widowControl/>
              <w:jc w:val="left"/>
              <w:rPr>
                <w:rFonts w:asciiTheme="minorEastAsia" w:hAnsiTheme="minorEastAsia"/>
                <w:szCs w:val="21"/>
              </w:rPr>
            </w:pPr>
            <w:r>
              <w:rPr>
                <w:rFonts w:asciiTheme="minorEastAsia" w:hAnsiTheme="minorEastAsia" w:hint="eastAsia"/>
                <w:szCs w:val="21"/>
              </w:rPr>
              <w:t>排煙口手動起動装置作動ランプ</w:t>
            </w:r>
          </w:p>
          <w:p w:rsidR="00134459" w:rsidRDefault="00134459" w:rsidP="00596FED">
            <w:pPr>
              <w:widowControl/>
              <w:jc w:val="left"/>
              <w:rPr>
                <w:rFonts w:asciiTheme="minorEastAsia" w:hAnsiTheme="minorEastAsia"/>
                <w:szCs w:val="21"/>
              </w:rPr>
            </w:pPr>
            <w:r>
              <w:rPr>
                <w:rFonts w:asciiTheme="minorEastAsia" w:hAnsiTheme="minorEastAsia" w:hint="eastAsia"/>
                <w:szCs w:val="21"/>
              </w:rPr>
              <w:t>点灯不良（</w:t>
            </w:r>
            <w:r w:rsidR="00165960">
              <w:rPr>
                <w:rFonts w:asciiTheme="minorEastAsia" w:hAnsiTheme="minorEastAsia" w:hint="eastAsia"/>
                <w:szCs w:val="21"/>
              </w:rPr>
              <w:t>３</w:t>
            </w:r>
            <w:r>
              <w:rPr>
                <w:rFonts w:asciiTheme="minorEastAsia" w:hAnsiTheme="minorEastAsia" w:hint="eastAsia"/>
                <w:szCs w:val="21"/>
              </w:rPr>
              <w:t>）</w:t>
            </w:r>
          </w:p>
        </w:tc>
        <w:tc>
          <w:tcPr>
            <w:tcW w:w="3119" w:type="dxa"/>
          </w:tcPr>
          <w:p w:rsidR="00421D09" w:rsidRDefault="00134459" w:rsidP="00421D09">
            <w:pPr>
              <w:widowControl/>
              <w:jc w:val="left"/>
              <w:rPr>
                <w:rFonts w:asciiTheme="minorEastAsia" w:hAnsiTheme="minorEastAsia"/>
                <w:szCs w:val="21"/>
              </w:rPr>
            </w:pPr>
            <w:r>
              <w:rPr>
                <w:rFonts w:asciiTheme="minorEastAsia" w:hAnsiTheme="minorEastAsia" w:hint="eastAsia"/>
                <w:szCs w:val="21"/>
              </w:rPr>
              <w:t>補修</w:t>
            </w:r>
          </w:p>
        </w:tc>
      </w:tr>
    </w:tbl>
    <w:p w:rsidR="00C70009" w:rsidRDefault="002554B2" w:rsidP="00421D09">
      <w:pPr>
        <w:widowControl/>
        <w:jc w:val="left"/>
        <w:rPr>
          <w:rFonts w:asciiTheme="minorEastAsia" w:hAnsiTheme="minorEastAsia"/>
          <w:szCs w:val="21"/>
        </w:rPr>
      </w:pPr>
      <w:r>
        <w:rPr>
          <w:rFonts w:asciiTheme="minorEastAsia" w:hAnsiTheme="minorEastAsia" w:hint="eastAsia"/>
          <w:szCs w:val="21"/>
        </w:rPr>
        <w:t xml:space="preserve">　　※判定の定義　Ａ：特に措置を要しない。</w:t>
      </w:r>
    </w:p>
    <w:p w:rsidR="002554B2" w:rsidRDefault="002554B2" w:rsidP="00421D09">
      <w:pPr>
        <w:widowControl/>
        <w:jc w:val="left"/>
        <w:rPr>
          <w:rFonts w:asciiTheme="minorEastAsia" w:hAnsiTheme="minorEastAsia"/>
          <w:szCs w:val="21"/>
        </w:rPr>
      </w:pPr>
      <w:r>
        <w:rPr>
          <w:rFonts w:asciiTheme="minorEastAsia" w:hAnsiTheme="minorEastAsia" w:hint="eastAsia"/>
          <w:szCs w:val="21"/>
        </w:rPr>
        <w:t xml:space="preserve">　　　　　　　　　Ｂ：軽微な対応を要する又は引き続き観察が必要である。</w:t>
      </w:r>
    </w:p>
    <w:p w:rsidR="002554B2" w:rsidRDefault="002554B2" w:rsidP="00421D09">
      <w:pPr>
        <w:widowControl/>
        <w:jc w:val="left"/>
        <w:rPr>
          <w:rFonts w:asciiTheme="minorEastAsia" w:hAnsiTheme="minorEastAsia"/>
          <w:szCs w:val="21"/>
        </w:rPr>
      </w:pPr>
      <w:r>
        <w:rPr>
          <w:rFonts w:asciiTheme="minorEastAsia" w:hAnsiTheme="minorEastAsia" w:hint="eastAsia"/>
          <w:szCs w:val="21"/>
        </w:rPr>
        <w:t xml:space="preserve">　　　　　　　　　Ｃ：精密調査を要する。</w:t>
      </w:r>
    </w:p>
    <w:p w:rsidR="002554B2" w:rsidRPr="00C70009" w:rsidRDefault="00165960" w:rsidP="00421D09">
      <w:pPr>
        <w:widowControl/>
        <w:jc w:val="left"/>
        <w:rPr>
          <w:rFonts w:asciiTheme="minorEastAsia" w:hAnsiTheme="minorEastAsia"/>
          <w:szCs w:val="21"/>
        </w:rPr>
      </w:pPr>
      <w:r>
        <w:rPr>
          <w:rFonts w:asciiTheme="minorEastAsia" w:hAnsiTheme="minorEastAsia" w:hint="eastAsia"/>
          <w:szCs w:val="21"/>
        </w:rPr>
        <w:t xml:space="preserve">　　　　　　　　　Ｄ：補修，改善等</w:t>
      </w:r>
      <w:r w:rsidR="002554B2">
        <w:rPr>
          <w:rFonts w:asciiTheme="minorEastAsia" w:hAnsiTheme="minorEastAsia" w:hint="eastAsia"/>
          <w:szCs w:val="21"/>
        </w:rPr>
        <w:t>を要する。</w:t>
      </w:r>
    </w:p>
    <w:p w:rsidR="00003D13" w:rsidRDefault="002554B2" w:rsidP="00134459">
      <w:pPr>
        <w:widowControl/>
        <w:ind w:leftChars="200" w:left="420"/>
        <w:jc w:val="left"/>
        <w:rPr>
          <w:rFonts w:asciiTheme="minorEastAsia" w:hAnsiTheme="minorEastAsia"/>
          <w:szCs w:val="21"/>
        </w:rPr>
      </w:pPr>
      <w:r>
        <w:rPr>
          <w:rFonts w:asciiTheme="minorEastAsia" w:hAnsiTheme="minorEastAsia" w:hint="eastAsia"/>
          <w:szCs w:val="21"/>
        </w:rPr>
        <w:t>※</w:t>
      </w:r>
      <w:r w:rsidR="00003D13">
        <w:rPr>
          <w:rFonts w:asciiTheme="minorEastAsia" w:hAnsiTheme="minorEastAsia" w:hint="eastAsia"/>
          <w:szCs w:val="21"/>
        </w:rPr>
        <w:t>用語解説</w:t>
      </w:r>
    </w:p>
    <w:p w:rsidR="00134459" w:rsidRDefault="00134459" w:rsidP="00003D13">
      <w:pPr>
        <w:widowControl/>
        <w:ind w:leftChars="200" w:left="420" w:firstLineChars="100" w:firstLine="210"/>
        <w:jc w:val="left"/>
        <w:rPr>
          <w:rFonts w:asciiTheme="minorEastAsia" w:hAnsiTheme="minorEastAsia"/>
          <w:szCs w:val="21"/>
        </w:rPr>
      </w:pPr>
      <w:r>
        <w:rPr>
          <w:rFonts w:asciiTheme="minorEastAsia" w:hAnsiTheme="minorEastAsia" w:hint="eastAsia"/>
          <w:szCs w:val="21"/>
        </w:rPr>
        <w:t>エフロ（エフロエッセンス）：階段の立ち上がりなどに発生する白華現象</w:t>
      </w:r>
    </w:p>
    <w:p w:rsidR="00134459" w:rsidRDefault="00134459" w:rsidP="00134459">
      <w:pPr>
        <w:widowControl/>
        <w:ind w:leftChars="400" w:left="1260" w:hangingChars="200" w:hanging="420"/>
        <w:jc w:val="left"/>
        <w:rPr>
          <w:rFonts w:asciiTheme="minorEastAsia" w:hAnsiTheme="minorEastAsia"/>
          <w:szCs w:val="21"/>
        </w:rPr>
      </w:pPr>
      <w:r>
        <w:rPr>
          <w:rFonts w:asciiTheme="minorEastAsia" w:hAnsiTheme="minorEastAsia" w:hint="eastAsia"/>
          <w:szCs w:val="21"/>
        </w:rPr>
        <w:t>＜原因＞　セメントの主成分である石灰分（炭酸カルシウム）が二酸化炭素と化学的に反応して溶け出し，素材表面で再結晶化を起こす。</w:t>
      </w:r>
    </w:p>
    <w:p w:rsidR="00134459" w:rsidRDefault="00134459" w:rsidP="00003D13">
      <w:pPr>
        <w:widowControl/>
        <w:ind w:left="1470" w:hangingChars="700" w:hanging="1470"/>
        <w:jc w:val="left"/>
        <w:rPr>
          <w:rFonts w:asciiTheme="minorEastAsia" w:hAnsiTheme="minorEastAsia"/>
          <w:szCs w:val="21"/>
        </w:rPr>
      </w:pPr>
      <w:r>
        <w:rPr>
          <w:rFonts w:asciiTheme="minorEastAsia" w:hAnsiTheme="minorEastAsia" w:hint="eastAsia"/>
          <w:szCs w:val="21"/>
        </w:rPr>
        <w:t xml:space="preserve">　　　爆</w:t>
      </w:r>
      <w:r w:rsidR="009E5926">
        <w:rPr>
          <w:rFonts w:asciiTheme="minorEastAsia" w:hAnsiTheme="minorEastAsia" w:hint="eastAsia"/>
          <w:szCs w:val="21"/>
        </w:rPr>
        <w:t xml:space="preserve">　</w:t>
      </w:r>
      <w:r>
        <w:rPr>
          <w:rFonts w:asciiTheme="minorEastAsia" w:hAnsiTheme="minorEastAsia" w:hint="eastAsia"/>
          <w:szCs w:val="21"/>
        </w:rPr>
        <w:t>裂：鉄筋コンクリート造の外壁がポロポロ剥がれていたり，建物内部から鉄筋が飛び出したりしている状態</w:t>
      </w:r>
    </w:p>
    <w:p w:rsidR="00134459" w:rsidRPr="00134459" w:rsidRDefault="00D03058" w:rsidP="009E5926">
      <w:pPr>
        <w:widowControl/>
        <w:ind w:left="1260" w:hangingChars="600" w:hanging="1260"/>
        <w:jc w:val="left"/>
        <w:rPr>
          <w:rFonts w:asciiTheme="minorEastAsia" w:hAnsiTheme="minorEastAsia"/>
          <w:szCs w:val="21"/>
        </w:rPr>
      </w:pPr>
      <w:r>
        <w:rPr>
          <w:rFonts w:asciiTheme="minorEastAsia" w:hAnsiTheme="minorEastAsia" w:hint="eastAsia"/>
          <w:szCs w:val="21"/>
        </w:rPr>
        <w:t xml:space="preserve">　　　　＜原因＞　コンクリート内部は強アルカリ性になっていて</w:t>
      </w:r>
      <w:r w:rsidR="00134459">
        <w:rPr>
          <w:rFonts w:asciiTheme="minorEastAsia" w:hAnsiTheme="minorEastAsia" w:hint="eastAsia"/>
          <w:szCs w:val="21"/>
        </w:rPr>
        <w:t>鉄筋を錆から守っているが，</w:t>
      </w:r>
      <w:r w:rsidR="00165960">
        <w:rPr>
          <w:rFonts w:asciiTheme="minorEastAsia" w:hAnsiTheme="minorEastAsia" w:hint="eastAsia"/>
          <w:szCs w:val="21"/>
        </w:rPr>
        <w:t>年月とともに二酸化炭素や雨水などの侵入により徐々に中性へと変化し，内部の鉄筋が錆びて体積が膨張し，周りのコンクリートを押し出す「爆裂」現象を引き起こす。</w:t>
      </w:r>
    </w:p>
    <w:p w:rsidR="00C70009" w:rsidRPr="00134459" w:rsidRDefault="00C70009" w:rsidP="00C70009">
      <w:pPr>
        <w:widowControl/>
        <w:ind w:leftChars="200" w:left="420"/>
        <w:jc w:val="left"/>
        <w:rPr>
          <w:rFonts w:asciiTheme="minorEastAsia" w:hAnsiTheme="minorEastAsia"/>
          <w:szCs w:val="21"/>
        </w:rPr>
      </w:pPr>
    </w:p>
    <w:p w:rsidR="001452E4" w:rsidRDefault="001452E4">
      <w:pPr>
        <w:widowControl/>
        <w:jc w:val="left"/>
        <w:rPr>
          <w:rFonts w:asciiTheme="minorEastAsia" w:hAnsiTheme="minorEastAsia"/>
          <w:szCs w:val="21"/>
        </w:rPr>
      </w:pPr>
      <w:r>
        <w:rPr>
          <w:rFonts w:asciiTheme="minorEastAsia" w:hAnsiTheme="minorEastAsia"/>
          <w:szCs w:val="21"/>
        </w:rPr>
        <w:br w:type="page"/>
      </w:r>
    </w:p>
    <w:p w:rsidR="00412547" w:rsidRPr="003E5AB5" w:rsidRDefault="00795D12" w:rsidP="00D31963">
      <w:pPr>
        <w:widowControl/>
        <w:ind w:firstLineChars="300" w:firstLine="630"/>
        <w:jc w:val="left"/>
        <w:rPr>
          <w:rFonts w:ascii="HGｺﾞｼｯｸM" w:eastAsia="HGｺﾞｼｯｸM" w:hAnsiTheme="minorEastAsia"/>
          <w:szCs w:val="21"/>
        </w:rPr>
      </w:pPr>
      <w:r>
        <w:rPr>
          <w:rFonts w:ascii="HGｺﾞｼｯｸM" w:eastAsia="HGｺﾞｼｯｸM" w:hAnsiTheme="minorEastAsia" w:hint="eastAsia"/>
          <w:szCs w:val="21"/>
        </w:rPr>
        <w:lastRenderedPageBreak/>
        <w:t>表６</w:t>
      </w:r>
      <w:r w:rsidR="0031131A" w:rsidRPr="003E5AB5">
        <w:rPr>
          <w:rFonts w:ascii="HGｺﾞｼｯｸM" w:eastAsia="HGｺﾞｼｯｸM" w:hAnsiTheme="minorEastAsia" w:hint="eastAsia"/>
          <w:szCs w:val="21"/>
        </w:rPr>
        <w:t xml:space="preserve">　</w:t>
      </w:r>
      <w:r w:rsidR="00D31963" w:rsidRPr="003E5AB5">
        <w:rPr>
          <w:rFonts w:ascii="HGｺﾞｼｯｸM" w:eastAsia="HGｺﾞｼｯｸM" w:hAnsiTheme="majorEastAsia" w:hint="eastAsia"/>
          <w:szCs w:val="21"/>
        </w:rPr>
        <w:t>赤塚駅北口駐車場</w:t>
      </w:r>
      <w:r w:rsidR="00D31963">
        <w:rPr>
          <w:rFonts w:ascii="HGｺﾞｼｯｸM" w:eastAsia="HGｺﾞｼｯｸM" w:hAnsiTheme="majorEastAsia" w:hint="eastAsia"/>
          <w:szCs w:val="21"/>
        </w:rPr>
        <w:t>に関する</w:t>
      </w:r>
      <w:r w:rsidR="0031131A" w:rsidRPr="003E5AB5">
        <w:rPr>
          <w:rFonts w:ascii="HGｺﾞｼｯｸM" w:eastAsia="HGｺﾞｼｯｸM" w:hAnsiTheme="minorEastAsia" w:hint="eastAsia"/>
          <w:szCs w:val="21"/>
        </w:rPr>
        <w:t xml:space="preserve">指摘事項　</w:t>
      </w:r>
    </w:p>
    <w:p w:rsidR="00920A43" w:rsidRPr="00412547" w:rsidRDefault="00412547" w:rsidP="005E4A04">
      <w:pPr>
        <w:widowControl/>
        <w:ind w:firstLineChars="200" w:firstLine="420"/>
        <w:jc w:val="left"/>
        <w:rPr>
          <w:rFonts w:asciiTheme="minorEastAsia" w:hAnsiTheme="minorEastAsia"/>
          <w:szCs w:val="21"/>
        </w:rPr>
      </w:pPr>
      <w:r>
        <w:rPr>
          <w:rFonts w:asciiTheme="majorEastAsia" w:eastAsiaTheme="majorEastAsia" w:hAnsiTheme="majorEastAsia" w:hint="eastAsia"/>
          <w:szCs w:val="21"/>
        </w:rPr>
        <w:t xml:space="preserve">　</w:t>
      </w:r>
      <w:r w:rsidRPr="00412547">
        <w:rPr>
          <w:rFonts w:asciiTheme="minorEastAsia" w:hAnsiTheme="minorEastAsia" w:hint="eastAsia"/>
          <w:szCs w:val="21"/>
        </w:rPr>
        <w:t xml:space="preserve">　</w:t>
      </w:r>
      <w:r w:rsidR="00E20CFD">
        <w:rPr>
          <w:rFonts w:asciiTheme="minorEastAsia" w:hAnsiTheme="minorEastAsia" w:hint="eastAsia"/>
          <w:szCs w:val="21"/>
        </w:rPr>
        <w:t xml:space="preserve">　　　</w:t>
      </w:r>
      <w:r w:rsidRPr="00412547">
        <w:rPr>
          <w:rFonts w:asciiTheme="minorEastAsia" w:hAnsiTheme="minorEastAsia" w:hint="eastAsia"/>
          <w:szCs w:val="21"/>
        </w:rPr>
        <w:t>実施日：</w:t>
      </w:r>
      <w:r w:rsidR="00997ADE">
        <w:rPr>
          <w:rFonts w:asciiTheme="minorEastAsia" w:hAnsiTheme="minorEastAsia" w:hint="eastAsia"/>
          <w:szCs w:val="21"/>
        </w:rPr>
        <w:t>2019（</w:t>
      </w:r>
      <w:r w:rsidRPr="00412547">
        <w:rPr>
          <w:rFonts w:asciiTheme="minorEastAsia" w:hAnsiTheme="minorEastAsia" w:hint="eastAsia"/>
          <w:szCs w:val="21"/>
        </w:rPr>
        <w:t>令和元</w:t>
      </w:r>
      <w:r w:rsidR="00997ADE">
        <w:rPr>
          <w:rFonts w:asciiTheme="minorEastAsia" w:hAnsiTheme="minorEastAsia" w:hint="eastAsia"/>
          <w:szCs w:val="21"/>
        </w:rPr>
        <w:t>）</w:t>
      </w:r>
      <w:r w:rsidRPr="00412547">
        <w:rPr>
          <w:rFonts w:asciiTheme="minorEastAsia" w:hAnsiTheme="minorEastAsia" w:hint="eastAsia"/>
          <w:szCs w:val="21"/>
        </w:rPr>
        <w:t>年９月25日</w:t>
      </w:r>
      <w:r>
        <w:rPr>
          <w:rFonts w:asciiTheme="minorEastAsia" w:hAnsiTheme="minorEastAsia" w:hint="eastAsia"/>
          <w:szCs w:val="21"/>
        </w:rPr>
        <w:t xml:space="preserve">　報告日：</w:t>
      </w:r>
      <w:r w:rsidR="00F510D4">
        <w:rPr>
          <w:rFonts w:asciiTheme="minorEastAsia" w:hAnsiTheme="minorEastAsia" w:hint="eastAsia"/>
          <w:szCs w:val="21"/>
        </w:rPr>
        <w:t>2019（</w:t>
      </w:r>
      <w:r>
        <w:rPr>
          <w:rFonts w:asciiTheme="minorEastAsia" w:hAnsiTheme="minorEastAsia" w:hint="eastAsia"/>
          <w:szCs w:val="21"/>
        </w:rPr>
        <w:t>令和元</w:t>
      </w:r>
      <w:r w:rsidR="00F510D4">
        <w:rPr>
          <w:rFonts w:asciiTheme="minorEastAsia" w:hAnsiTheme="minorEastAsia" w:hint="eastAsia"/>
          <w:szCs w:val="21"/>
        </w:rPr>
        <w:t>）</w:t>
      </w:r>
      <w:r>
        <w:rPr>
          <w:rFonts w:asciiTheme="minorEastAsia" w:hAnsiTheme="minorEastAsia" w:hint="eastAsia"/>
          <w:szCs w:val="21"/>
        </w:rPr>
        <w:t>年12月28日</w:t>
      </w:r>
      <w:r w:rsidR="00920A43" w:rsidRPr="00412547">
        <w:rPr>
          <w:rFonts w:asciiTheme="minorEastAsia" w:hAnsiTheme="minorEastAsia" w:hint="eastAsia"/>
          <w:szCs w:val="21"/>
        </w:rPr>
        <w:t xml:space="preserve">　</w:t>
      </w:r>
    </w:p>
    <w:tbl>
      <w:tblPr>
        <w:tblStyle w:val="a6"/>
        <w:tblpPr w:leftFromText="142" w:rightFromText="142" w:vertAnchor="text" w:tblpX="522" w:tblpY="1"/>
        <w:tblOverlap w:val="never"/>
        <w:tblW w:w="8217" w:type="dxa"/>
        <w:tblLayout w:type="fixed"/>
        <w:tblLook w:val="04A0" w:firstRow="1" w:lastRow="0" w:firstColumn="1" w:lastColumn="0" w:noHBand="0" w:noVBand="1"/>
      </w:tblPr>
      <w:tblGrid>
        <w:gridCol w:w="424"/>
        <w:gridCol w:w="426"/>
        <w:gridCol w:w="1413"/>
        <w:gridCol w:w="4253"/>
        <w:gridCol w:w="850"/>
        <w:gridCol w:w="851"/>
      </w:tblGrid>
      <w:tr w:rsidR="001D621E" w:rsidTr="007577BB">
        <w:trPr>
          <w:trHeight w:val="416"/>
        </w:trPr>
        <w:tc>
          <w:tcPr>
            <w:tcW w:w="2263" w:type="dxa"/>
            <w:gridSpan w:val="3"/>
          </w:tcPr>
          <w:p w:rsidR="001D621E" w:rsidRPr="00B64063" w:rsidRDefault="001D621E"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箇　所</w:t>
            </w:r>
          </w:p>
        </w:tc>
        <w:tc>
          <w:tcPr>
            <w:tcW w:w="4253" w:type="dxa"/>
          </w:tcPr>
          <w:p w:rsidR="001D621E" w:rsidRPr="00B64063" w:rsidRDefault="001D621E"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点</w:t>
            </w:r>
            <w:r w:rsidRPr="00B64063">
              <w:rPr>
                <w:rFonts w:asciiTheme="minorEastAsia" w:hAnsiTheme="minorEastAsia" w:hint="eastAsia"/>
                <w:sz w:val="20"/>
                <w:szCs w:val="20"/>
              </w:rPr>
              <w:t>検項目</w:t>
            </w:r>
            <w:r>
              <w:rPr>
                <w:rFonts w:asciiTheme="minorEastAsia" w:hAnsiTheme="minorEastAsia" w:hint="eastAsia"/>
                <w:sz w:val="20"/>
                <w:szCs w:val="20"/>
              </w:rPr>
              <w:t>及び具体的内容</w:t>
            </w:r>
          </w:p>
        </w:tc>
        <w:tc>
          <w:tcPr>
            <w:tcW w:w="850" w:type="dxa"/>
          </w:tcPr>
          <w:p w:rsidR="001D621E" w:rsidRPr="00B64063" w:rsidRDefault="001D621E" w:rsidP="001D621E">
            <w:pPr>
              <w:widowControl/>
              <w:spacing w:line="320" w:lineRule="exact"/>
              <w:jc w:val="center"/>
              <w:rPr>
                <w:rFonts w:asciiTheme="minorEastAsia" w:hAnsiTheme="minorEastAsia"/>
                <w:sz w:val="20"/>
                <w:szCs w:val="20"/>
              </w:rPr>
            </w:pPr>
            <w:r w:rsidRPr="0031131A">
              <w:rPr>
                <w:rFonts w:asciiTheme="minorEastAsia" w:hAnsiTheme="minorEastAsia" w:hint="eastAsia"/>
                <w:kern w:val="0"/>
                <w:sz w:val="20"/>
                <w:szCs w:val="20"/>
              </w:rPr>
              <w:t>要是正</w:t>
            </w:r>
          </w:p>
        </w:tc>
        <w:tc>
          <w:tcPr>
            <w:tcW w:w="851" w:type="dxa"/>
          </w:tcPr>
          <w:p w:rsidR="001D621E" w:rsidRPr="00B64063" w:rsidRDefault="001D621E" w:rsidP="001D621E">
            <w:pPr>
              <w:widowControl/>
              <w:spacing w:line="320" w:lineRule="exact"/>
              <w:jc w:val="center"/>
              <w:rPr>
                <w:rFonts w:asciiTheme="minorEastAsia" w:hAnsiTheme="minorEastAsia"/>
                <w:sz w:val="20"/>
                <w:szCs w:val="20"/>
              </w:rPr>
            </w:pPr>
            <w:r w:rsidRPr="0031131A">
              <w:rPr>
                <w:rFonts w:asciiTheme="minorEastAsia" w:hAnsiTheme="minorEastAsia" w:hint="eastAsia"/>
                <w:kern w:val="0"/>
                <w:sz w:val="20"/>
                <w:szCs w:val="20"/>
              </w:rPr>
              <w:t>要観察</w:t>
            </w:r>
          </w:p>
        </w:tc>
      </w:tr>
      <w:tr w:rsidR="0031131A" w:rsidTr="007577BB">
        <w:trPr>
          <w:trHeight w:val="1047"/>
        </w:trPr>
        <w:tc>
          <w:tcPr>
            <w:tcW w:w="424" w:type="dxa"/>
            <w:vMerge w:val="restart"/>
            <w:vAlign w:val="center"/>
          </w:tcPr>
          <w:p w:rsidR="0031131A" w:rsidRPr="00B64063" w:rsidRDefault="0031131A" w:rsidP="001D621E">
            <w:pPr>
              <w:widowControl/>
              <w:spacing w:line="300" w:lineRule="exact"/>
              <w:jc w:val="center"/>
              <w:rPr>
                <w:rFonts w:asciiTheme="minorEastAsia" w:hAnsiTheme="minorEastAsia"/>
                <w:sz w:val="20"/>
                <w:szCs w:val="20"/>
              </w:rPr>
            </w:pPr>
            <w:r w:rsidRPr="00B64063">
              <w:rPr>
                <w:rFonts w:asciiTheme="minorEastAsia" w:hAnsiTheme="minorEastAsia" w:hint="eastAsia"/>
                <w:sz w:val="20"/>
                <w:szCs w:val="20"/>
              </w:rPr>
              <w:t>建</w:t>
            </w:r>
            <w:r>
              <w:rPr>
                <w:rFonts w:asciiTheme="minorEastAsia" w:hAnsiTheme="minorEastAsia" w:hint="eastAsia"/>
                <w:sz w:val="20"/>
                <w:szCs w:val="20"/>
              </w:rPr>
              <w:t xml:space="preserve"> </w:t>
            </w:r>
            <w:r w:rsidRPr="00B64063">
              <w:rPr>
                <w:rFonts w:asciiTheme="minorEastAsia" w:hAnsiTheme="minorEastAsia" w:hint="eastAsia"/>
                <w:sz w:val="20"/>
                <w:szCs w:val="20"/>
              </w:rPr>
              <w:t>築</w:t>
            </w:r>
            <w:r>
              <w:rPr>
                <w:rFonts w:asciiTheme="minorEastAsia" w:hAnsiTheme="minorEastAsia" w:hint="eastAsia"/>
                <w:sz w:val="20"/>
                <w:szCs w:val="20"/>
              </w:rPr>
              <w:t xml:space="preserve"> </w:t>
            </w:r>
            <w:r w:rsidRPr="00B64063">
              <w:rPr>
                <w:rFonts w:asciiTheme="minorEastAsia" w:hAnsiTheme="minorEastAsia" w:hint="eastAsia"/>
                <w:sz w:val="20"/>
                <w:szCs w:val="20"/>
              </w:rPr>
              <w:t>物</w:t>
            </w:r>
            <w:r>
              <w:rPr>
                <w:rFonts w:asciiTheme="minorEastAsia" w:hAnsiTheme="minorEastAsia" w:hint="eastAsia"/>
                <w:sz w:val="20"/>
                <w:szCs w:val="20"/>
              </w:rPr>
              <w:t xml:space="preserve"> </w:t>
            </w:r>
            <w:r w:rsidRPr="00B64063">
              <w:rPr>
                <w:rFonts w:asciiTheme="minorEastAsia" w:hAnsiTheme="minorEastAsia" w:hint="eastAsia"/>
                <w:sz w:val="20"/>
                <w:szCs w:val="20"/>
              </w:rPr>
              <w:t>の</w:t>
            </w:r>
            <w:r>
              <w:rPr>
                <w:rFonts w:asciiTheme="minorEastAsia" w:hAnsiTheme="minorEastAsia" w:hint="eastAsia"/>
                <w:sz w:val="20"/>
                <w:szCs w:val="20"/>
              </w:rPr>
              <w:t xml:space="preserve"> </w:t>
            </w:r>
            <w:r w:rsidRPr="00B64063">
              <w:rPr>
                <w:rFonts w:asciiTheme="minorEastAsia" w:hAnsiTheme="minorEastAsia" w:hint="eastAsia"/>
                <w:sz w:val="20"/>
                <w:szCs w:val="20"/>
              </w:rPr>
              <w:t>外</w:t>
            </w:r>
            <w:r>
              <w:rPr>
                <w:rFonts w:asciiTheme="minorEastAsia" w:hAnsiTheme="minorEastAsia" w:hint="eastAsia"/>
                <w:sz w:val="20"/>
                <w:szCs w:val="20"/>
              </w:rPr>
              <w:t xml:space="preserve"> </w:t>
            </w:r>
            <w:r w:rsidRPr="00B64063">
              <w:rPr>
                <w:rFonts w:asciiTheme="minorEastAsia" w:hAnsiTheme="minorEastAsia" w:hint="eastAsia"/>
                <w:sz w:val="20"/>
                <w:szCs w:val="20"/>
              </w:rPr>
              <w:t>部</w:t>
            </w:r>
          </w:p>
        </w:tc>
        <w:tc>
          <w:tcPr>
            <w:tcW w:w="426" w:type="dxa"/>
            <w:vMerge w:val="restart"/>
            <w:vAlign w:val="center"/>
          </w:tcPr>
          <w:p w:rsidR="0031131A" w:rsidRPr="00B64063" w:rsidRDefault="0031131A" w:rsidP="001D621E">
            <w:pPr>
              <w:spacing w:line="320" w:lineRule="exact"/>
              <w:jc w:val="center"/>
              <w:rPr>
                <w:rFonts w:asciiTheme="minorEastAsia" w:hAnsiTheme="minorEastAsia"/>
                <w:sz w:val="20"/>
                <w:szCs w:val="20"/>
              </w:rPr>
            </w:pPr>
            <w:r w:rsidRPr="00B64063">
              <w:rPr>
                <w:rFonts w:asciiTheme="minorEastAsia" w:hAnsiTheme="minorEastAsia" w:hint="eastAsia"/>
                <w:sz w:val="20"/>
                <w:szCs w:val="20"/>
              </w:rPr>
              <w:t>外壁</w:t>
            </w:r>
          </w:p>
        </w:tc>
        <w:tc>
          <w:tcPr>
            <w:tcW w:w="1413" w:type="dxa"/>
            <w:vMerge w:val="restart"/>
          </w:tcPr>
          <w:p w:rsidR="0031131A" w:rsidRPr="00B64063" w:rsidRDefault="0031131A" w:rsidP="001D621E">
            <w:pPr>
              <w:spacing w:line="320" w:lineRule="exact"/>
              <w:jc w:val="left"/>
              <w:rPr>
                <w:rFonts w:asciiTheme="minorEastAsia" w:hAnsiTheme="minorEastAsia"/>
                <w:sz w:val="20"/>
                <w:szCs w:val="20"/>
              </w:rPr>
            </w:pPr>
            <w:r w:rsidRPr="00B64063">
              <w:rPr>
                <w:rFonts w:asciiTheme="minorEastAsia" w:hAnsiTheme="minorEastAsia" w:hint="eastAsia"/>
                <w:sz w:val="20"/>
                <w:szCs w:val="20"/>
              </w:rPr>
              <w:t>躯体等</w:t>
            </w:r>
          </w:p>
        </w:tc>
        <w:tc>
          <w:tcPr>
            <w:tcW w:w="4253" w:type="dxa"/>
          </w:tcPr>
          <w:p w:rsidR="0031131A" w:rsidRPr="00B64063" w:rsidRDefault="0031131A" w:rsidP="001D621E">
            <w:pPr>
              <w:widowControl/>
              <w:spacing w:line="320" w:lineRule="exact"/>
              <w:jc w:val="left"/>
              <w:rPr>
                <w:rFonts w:asciiTheme="minorEastAsia" w:hAnsiTheme="minorEastAsia"/>
                <w:sz w:val="20"/>
                <w:szCs w:val="20"/>
              </w:rPr>
            </w:pPr>
            <w:r w:rsidRPr="002906BC">
              <w:rPr>
                <w:rFonts w:asciiTheme="minorEastAsia" w:hAnsiTheme="minorEastAsia" w:hint="eastAsia"/>
                <w:kern w:val="0"/>
                <w:sz w:val="20"/>
                <w:szCs w:val="20"/>
              </w:rPr>
              <w:t>鉄骨造の外壁躯体の劣化及び損傷の状況</w:t>
            </w:r>
          </w:p>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w:t>
            </w:r>
            <w:r w:rsidRPr="00B64063">
              <w:rPr>
                <w:rFonts w:asciiTheme="minorEastAsia" w:hAnsiTheme="minorEastAsia" w:hint="eastAsia"/>
                <w:sz w:val="20"/>
                <w:szCs w:val="20"/>
              </w:rPr>
              <w:t>鉄骨梁・柱・ブレース</w:t>
            </w:r>
            <w:r>
              <w:rPr>
                <w:rFonts w:asciiTheme="minorEastAsia" w:hAnsiTheme="minorEastAsia" w:hint="eastAsia"/>
                <w:sz w:val="20"/>
                <w:szCs w:val="20"/>
              </w:rPr>
              <w:t>，手摺受</w:t>
            </w:r>
          </w:p>
          <w:p w:rsidR="0031131A" w:rsidRPr="00B64063" w:rsidRDefault="0031131A" w:rsidP="001D621E">
            <w:pPr>
              <w:widowControl/>
              <w:spacing w:line="320" w:lineRule="exact"/>
              <w:ind w:firstLineChars="200" w:firstLine="400"/>
              <w:jc w:val="left"/>
              <w:rPr>
                <w:rFonts w:asciiTheme="minorEastAsia" w:hAnsiTheme="minorEastAsia"/>
                <w:sz w:val="20"/>
                <w:szCs w:val="20"/>
              </w:rPr>
            </w:pPr>
            <w:r w:rsidRPr="00B64063">
              <w:rPr>
                <w:rFonts w:asciiTheme="minorEastAsia" w:hAnsiTheme="minorEastAsia" w:hint="eastAsia"/>
                <w:sz w:val="20"/>
                <w:szCs w:val="20"/>
              </w:rPr>
              <w:t>塗膜剥離，発錆</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９</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w:t>
            </w:r>
          </w:p>
        </w:tc>
      </w:tr>
      <w:tr w:rsidR="0031131A" w:rsidTr="007577BB">
        <w:trPr>
          <w:trHeight w:val="977"/>
        </w:trPr>
        <w:tc>
          <w:tcPr>
            <w:tcW w:w="424" w:type="dxa"/>
            <w:vMerge/>
          </w:tcPr>
          <w:p w:rsidR="0031131A" w:rsidRPr="00B64063" w:rsidRDefault="0031131A" w:rsidP="001D621E">
            <w:pPr>
              <w:widowControl/>
              <w:spacing w:line="320" w:lineRule="exact"/>
              <w:jc w:val="left"/>
              <w:rPr>
                <w:rFonts w:asciiTheme="minorEastAsia" w:hAnsiTheme="minorEastAsia"/>
                <w:sz w:val="20"/>
                <w:szCs w:val="20"/>
              </w:rPr>
            </w:pPr>
          </w:p>
        </w:tc>
        <w:tc>
          <w:tcPr>
            <w:tcW w:w="426" w:type="dxa"/>
            <w:vMerge/>
            <w:vAlign w:val="center"/>
          </w:tcPr>
          <w:p w:rsidR="0031131A" w:rsidRPr="00B64063" w:rsidRDefault="0031131A" w:rsidP="001D621E">
            <w:pPr>
              <w:spacing w:line="320" w:lineRule="exact"/>
              <w:jc w:val="center"/>
              <w:rPr>
                <w:rFonts w:asciiTheme="minorEastAsia" w:hAnsiTheme="minorEastAsia"/>
                <w:sz w:val="20"/>
                <w:szCs w:val="20"/>
              </w:rPr>
            </w:pPr>
          </w:p>
        </w:tc>
        <w:tc>
          <w:tcPr>
            <w:tcW w:w="1413" w:type="dxa"/>
            <w:vMerge/>
          </w:tcPr>
          <w:p w:rsidR="0031131A" w:rsidRPr="00B64063" w:rsidRDefault="0031131A" w:rsidP="001D621E">
            <w:pPr>
              <w:widowControl/>
              <w:spacing w:line="320" w:lineRule="exact"/>
              <w:jc w:val="left"/>
              <w:rPr>
                <w:rFonts w:asciiTheme="minorEastAsia" w:hAnsiTheme="minorEastAsia"/>
                <w:sz w:val="20"/>
                <w:szCs w:val="20"/>
              </w:rPr>
            </w:pPr>
          </w:p>
        </w:tc>
        <w:tc>
          <w:tcPr>
            <w:tcW w:w="4253" w:type="dxa"/>
          </w:tcPr>
          <w:p w:rsidR="0031131A" w:rsidRDefault="0031131A" w:rsidP="001D621E">
            <w:pPr>
              <w:widowControl/>
              <w:spacing w:line="320" w:lineRule="exact"/>
              <w:jc w:val="left"/>
              <w:rPr>
                <w:rFonts w:asciiTheme="minorEastAsia" w:hAnsiTheme="minorEastAsia"/>
                <w:sz w:val="20"/>
                <w:szCs w:val="20"/>
              </w:rPr>
            </w:pPr>
            <w:r w:rsidRPr="00B64063">
              <w:rPr>
                <w:rFonts w:asciiTheme="minorEastAsia" w:hAnsiTheme="minorEastAsia" w:hint="eastAsia"/>
                <w:sz w:val="20"/>
                <w:szCs w:val="20"/>
              </w:rPr>
              <w:t>鉄筋コンクリート造及び鉄骨鉄筋コンクリート造の外壁躯体の劣化及び損傷の状況</w:t>
            </w:r>
          </w:p>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 xml:space="preserve">・腰壁コンクリート　</w:t>
            </w:r>
            <w:r w:rsidRPr="00B64063">
              <w:rPr>
                <w:rFonts w:asciiTheme="minorEastAsia" w:hAnsiTheme="minorEastAsia" w:hint="eastAsia"/>
                <w:sz w:val="20"/>
                <w:szCs w:val="20"/>
              </w:rPr>
              <w:t xml:space="preserve">破損　</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１</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１</w:t>
            </w:r>
          </w:p>
        </w:tc>
      </w:tr>
      <w:tr w:rsidR="0031131A" w:rsidTr="007577BB">
        <w:trPr>
          <w:trHeight w:val="977"/>
        </w:trPr>
        <w:tc>
          <w:tcPr>
            <w:tcW w:w="424" w:type="dxa"/>
            <w:vMerge/>
          </w:tcPr>
          <w:p w:rsidR="0031131A" w:rsidRPr="00B64063" w:rsidRDefault="0031131A" w:rsidP="001D621E">
            <w:pPr>
              <w:widowControl/>
              <w:spacing w:line="320" w:lineRule="exact"/>
              <w:jc w:val="left"/>
              <w:rPr>
                <w:rFonts w:asciiTheme="minorEastAsia" w:hAnsiTheme="minorEastAsia"/>
                <w:sz w:val="20"/>
                <w:szCs w:val="20"/>
              </w:rPr>
            </w:pPr>
          </w:p>
        </w:tc>
        <w:tc>
          <w:tcPr>
            <w:tcW w:w="426" w:type="dxa"/>
            <w:vMerge/>
            <w:vAlign w:val="center"/>
          </w:tcPr>
          <w:p w:rsidR="0031131A" w:rsidRPr="00B64063" w:rsidRDefault="0031131A" w:rsidP="001D621E">
            <w:pPr>
              <w:spacing w:line="320" w:lineRule="exact"/>
              <w:jc w:val="center"/>
              <w:rPr>
                <w:rFonts w:asciiTheme="minorEastAsia" w:hAnsiTheme="minorEastAsia"/>
                <w:sz w:val="20"/>
                <w:szCs w:val="20"/>
              </w:rPr>
            </w:pPr>
          </w:p>
        </w:tc>
        <w:tc>
          <w:tcPr>
            <w:tcW w:w="1413" w:type="dxa"/>
            <w:vMerge w:val="restart"/>
          </w:tcPr>
          <w:p w:rsidR="0031131A" w:rsidRPr="00B64063" w:rsidRDefault="0031131A" w:rsidP="001D621E">
            <w:pPr>
              <w:spacing w:line="320" w:lineRule="exact"/>
              <w:jc w:val="left"/>
              <w:rPr>
                <w:rFonts w:asciiTheme="minorEastAsia" w:hAnsiTheme="minorEastAsia"/>
                <w:sz w:val="20"/>
                <w:szCs w:val="20"/>
              </w:rPr>
            </w:pPr>
            <w:r w:rsidRPr="00B64063">
              <w:rPr>
                <w:rFonts w:asciiTheme="minorEastAsia" w:hAnsiTheme="minorEastAsia" w:hint="eastAsia"/>
                <w:sz w:val="20"/>
                <w:szCs w:val="20"/>
              </w:rPr>
              <w:t>外装仕上げ材等</w:t>
            </w:r>
          </w:p>
        </w:tc>
        <w:tc>
          <w:tcPr>
            <w:tcW w:w="4253" w:type="dxa"/>
          </w:tcPr>
          <w:p w:rsidR="0031131A" w:rsidRDefault="0031131A" w:rsidP="001D621E">
            <w:pPr>
              <w:widowControl/>
              <w:spacing w:line="320" w:lineRule="exact"/>
              <w:jc w:val="left"/>
              <w:rPr>
                <w:rFonts w:asciiTheme="minorEastAsia" w:hAnsiTheme="minorEastAsia"/>
                <w:sz w:val="20"/>
                <w:szCs w:val="20"/>
              </w:rPr>
            </w:pPr>
            <w:r w:rsidRPr="00B64063">
              <w:rPr>
                <w:rFonts w:asciiTheme="minorEastAsia" w:hAnsiTheme="minorEastAsia" w:hint="eastAsia"/>
                <w:sz w:val="20"/>
                <w:szCs w:val="20"/>
              </w:rPr>
              <w:t>乾式工法によるタイル，石張り等の劣化及び破損の状況</w:t>
            </w:r>
          </w:p>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・外壁タイル　浮き</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２</w:t>
            </w:r>
          </w:p>
        </w:tc>
      </w:tr>
      <w:tr w:rsidR="0031131A" w:rsidTr="007577BB">
        <w:trPr>
          <w:trHeight w:val="1274"/>
        </w:trPr>
        <w:tc>
          <w:tcPr>
            <w:tcW w:w="424" w:type="dxa"/>
            <w:vMerge/>
          </w:tcPr>
          <w:p w:rsidR="0031131A" w:rsidRPr="00B64063" w:rsidRDefault="0031131A" w:rsidP="001D621E">
            <w:pPr>
              <w:widowControl/>
              <w:spacing w:line="320" w:lineRule="exact"/>
              <w:jc w:val="left"/>
              <w:rPr>
                <w:rFonts w:asciiTheme="minorEastAsia" w:hAnsiTheme="minorEastAsia"/>
                <w:sz w:val="20"/>
                <w:szCs w:val="20"/>
              </w:rPr>
            </w:pPr>
          </w:p>
        </w:tc>
        <w:tc>
          <w:tcPr>
            <w:tcW w:w="426" w:type="dxa"/>
            <w:vMerge/>
            <w:vAlign w:val="center"/>
          </w:tcPr>
          <w:p w:rsidR="0031131A" w:rsidRPr="00B64063" w:rsidRDefault="0031131A" w:rsidP="001D621E">
            <w:pPr>
              <w:spacing w:line="320" w:lineRule="exact"/>
              <w:jc w:val="center"/>
              <w:rPr>
                <w:rFonts w:asciiTheme="minorEastAsia" w:hAnsiTheme="minorEastAsia"/>
                <w:sz w:val="20"/>
                <w:szCs w:val="20"/>
              </w:rPr>
            </w:pPr>
          </w:p>
        </w:tc>
        <w:tc>
          <w:tcPr>
            <w:tcW w:w="1413" w:type="dxa"/>
            <w:vMerge/>
          </w:tcPr>
          <w:p w:rsidR="0031131A" w:rsidRPr="00B64063" w:rsidRDefault="0031131A" w:rsidP="001D621E">
            <w:pPr>
              <w:widowControl/>
              <w:spacing w:line="320" w:lineRule="exact"/>
              <w:jc w:val="left"/>
              <w:rPr>
                <w:rFonts w:asciiTheme="minorEastAsia" w:hAnsiTheme="minorEastAsia"/>
                <w:sz w:val="20"/>
                <w:szCs w:val="20"/>
              </w:rPr>
            </w:pPr>
          </w:p>
        </w:tc>
        <w:tc>
          <w:tcPr>
            <w:tcW w:w="4253" w:type="dxa"/>
          </w:tcPr>
          <w:p w:rsidR="0031131A" w:rsidRPr="00212E94" w:rsidRDefault="0031131A" w:rsidP="001D621E">
            <w:pPr>
              <w:widowControl/>
              <w:spacing w:line="320" w:lineRule="exact"/>
              <w:jc w:val="left"/>
              <w:rPr>
                <w:rFonts w:asciiTheme="minorEastAsia" w:hAnsiTheme="minorEastAsia"/>
                <w:sz w:val="20"/>
                <w:szCs w:val="20"/>
              </w:rPr>
            </w:pPr>
            <w:r w:rsidRPr="00B64063">
              <w:rPr>
                <w:rFonts w:asciiTheme="minorEastAsia" w:hAnsiTheme="minorEastAsia" w:hint="eastAsia"/>
                <w:sz w:val="20"/>
                <w:szCs w:val="20"/>
              </w:rPr>
              <w:t>コンクリート系パネル(帳壁を含む。)の劣化及び損傷の状況</w:t>
            </w:r>
          </w:p>
          <w:p w:rsidR="0031131A"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・鉄骨ブレース　耐火被膜財の破損</w:t>
            </w:r>
          </w:p>
          <w:p w:rsidR="0031131A" w:rsidRPr="00B64063" w:rsidRDefault="0031131A" w:rsidP="009E5926">
            <w:pPr>
              <w:widowControl/>
              <w:spacing w:line="320" w:lineRule="exact"/>
              <w:jc w:val="left"/>
              <w:rPr>
                <w:rFonts w:asciiTheme="minorEastAsia" w:hAnsiTheme="minorEastAsia"/>
                <w:sz w:val="20"/>
                <w:szCs w:val="20"/>
              </w:rPr>
            </w:pPr>
            <w:r>
              <w:rPr>
                <w:rFonts w:asciiTheme="minorEastAsia" w:hAnsiTheme="minorEastAsia" w:hint="eastAsia"/>
                <w:sz w:val="20"/>
                <w:szCs w:val="20"/>
              </w:rPr>
              <w:t>・基礎立</w:t>
            </w:r>
            <w:r w:rsidR="009E5926">
              <w:rPr>
                <w:rFonts w:asciiTheme="minorEastAsia" w:hAnsiTheme="minorEastAsia" w:hint="eastAsia"/>
                <w:sz w:val="20"/>
                <w:szCs w:val="20"/>
              </w:rPr>
              <w:t>ち</w:t>
            </w:r>
            <w:r>
              <w:rPr>
                <w:rFonts w:asciiTheme="minorEastAsia" w:hAnsiTheme="minorEastAsia" w:hint="eastAsia"/>
                <w:sz w:val="20"/>
                <w:szCs w:val="20"/>
              </w:rPr>
              <w:t>上</w:t>
            </w:r>
            <w:r w:rsidR="009E5926">
              <w:rPr>
                <w:rFonts w:asciiTheme="minorEastAsia" w:hAnsiTheme="minorEastAsia" w:hint="eastAsia"/>
                <w:sz w:val="20"/>
                <w:szCs w:val="20"/>
              </w:rPr>
              <w:t>が</w:t>
            </w:r>
            <w:r>
              <w:rPr>
                <w:rFonts w:asciiTheme="minorEastAsia" w:hAnsiTheme="minorEastAsia" w:hint="eastAsia"/>
                <w:sz w:val="20"/>
                <w:szCs w:val="20"/>
              </w:rPr>
              <w:t>り　シーリング劣化</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４</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４</w:t>
            </w:r>
          </w:p>
        </w:tc>
      </w:tr>
      <w:tr w:rsidR="0031131A" w:rsidTr="007577BB">
        <w:trPr>
          <w:trHeight w:val="803"/>
        </w:trPr>
        <w:tc>
          <w:tcPr>
            <w:tcW w:w="424" w:type="dxa"/>
            <w:vMerge w:val="restart"/>
            <w:vAlign w:val="center"/>
          </w:tcPr>
          <w:p w:rsidR="0031131A" w:rsidRPr="00B64063" w:rsidRDefault="0031131A" w:rsidP="001D621E">
            <w:pPr>
              <w:widowControl/>
              <w:spacing w:line="260" w:lineRule="exact"/>
              <w:jc w:val="center"/>
              <w:rPr>
                <w:rFonts w:asciiTheme="minorEastAsia" w:hAnsiTheme="minorEastAsia"/>
                <w:sz w:val="20"/>
                <w:szCs w:val="20"/>
              </w:rPr>
            </w:pPr>
            <w:r w:rsidRPr="00B64063">
              <w:rPr>
                <w:rFonts w:asciiTheme="minorEastAsia" w:hAnsiTheme="minorEastAsia" w:hint="eastAsia"/>
                <w:sz w:val="20"/>
                <w:szCs w:val="20"/>
              </w:rPr>
              <w:t>建築物の内部</w:t>
            </w:r>
          </w:p>
        </w:tc>
        <w:tc>
          <w:tcPr>
            <w:tcW w:w="1839" w:type="dxa"/>
            <w:gridSpan w:val="2"/>
          </w:tcPr>
          <w:p w:rsidR="0031131A" w:rsidRPr="00B64063" w:rsidRDefault="0031131A" w:rsidP="001D621E">
            <w:pPr>
              <w:widowControl/>
              <w:spacing w:line="320" w:lineRule="exact"/>
              <w:jc w:val="left"/>
              <w:rPr>
                <w:rFonts w:asciiTheme="minorEastAsia" w:hAnsiTheme="minorEastAsia"/>
                <w:kern w:val="0"/>
                <w:sz w:val="20"/>
                <w:szCs w:val="20"/>
              </w:rPr>
            </w:pPr>
            <w:r>
              <w:rPr>
                <w:rFonts w:asciiTheme="minorEastAsia" w:hAnsiTheme="minorEastAsia" w:hint="eastAsia"/>
                <w:kern w:val="0"/>
                <w:sz w:val="20"/>
                <w:szCs w:val="20"/>
              </w:rPr>
              <w:t>壁の室内に面する部分</w:t>
            </w:r>
          </w:p>
        </w:tc>
        <w:tc>
          <w:tcPr>
            <w:tcW w:w="4253" w:type="dxa"/>
          </w:tcPr>
          <w:p w:rsidR="0031131A"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室内に面する部分の仕上げの維持保全の状況</w:t>
            </w:r>
          </w:p>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・内壁ALCパネル　破損</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２</w:t>
            </w:r>
          </w:p>
        </w:tc>
      </w:tr>
      <w:tr w:rsidR="0031131A" w:rsidTr="007577BB">
        <w:trPr>
          <w:trHeight w:val="1104"/>
        </w:trPr>
        <w:tc>
          <w:tcPr>
            <w:tcW w:w="424" w:type="dxa"/>
            <w:vMerge/>
            <w:textDirection w:val="tbRlV"/>
          </w:tcPr>
          <w:p w:rsidR="0031131A" w:rsidRPr="00B64063" w:rsidRDefault="0031131A" w:rsidP="001D621E">
            <w:pPr>
              <w:widowControl/>
              <w:spacing w:line="320" w:lineRule="exact"/>
              <w:ind w:left="113" w:right="113"/>
              <w:jc w:val="left"/>
              <w:rPr>
                <w:rFonts w:asciiTheme="minorEastAsia" w:hAnsiTheme="minorEastAsia"/>
                <w:sz w:val="20"/>
                <w:szCs w:val="20"/>
              </w:rPr>
            </w:pPr>
          </w:p>
        </w:tc>
        <w:tc>
          <w:tcPr>
            <w:tcW w:w="426" w:type="dxa"/>
          </w:tcPr>
          <w:p w:rsidR="0031131A" w:rsidRPr="00B64063" w:rsidRDefault="0031131A" w:rsidP="001D621E">
            <w:pPr>
              <w:widowControl/>
              <w:spacing w:line="320" w:lineRule="exact"/>
              <w:jc w:val="left"/>
              <w:rPr>
                <w:rFonts w:asciiTheme="minorEastAsia" w:hAnsiTheme="minorEastAsia"/>
                <w:kern w:val="0"/>
                <w:sz w:val="20"/>
                <w:szCs w:val="20"/>
              </w:rPr>
            </w:pPr>
            <w:r>
              <w:rPr>
                <w:rFonts w:asciiTheme="minorEastAsia" w:hAnsiTheme="minorEastAsia" w:hint="eastAsia"/>
                <w:kern w:val="0"/>
                <w:sz w:val="20"/>
                <w:szCs w:val="20"/>
              </w:rPr>
              <w:t xml:space="preserve">　床</w:t>
            </w:r>
          </w:p>
        </w:tc>
        <w:tc>
          <w:tcPr>
            <w:tcW w:w="1413" w:type="dxa"/>
          </w:tcPr>
          <w:p w:rsidR="0031131A" w:rsidRPr="00B64063" w:rsidRDefault="0031131A" w:rsidP="001D621E">
            <w:pPr>
              <w:widowControl/>
              <w:spacing w:line="320" w:lineRule="exact"/>
              <w:jc w:val="left"/>
              <w:rPr>
                <w:rFonts w:asciiTheme="minorEastAsia" w:hAnsiTheme="minorEastAsia"/>
                <w:kern w:val="0"/>
                <w:sz w:val="20"/>
                <w:szCs w:val="20"/>
              </w:rPr>
            </w:pPr>
            <w:r>
              <w:rPr>
                <w:rFonts w:asciiTheme="minorEastAsia" w:hAnsiTheme="minorEastAsia" w:hint="eastAsia"/>
                <w:kern w:val="0"/>
                <w:sz w:val="20"/>
                <w:szCs w:val="20"/>
              </w:rPr>
              <w:t>躯体等</w:t>
            </w:r>
          </w:p>
        </w:tc>
        <w:tc>
          <w:tcPr>
            <w:tcW w:w="4253" w:type="dxa"/>
          </w:tcPr>
          <w:p w:rsidR="0031131A"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鉄筋コンクリート造及び鉄骨鉄筋コンクリート造の床躯体の劣化及び損傷の状況</w:t>
            </w:r>
          </w:p>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・床　ヘアクラック</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１９</w:t>
            </w:r>
          </w:p>
        </w:tc>
      </w:tr>
      <w:tr w:rsidR="0031131A" w:rsidTr="007577BB">
        <w:trPr>
          <w:trHeight w:val="850"/>
        </w:trPr>
        <w:tc>
          <w:tcPr>
            <w:tcW w:w="424" w:type="dxa"/>
            <w:vAlign w:val="center"/>
          </w:tcPr>
          <w:p w:rsidR="0031131A" w:rsidRPr="00B64063" w:rsidRDefault="0031131A" w:rsidP="001D621E">
            <w:pPr>
              <w:widowControl/>
              <w:spacing w:line="200" w:lineRule="exact"/>
              <w:jc w:val="center"/>
              <w:rPr>
                <w:rFonts w:asciiTheme="minorEastAsia" w:hAnsiTheme="minorEastAsia"/>
                <w:sz w:val="20"/>
                <w:szCs w:val="20"/>
              </w:rPr>
            </w:pPr>
            <w:r w:rsidRPr="00B64063">
              <w:rPr>
                <w:rFonts w:asciiTheme="minorEastAsia" w:hAnsiTheme="minorEastAsia" w:hint="eastAsia"/>
                <w:sz w:val="20"/>
                <w:szCs w:val="20"/>
              </w:rPr>
              <w:t>その他</w:t>
            </w:r>
          </w:p>
        </w:tc>
        <w:tc>
          <w:tcPr>
            <w:tcW w:w="1839" w:type="dxa"/>
            <w:gridSpan w:val="2"/>
          </w:tcPr>
          <w:p w:rsidR="0031131A" w:rsidRPr="00B64063" w:rsidRDefault="0031131A" w:rsidP="001D621E">
            <w:pPr>
              <w:widowControl/>
              <w:spacing w:line="320" w:lineRule="exact"/>
              <w:jc w:val="left"/>
              <w:rPr>
                <w:rFonts w:asciiTheme="minorEastAsia" w:hAnsiTheme="minorEastAsia"/>
                <w:kern w:val="0"/>
                <w:sz w:val="20"/>
                <w:szCs w:val="20"/>
              </w:rPr>
            </w:pPr>
          </w:p>
        </w:tc>
        <w:tc>
          <w:tcPr>
            <w:tcW w:w="4253" w:type="dxa"/>
          </w:tcPr>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車止め　破損</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１</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r>
      <w:tr w:rsidR="0031131A" w:rsidTr="007577BB">
        <w:trPr>
          <w:trHeight w:val="706"/>
        </w:trPr>
        <w:tc>
          <w:tcPr>
            <w:tcW w:w="424" w:type="dxa"/>
            <w:vMerge w:val="restart"/>
            <w:vAlign w:val="center"/>
          </w:tcPr>
          <w:p w:rsidR="0031131A" w:rsidRPr="00B64063" w:rsidRDefault="0031131A" w:rsidP="001D621E">
            <w:pPr>
              <w:widowControl/>
              <w:spacing w:line="200" w:lineRule="exact"/>
              <w:jc w:val="center"/>
              <w:rPr>
                <w:rFonts w:asciiTheme="minorEastAsia" w:hAnsiTheme="minorEastAsia"/>
                <w:sz w:val="20"/>
                <w:szCs w:val="20"/>
              </w:rPr>
            </w:pPr>
            <w:r w:rsidRPr="00B64063">
              <w:rPr>
                <w:rFonts w:asciiTheme="minorEastAsia" w:hAnsiTheme="minorEastAsia" w:hint="eastAsia"/>
                <w:sz w:val="20"/>
                <w:szCs w:val="20"/>
              </w:rPr>
              <w:t>非常用の照明装置</w:t>
            </w:r>
          </w:p>
        </w:tc>
        <w:tc>
          <w:tcPr>
            <w:tcW w:w="1839" w:type="dxa"/>
            <w:gridSpan w:val="2"/>
          </w:tcPr>
          <w:p w:rsidR="0031131A" w:rsidRPr="00B64063" w:rsidRDefault="0031131A" w:rsidP="001D621E">
            <w:pPr>
              <w:widowControl/>
              <w:spacing w:line="320" w:lineRule="exact"/>
              <w:jc w:val="left"/>
              <w:rPr>
                <w:rFonts w:asciiTheme="minorEastAsia" w:hAnsiTheme="minorEastAsia"/>
                <w:sz w:val="20"/>
                <w:szCs w:val="20"/>
              </w:rPr>
            </w:pPr>
            <w:r w:rsidRPr="00B64063">
              <w:rPr>
                <w:rFonts w:asciiTheme="minorEastAsia" w:hAnsiTheme="minorEastAsia" w:hint="eastAsia"/>
                <w:kern w:val="0"/>
                <w:sz w:val="20"/>
                <w:szCs w:val="20"/>
              </w:rPr>
              <w:t>非常用の照明器具</w:t>
            </w:r>
          </w:p>
        </w:tc>
        <w:tc>
          <w:tcPr>
            <w:tcW w:w="4253" w:type="dxa"/>
          </w:tcPr>
          <w:p w:rsidR="0031131A" w:rsidRDefault="0031131A" w:rsidP="001D621E">
            <w:pPr>
              <w:widowControl/>
              <w:spacing w:line="320" w:lineRule="exact"/>
              <w:jc w:val="left"/>
              <w:rPr>
                <w:rFonts w:asciiTheme="minorEastAsia" w:hAnsiTheme="minorEastAsia"/>
                <w:sz w:val="20"/>
                <w:szCs w:val="20"/>
              </w:rPr>
            </w:pPr>
            <w:r w:rsidRPr="00B64063">
              <w:rPr>
                <w:rFonts w:asciiTheme="minorEastAsia" w:hAnsiTheme="minorEastAsia" w:hint="eastAsia"/>
                <w:sz w:val="20"/>
                <w:szCs w:val="20"/>
              </w:rPr>
              <w:t>照明器具の取付けの状況</w:t>
            </w:r>
          </w:p>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・照明器具欠損</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４</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r>
      <w:tr w:rsidR="0031131A" w:rsidTr="007577BB">
        <w:trPr>
          <w:trHeight w:val="702"/>
        </w:trPr>
        <w:tc>
          <w:tcPr>
            <w:tcW w:w="424" w:type="dxa"/>
            <w:vMerge/>
          </w:tcPr>
          <w:p w:rsidR="0031131A" w:rsidRPr="00B64063" w:rsidRDefault="0031131A" w:rsidP="001D621E">
            <w:pPr>
              <w:widowControl/>
              <w:spacing w:line="320" w:lineRule="exact"/>
              <w:jc w:val="left"/>
              <w:rPr>
                <w:rFonts w:asciiTheme="minorEastAsia" w:hAnsiTheme="minorEastAsia"/>
                <w:sz w:val="20"/>
                <w:szCs w:val="20"/>
              </w:rPr>
            </w:pPr>
          </w:p>
        </w:tc>
        <w:tc>
          <w:tcPr>
            <w:tcW w:w="1839" w:type="dxa"/>
            <w:gridSpan w:val="2"/>
          </w:tcPr>
          <w:p w:rsidR="0031131A" w:rsidRPr="00B64063" w:rsidRDefault="0031131A" w:rsidP="001D621E">
            <w:pPr>
              <w:widowControl/>
              <w:spacing w:line="320" w:lineRule="exact"/>
              <w:jc w:val="left"/>
              <w:rPr>
                <w:rFonts w:asciiTheme="minorEastAsia" w:hAnsiTheme="minorEastAsia"/>
                <w:sz w:val="20"/>
                <w:szCs w:val="20"/>
              </w:rPr>
            </w:pPr>
            <w:r w:rsidRPr="00B64063">
              <w:rPr>
                <w:rFonts w:asciiTheme="minorEastAsia" w:hAnsiTheme="minorEastAsia" w:hint="eastAsia"/>
                <w:sz w:val="20"/>
                <w:szCs w:val="20"/>
              </w:rPr>
              <w:t>照度</w:t>
            </w:r>
          </w:p>
        </w:tc>
        <w:tc>
          <w:tcPr>
            <w:tcW w:w="4253" w:type="dxa"/>
          </w:tcPr>
          <w:p w:rsidR="0031131A" w:rsidRDefault="0031131A" w:rsidP="001D621E">
            <w:pPr>
              <w:widowControl/>
              <w:spacing w:line="320" w:lineRule="exact"/>
              <w:jc w:val="left"/>
              <w:rPr>
                <w:rFonts w:asciiTheme="minorEastAsia" w:hAnsiTheme="minorEastAsia"/>
                <w:sz w:val="20"/>
                <w:szCs w:val="20"/>
              </w:rPr>
            </w:pPr>
            <w:r w:rsidRPr="00B64063">
              <w:rPr>
                <w:rFonts w:asciiTheme="minorEastAsia" w:hAnsiTheme="minorEastAsia" w:hint="eastAsia"/>
                <w:sz w:val="20"/>
                <w:szCs w:val="20"/>
              </w:rPr>
              <w:t>照度の状況</w:t>
            </w:r>
          </w:p>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・照度不足</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１</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r>
      <w:tr w:rsidR="0031131A" w:rsidTr="007577BB">
        <w:trPr>
          <w:trHeight w:val="698"/>
        </w:trPr>
        <w:tc>
          <w:tcPr>
            <w:tcW w:w="424" w:type="dxa"/>
            <w:vMerge/>
          </w:tcPr>
          <w:p w:rsidR="0031131A" w:rsidRPr="00B64063" w:rsidRDefault="0031131A" w:rsidP="001D621E">
            <w:pPr>
              <w:widowControl/>
              <w:spacing w:line="320" w:lineRule="exact"/>
              <w:jc w:val="left"/>
              <w:rPr>
                <w:rFonts w:asciiTheme="minorEastAsia" w:hAnsiTheme="minorEastAsia"/>
                <w:sz w:val="20"/>
                <w:szCs w:val="20"/>
              </w:rPr>
            </w:pPr>
          </w:p>
        </w:tc>
        <w:tc>
          <w:tcPr>
            <w:tcW w:w="1839" w:type="dxa"/>
            <w:gridSpan w:val="2"/>
          </w:tcPr>
          <w:p w:rsidR="0031131A" w:rsidRPr="00B64063" w:rsidRDefault="0031131A" w:rsidP="001D621E">
            <w:pPr>
              <w:widowControl/>
              <w:spacing w:line="320" w:lineRule="exact"/>
              <w:jc w:val="left"/>
              <w:rPr>
                <w:rFonts w:asciiTheme="minorEastAsia" w:hAnsiTheme="minorEastAsia"/>
                <w:sz w:val="20"/>
                <w:szCs w:val="20"/>
              </w:rPr>
            </w:pPr>
            <w:r w:rsidRPr="00534B63">
              <w:rPr>
                <w:rFonts w:asciiTheme="minorEastAsia" w:hAnsiTheme="minorEastAsia" w:hint="eastAsia"/>
                <w:w w:val="94"/>
                <w:kern w:val="0"/>
                <w:sz w:val="20"/>
                <w:szCs w:val="20"/>
                <w:fitText w:val="1700" w:id="-1852550400"/>
              </w:rPr>
              <w:t>配線及び充電ラン</w:t>
            </w:r>
            <w:r w:rsidRPr="00534B63">
              <w:rPr>
                <w:rFonts w:asciiTheme="minorEastAsia" w:hAnsiTheme="minorEastAsia" w:hint="eastAsia"/>
                <w:spacing w:val="6"/>
                <w:w w:val="94"/>
                <w:kern w:val="0"/>
                <w:sz w:val="20"/>
                <w:szCs w:val="20"/>
                <w:fitText w:val="1700" w:id="-1852550400"/>
              </w:rPr>
              <w:t>プ</w:t>
            </w:r>
          </w:p>
        </w:tc>
        <w:tc>
          <w:tcPr>
            <w:tcW w:w="4253" w:type="dxa"/>
          </w:tcPr>
          <w:p w:rsidR="0031131A" w:rsidRDefault="0031131A" w:rsidP="001D621E">
            <w:pPr>
              <w:widowControl/>
              <w:spacing w:line="320" w:lineRule="exact"/>
              <w:jc w:val="left"/>
              <w:rPr>
                <w:rFonts w:asciiTheme="minorEastAsia" w:hAnsiTheme="minorEastAsia"/>
                <w:sz w:val="20"/>
                <w:szCs w:val="20"/>
              </w:rPr>
            </w:pPr>
            <w:r w:rsidRPr="00B64063">
              <w:rPr>
                <w:rFonts w:asciiTheme="minorEastAsia" w:hAnsiTheme="minorEastAsia" w:hint="eastAsia"/>
                <w:sz w:val="20"/>
                <w:szCs w:val="20"/>
              </w:rPr>
              <w:t>充電ランプの点灯の状況</w:t>
            </w:r>
          </w:p>
          <w:p w:rsidR="0031131A" w:rsidRPr="00B64063" w:rsidRDefault="0031131A" w:rsidP="001D621E">
            <w:pPr>
              <w:widowControl/>
              <w:spacing w:line="320" w:lineRule="exact"/>
              <w:jc w:val="left"/>
              <w:rPr>
                <w:rFonts w:asciiTheme="minorEastAsia" w:hAnsiTheme="minorEastAsia"/>
                <w:sz w:val="20"/>
                <w:szCs w:val="20"/>
              </w:rPr>
            </w:pPr>
            <w:r>
              <w:rPr>
                <w:rFonts w:asciiTheme="minorEastAsia" w:hAnsiTheme="minorEastAsia" w:hint="eastAsia"/>
                <w:sz w:val="20"/>
                <w:szCs w:val="20"/>
              </w:rPr>
              <w:t>・不灯火</w:t>
            </w:r>
          </w:p>
        </w:tc>
        <w:tc>
          <w:tcPr>
            <w:tcW w:w="850" w:type="dxa"/>
          </w:tcPr>
          <w:p w:rsidR="0031131A" w:rsidRPr="00B64063" w:rsidRDefault="0031131A" w:rsidP="001D621E">
            <w:pPr>
              <w:widowControl/>
              <w:spacing w:line="320" w:lineRule="exact"/>
              <w:jc w:val="center"/>
              <w:rPr>
                <w:rFonts w:asciiTheme="minorEastAsia" w:hAnsiTheme="minorEastAsia"/>
                <w:sz w:val="20"/>
                <w:szCs w:val="20"/>
              </w:rPr>
            </w:pPr>
            <w:r w:rsidRPr="00B64063">
              <w:rPr>
                <w:rFonts w:asciiTheme="minorEastAsia" w:hAnsiTheme="minorEastAsia" w:hint="eastAsia"/>
                <w:sz w:val="20"/>
                <w:szCs w:val="20"/>
              </w:rPr>
              <w:t>２</w:t>
            </w:r>
          </w:p>
        </w:tc>
        <w:tc>
          <w:tcPr>
            <w:tcW w:w="851" w:type="dxa"/>
          </w:tcPr>
          <w:p w:rsidR="0031131A" w:rsidRPr="00B64063" w:rsidRDefault="0031131A" w:rsidP="001D621E">
            <w:pPr>
              <w:widowControl/>
              <w:spacing w:line="320" w:lineRule="exact"/>
              <w:jc w:val="center"/>
              <w:rPr>
                <w:rFonts w:asciiTheme="minorEastAsia" w:hAnsiTheme="minorEastAsia"/>
                <w:sz w:val="20"/>
                <w:szCs w:val="20"/>
              </w:rPr>
            </w:pPr>
            <w:r>
              <w:rPr>
                <w:rFonts w:asciiTheme="minorEastAsia" w:hAnsiTheme="minorEastAsia" w:hint="eastAsia"/>
                <w:sz w:val="20"/>
                <w:szCs w:val="20"/>
              </w:rPr>
              <w:t>－</w:t>
            </w:r>
          </w:p>
        </w:tc>
      </w:tr>
    </w:tbl>
    <w:p w:rsidR="000D3A45" w:rsidRDefault="000D3A45" w:rsidP="000D3A45">
      <w:pPr>
        <w:widowControl/>
        <w:jc w:val="left"/>
        <w:rPr>
          <w:rFonts w:asciiTheme="minorEastAsia" w:hAnsiTheme="minorEastAsia"/>
          <w:szCs w:val="21"/>
        </w:rPr>
      </w:pPr>
    </w:p>
    <w:p w:rsidR="00C45D47" w:rsidRDefault="00C45D47" w:rsidP="000D3A45">
      <w:pPr>
        <w:widowControl/>
        <w:jc w:val="left"/>
        <w:rPr>
          <w:rFonts w:asciiTheme="majorEastAsia" w:eastAsiaTheme="majorEastAsia" w:hAnsiTheme="majorEastAsia"/>
          <w:szCs w:val="21"/>
        </w:rPr>
      </w:pPr>
    </w:p>
    <w:p w:rsidR="00C45D47" w:rsidRDefault="00C45D47" w:rsidP="000D3A45">
      <w:pPr>
        <w:widowControl/>
        <w:jc w:val="left"/>
        <w:rPr>
          <w:rFonts w:asciiTheme="majorEastAsia" w:eastAsiaTheme="majorEastAsia" w:hAnsiTheme="majorEastAsia"/>
          <w:szCs w:val="21"/>
        </w:rPr>
      </w:pPr>
    </w:p>
    <w:p w:rsidR="00C45D47" w:rsidRDefault="00C45D47" w:rsidP="000D3A45">
      <w:pPr>
        <w:widowControl/>
        <w:jc w:val="left"/>
        <w:rPr>
          <w:rFonts w:asciiTheme="majorEastAsia" w:eastAsiaTheme="majorEastAsia" w:hAnsiTheme="majorEastAsia"/>
          <w:szCs w:val="21"/>
        </w:rPr>
      </w:pPr>
    </w:p>
    <w:p w:rsidR="00C45D47" w:rsidRDefault="00C45D47" w:rsidP="000D3A45">
      <w:pPr>
        <w:widowControl/>
        <w:jc w:val="left"/>
        <w:rPr>
          <w:rFonts w:asciiTheme="majorEastAsia" w:eastAsiaTheme="majorEastAsia" w:hAnsiTheme="majorEastAsia"/>
          <w:szCs w:val="21"/>
        </w:rPr>
      </w:pPr>
    </w:p>
    <w:p w:rsidR="00C45D47" w:rsidRDefault="00C45D47" w:rsidP="000D3A45">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C45D47" w:rsidRDefault="00C45D47">
      <w:pPr>
        <w:widowControl/>
        <w:jc w:val="left"/>
        <w:rPr>
          <w:rFonts w:asciiTheme="majorEastAsia" w:eastAsiaTheme="majorEastAsia" w:hAnsiTheme="majorEastAsia"/>
          <w:szCs w:val="21"/>
        </w:rPr>
      </w:pPr>
    </w:p>
    <w:p w:rsidR="00B10F15" w:rsidRPr="00B10F15" w:rsidRDefault="00B10F15" w:rsidP="00B10F15">
      <w:pPr>
        <w:widowControl/>
        <w:jc w:val="left"/>
        <w:rPr>
          <w:rFonts w:asciiTheme="majorEastAsia" w:eastAsiaTheme="majorEastAsia" w:hAnsiTheme="majorEastAsia"/>
          <w:szCs w:val="21"/>
        </w:rPr>
      </w:pPr>
    </w:p>
    <w:p w:rsidR="00C45D47" w:rsidRDefault="00B10F15" w:rsidP="00D9151C">
      <w:pPr>
        <w:widowControl/>
        <w:rPr>
          <w:rFonts w:asciiTheme="majorEastAsia" w:eastAsiaTheme="majorEastAsia" w:hAnsiTheme="majorEastAsia"/>
          <w:szCs w:val="21"/>
        </w:rPr>
      </w:pPr>
      <w:r>
        <w:rPr>
          <w:rFonts w:ascii="HGｺﾞｼｯｸM" w:eastAsia="HGｺﾞｼｯｸM" w:hAnsi="ＭＳ ゴシック" w:hint="eastAsia"/>
          <w:noProof/>
          <w:szCs w:val="21"/>
        </w:rPr>
        <mc:AlternateContent>
          <mc:Choice Requires="wps">
            <w:drawing>
              <wp:anchor distT="0" distB="0" distL="114300" distR="114300" simplePos="0" relativeHeight="251865088" behindDoc="0" locked="0" layoutInCell="1" allowOverlap="1" wp14:anchorId="3FB111F6" wp14:editId="070AD779">
                <wp:simplePos x="0" y="0"/>
                <wp:positionH relativeFrom="margin">
                  <wp:posOffset>-14660</wp:posOffset>
                </wp:positionH>
                <wp:positionV relativeFrom="margin">
                  <wp:posOffset>8962363</wp:posOffset>
                </wp:positionV>
                <wp:extent cx="5609819" cy="4214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609819" cy="421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756" w:rsidRPr="00B10F15" w:rsidRDefault="00ED0756" w:rsidP="00426608">
                            <w:pPr>
                              <w:widowControl/>
                              <w:spacing w:line="180" w:lineRule="exact"/>
                              <w:jc w:val="left"/>
                              <w:rPr>
                                <w:rFonts w:asciiTheme="minorEastAsia" w:hAnsiTheme="minorEastAsia"/>
                                <w:sz w:val="14"/>
                                <w:szCs w:val="14"/>
                              </w:rPr>
                            </w:pPr>
                            <w:r w:rsidRPr="00786DA3">
                              <w:rPr>
                                <w:rFonts w:asciiTheme="minorEastAsia" w:hAnsiTheme="minorEastAsia" w:hint="eastAsia"/>
                                <w:sz w:val="14"/>
                                <w:szCs w:val="14"/>
                              </w:rPr>
                              <w:t>※五軒町</w:t>
                            </w:r>
                            <w:r w:rsidRPr="00786DA3">
                              <w:rPr>
                                <w:rFonts w:asciiTheme="minorEastAsia" w:hAnsiTheme="minorEastAsia"/>
                                <w:sz w:val="14"/>
                                <w:szCs w:val="14"/>
                              </w:rPr>
                              <w:t>地下駐車場</w:t>
                            </w:r>
                            <w:r w:rsidRPr="00786DA3">
                              <w:rPr>
                                <w:rFonts w:asciiTheme="minorEastAsia" w:hAnsiTheme="minorEastAsia" w:hint="eastAsia"/>
                                <w:sz w:val="14"/>
                                <w:szCs w:val="14"/>
                              </w:rPr>
                              <w:t>の法定点検の実施・報告を行った</w:t>
                            </w:r>
                            <w:r w:rsidR="00BE1568">
                              <w:rPr>
                                <w:rFonts w:asciiTheme="minorEastAsia" w:hAnsiTheme="minorEastAsia" w:hint="eastAsia"/>
                                <w:sz w:val="14"/>
                                <w:szCs w:val="14"/>
                              </w:rPr>
                              <w:t>2018（</w:t>
                            </w:r>
                            <w:r w:rsidRPr="00786DA3">
                              <w:rPr>
                                <w:rFonts w:asciiTheme="minorEastAsia" w:hAnsiTheme="minorEastAsia" w:hint="eastAsia"/>
                                <w:sz w:val="14"/>
                                <w:szCs w:val="14"/>
                              </w:rPr>
                              <w:t>平成30</w:t>
                            </w:r>
                            <w:r w:rsidR="00BE1568">
                              <w:rPr>
                                <w:rFonts w:asciiTheme="minorEastAsia" w:hAnsiTheme="minorEastAsia" w:hint="eastAsia"/>
                                <w:sz w:val="14"/>
                                <w:szCs w:val="14"/>
                              </w:rPr>
                              <w:t>）</w:t>
                            </w:r>
                            <w:r w:rsidRPr="00786DA3">
                              <w:rPr>
                                <w:rFonts w:asciiTheme="minorEastAsia" w:hAnsiTheme="minorEastAsia" w:hint="eastAsia"/>
                                <w:sz w:val="14"/>
                                <w:szCs w:val="14"/>
                              </w:rPr>
                              <w:t>年度から，赤塚駅北口駐車場の法定点検の実施・報告を行った</w:t>
                            </w:r>
                            <w:r w:rsidR="00786DA3" w:rsidRPr="00786DA3">
                              <w:rPr>
                                <w:rFonts w:asciiTheme="minorEastAsia" w:hAnsiTheme="minorEastAsia" w:hint="eastAsia"/>
                                <w:sz w:val="14"/>
                                <w:szCs w:val="14"/>
                              </w:rPr>
                              <w:t>2019</w:t>
                            </w:r>
                            <w:r w:rsidR="00786DA3" w:rsidRPr="00786DA3">
                              <w:rPr>
                                <w:rFonts w:asciiTheme="minorEastAsia" w:hAnsiTheme="minorEastAsia"/>
                                <w:sz w:val="14"/>
                                <w:szCs w:val="14"/>
                              </w:rPr>
                              <w:t>（</w:t>
                            </w:r>
                            <w:r w:rsidRPr="00786DA3">
                              <w:rPr>
                                <w:rFonts w:asciiTheme="minorEastAsia" w:hAnsiTheme="minorEastAsia" w:hint="eastAsia"/>
                                <w:sz w:val="14"/>
                                <w:szCs w:val="14"/>
                              </w:rPr>
                              <w:t>令和元</w:t>
                            </w:r>
                            <w:r w:rsidR="00786DA3" w:rsidRPr="00786DA3">
                              <w:rPr>
                                <w:rFonts w:asciiTheme="minorEastAsia" w:hAnsiTheme="minorEastAsia" w:hint="eastAsia"/>
                                <w:sz w:val="14"/>
                                <w:szCs w:val="14"/>
                              </w:rPr>
                              <w:t>）</w:t>
                            </w:r>
                            <w:r w:rsidRPr="00786DA3">
                              <w:rPr>
                                <w:rFonts w:asciiTheme="minorEastAsia" w:hAnsiTheme="minorEastAsia" w:hint="eastAsia"/>
                                <w:sz w:val="14"/>
                                <w:szCs w:val="14"/>
                              </w:rPr>
                              <w:t>年度までで様式の変更が</w:t>
                            </w:r>
                            <w:r w:rsidRPr="00786DA3">
                              <w:rPr>
                                <w:rFonts w:asciiTheme="minorEastAsia" w:hAnsiTheme="minorEastAsia"/>
                                <w:sz w:val="14"/>
                                <w:szCs w:val="14"/>
                              </w:rPr>
                              <w:t>あったため，</w:t>
                            </w:r>
                            <w:r w:rsidRPr="00786DA3">
                              <w:rPr>
                                <w:rFonts w:asciiTheme="minorEastAsia" w:hAnsiTheme="minorEastAsia" w:hint="eastAsia"/>
                                <w:sz w:val="14"/>
                                <w:szCs w:val="14"/>
                              </w:rPr>
                              <w:t>点検結果の見え方</w:t>
                            </w:r>
                            <w:r w:rsidRPr="00786DA3">
                              <w:rPr>
                                <w:rFonts w:asciiTheme="minorEastAsia" w:hAnsiTheme="minorEastAsia"/>
                                <w:sz w:val="14"/>
                                <w:szCs w:val="14"/>
                              </w:rPr>
                              <w:t>が</w:t>
                            </w:r>
                            <w:r w:rsidRPr="00786DA3">
                              <w:rPr>
                                <w:rFonts w:asciiTheme="minorEastAsia" w:hAnsiTheme="minorEastAsia" w:hint="eastAsia"/>
                                <w:sz w:val="14"/>
                                <w:szCs w:val="14"/>
                              </w:rPr>
                              <w:t>異なっています</w:t>
                            </w:r>
                            <w:r w:rsidRPr="00786DA3">
                              <w:rPr>
                                <w:rFonts w:asciiTheme="minorEastAsia" w:hAnsiTheme="minorEastAsia"/>
                                <w:sz w:val="14"/>
                                <w:szCs w:val="14"/>
                              </w:rPr>
                              <w:t>。</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コラム一覧へ</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建物には、法令により定められた定期点検の義務があります。これは建築基準法第12条に基づくため12条点検と呼ばれています。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をしっかりと実施することが、建物や設備の安全性を保ち、長く使うことにつながります。しかし12条点検は、ビルの所有者や管理者にとっては重要な制度ですが、検査内容や実施回数、点検ができる資格者などが法律等で細かく定められているため、正確に把握するのは簡単ではありません。まずは、このコンテンツで、制度の全体像と特徴をつかむところからスタートしてください。</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建築基準法の12条点検とは</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制度の概要</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基準法の12条点検とは、建築物の安全性を確保することを目的とした制度です。デパート、ホテル、病院など、不特定多数の人が利用する建築物は、構造の老朽化、避難設備の不備、建築設備の作動不良などが大きな事故や災害を招く恐れがあります。こうした事故等を未然に防ぎ、建築物等の安全性や適法性を確保するために、建築基準法では専門の調査官や検査官により建築物等を定期的に調査・検査し、地方自治体に報告することを義務付けてい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12条点検の対象</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が義務付けられている建物には、まず国が建物用途ごとに面積や階数等の適正な規模で指定するものがあり、全国の劇場や病院、福祉施設などがそれに該当します。さらに地方自治体が独自に指定するものもあり、学校、共同住宅、事務所などがそれに該当します。ですから点検の対象となるどうかは、建物が所在する自治体のホームページ等で、具体的な用途や規模を確認する必要があり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主な用途が事務所となる建物を例にとると、大阪府の場合には5階以上の階に事務所が100㎡超、かつ延べ床面積が3000㎡以上の建物が対象となりますが、東京都の場合では5階建以上で延べ床面積2000㎡超の建物のうち、3階以上の階に事務所が100㎡超かつ全ての階の事務所の延べ床面積が1000㎡超の建物が対象となります。また、千葉市のように事務所用途は12条点検の対象外とする自治体もあり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12条点検の内容</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は、大きく「建築物の点検」と「建築設備（昇降機以外）」の点検に分けられます。「建築物の点検」は主に、屋根・外壁等、外部に接する部分及び屋内の防火及び避難等に関係する部分を対象とし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「建築設備（昇降機以外）の点検」は主に「換気設備」「非常照明設備」「排煙設備」「給排水設備」等について行われます。</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コラム一覧へ</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建物には、法令により定められた定期点検の義務があります。これは建築基準法第12条に基づくため12条点検と呼ばれています。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をしっかりと実施することが、建物や設備の安全性を保ち、長く使うことにつながります。しかし12条点検は、ビルの所有者や管理者にとっては重要な制度ですが、検査内容や実施回数、点検ができる資格者などが法律等で細かく定められているため、正確に把握するのは簡単ではありません。まずは、このコンテンツで、制度の全体像と特徴をつかむところからスタートしてください。</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建築基準法の12条点検とは</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制度の概要</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基準法の12条点検とは、建築物の安全性を確保することを目的とした制度です。デパート、ホテル、病院など、不特定多数の人が利用する建築物は、構造の老朽化、避難設備の不備、建築設備の作動不良などが大きな事故や災害を招く恐れがあります。こうした事故等を未然に防ぎ、建築物等の安全性や適法性を確保するために、建築基準法では専門の調査官や検査官により建築物等を定期的に調査・検査し、地方自治体に報告することを義務付けてい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12条点検の対象</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が義務付けられている建物には、まず国が建物用途ごとに面積や階数等の適正な規模で指定するものがあり、全国の劇場や病院、福祉施設などがそれに該当します。さらに地方自治体が独自に指定するものもあり、学校、共同住宅、事務所などがそれに該当します。ですから点検の対象となるどうかは、建物が所在する自治体のホームページ等で、具体的な用途や規模を確認する必要があり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主な用途が事務所となる建物を例にとると、大阪府の場合には5階以上の階に事務所が100㎡超、かつ延べ床面積が3000㎡以上の建物が対象となりますが、東京都の場合では5階建以上で延べ床面積2000㎡超の建物のうち、3階以上の階に事務所が100㎡超かつ全ての階の事務所の延べ床面積が1000㎡超の建物が対象となります。また、千葉市のように事務所用途は12条点検の対象外とする自治体もあり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12条点検の内容</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は、大きく「建築物の点検」と「建築設備（昇降機以外）」の点検に分けられます。「建築物の点検」は主に、屋根・外壁等、外部に接する部分及び屋内の防火及び避難等に関係する部分を対象とし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「建築設備（昇降機以外）の点検」は主に「換気設備」「非常照明設備」「排煙設備」「給排水設備」等について行われます。</w:t>
                            </w:r>
                          </w:p>
                          <w:p w:rsidR="00ED0756" w:rsidRPr="00DF5842" w:rsidRDefault="00ED0756" w:rsidP="00B10F15">
                            <w:pPr>
                              <w:pStyle w:val="ab"/>
                              <w:rPr>
                                <w:sz w:val="16"/>
                                <w:szCs w:val="16"/>
                              </w:rPr>
                            </w:pPr>
                            <w:r w:rsidRPr="00B10F15">
                              <w:rPr>
                                <w:rFonts w:asciiTheme="minorEastAsia" w:hAnsiTheme="minorEastAsia" w:hint="eastAsia"/>
                                <w:sz w:val="16"/>
                                <w:szCs w:val="16"/>
                              </w:rPr>
                              <w:t>「建築設備（昇降機以外）の点検」は主に「</w:t>
                            </w:r>
                            <w:r w:rsidRPr="00B10F15">
                              <w:rPr>
                                <w:rFonts w:asciiTheme="majorEastAsia" w:eastAsiaTheme="majorEastAsia" w:hAnsiTheme="majorEastAsia" w:hint="eastAsia"/>
                                <w:szCs w:val="21"/>
                              </w:rPr>
                              <w:t>換気設備」「非常照明設備」「排煙設備」「給排水設備」</w:t>
                            </w:r>
                          </w:p>
                          <w:p w:rsidR="00ED0756" w:rsidRPr="00347C38" w:rsidRDefault="00ED0756" w:rsidP="00356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11F6" id="テキスト ボックス 13" o:spid="_x0000_s1030" type="#_x0000_t202" style="position:absolute;left:0;text-align:left;margin-left:-1.15pt;margin-top:705.7pt;width:441.7pt;height:33.2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" fillcolor="white [3201]" stroked="f" strokeweight=".5pt">
                <v:textbox>
                  <w:txbxContent>
                    <w:p w:rsidR="00ED0756" w:rsidRPr="00B10F15" w:rsidRDefault="00ED0756" w:rsidP="00426608">
                      <w:pPr>
                        <w:widowControl/>
                        <w:spacing w:line="180" w:lineRule="exact"/>
                        <w:jc w:val="left"/>
                        <w:rPr>
                          <w:rFonts w:asciiTheme="minorEastAsia" w:hAnsiTheme="minorEastAsia"/>
                          <w:sz w:val="14"/>
                          <w:szCs w:val="14"/>
                        </w:rPr>
                      </w:pPr>
                      <w:r w:rsidRPr="00786DA3">
                        <w:rPr>
                          <w:rFonts w:asciiTheme="minorEastAsia" w:hAnsiTheme="minorEastAsia" w:hint="eastAsia"/>
                          <w:sz w:val="14"/>
                          <w:szCs w:val="14"/>
                        </w:rPr>
                        <w:t>※五軒町</w:t>
                      </w:r>
                      <w:r w:rsidRPr="00786DA3">
                        <w:rPr>
                          <w:rFonts w:asciiTheme="minorEastAsia" w:hAnsiTheme="minorEastAsia"/>
                          <w:sz w:val="14"/>
                          <w:szCs w:val="14"/>
                        </w:rPr>
                        <w:t>地下駐車場</w:t>
                      </w:r>
                      <w:r w:rsidRPr="00786DA3">
                        <w:rPr>
                          <w:rFonts w:asciiTheme="minorEastAsia" w:hAnsiTheme="minorEastAsia" w:hint="eastAsia"/>
                          <w:sz w:val="14"/>
                          <w:szCs w:val="14"/>
                        </w:rPr>
                        <w:t>の法定点検の実施・報告を行った</w:t>
                      </w:r>
                      <w:r w:rsidR="00BE1568">
                        <w:rPr>
                          <w:rFonts w:asciiTheme="minorEastAsia" w:hAnsiTheme="minorEastAsia" w:hint="eastAsia"/>
                          <w:sz w:val="14"/>
                          <w:szCs w:val="14"/>
                        </w:rPr>
                        <w:t>2018（</w:t>
                      </w:r>
                      <w:r w:rsidRPr="00786DA3">
                        <w:rPr>
                          <w:rFonts w:asciiTheme="minorEastAsia" w:hAnsiTheme="minorEastAsia" w:hint="eastAsia"/>
                          <w:sz w:val="14"/>
                          <w:szCs w:val="14"/>
                        </w:rPr>
                        <w:t>平成30</w:t>
                      </w:r>
                      <w:r w:rsidR="00BE1568">
                        <w:rPr>
                          <w:rFonts w:asciiTheme="minorEastAsia" w:hAnsiTheme="minorEastAsia" w:hint="eastAsia"/>
                          <w:sz w:val="14"/>
                          <w:szCs w:val="14"/>
                        </w:rPr>
                        <w:t>）</w:t>
                      </w:r>
                      <w:r w:rsidRPr="00786DA3">
                        <w:rPr>
                          <w:rFonts w:asciiTheme="minorEastAsia" w:hAnsiTheme="minorEastAsia" w:hint="eastAsia"/>
                          <w:sz w:val="14"/>
                          <w:szCs w:val="14"/>
                        </w:rPr>
                        <w:t>年度から，赤塚駅北口駐車場の法定点検の実施・報告を行った</w:t>
                      </w:r>
                      <w:r w:rsidR="00786DA3" w:rsidRPr="00786DA3">
                        <w:rPr>
                          <w:rFonts w:asciiTheme="minorEastAsia" w:hAnsiTheme="minorEastAsia" w:hint="eastAsia"/>
                          <w:sz w:val="14"/>
                          <w:szCs w:val="14"/>
                        </w:rPr>
                        <w:t>2019</w:t>
                      </w:r>
                      <w:r w:rsidR="00786DA3" w:rsidRPr="00786DA3">
                        <w:rPr>
                          <w:rFonts w:asciiTheme="minorEastAsia" w:hAnsiTheme="minorEastAsia"/>
                          <w:sz w:val="14"/>
                          <w:szCs w:val="14"/>
                        </w:rPr>
                        <w:t>（</w:t>
                      </w:r>
                      <w:r w:rsidRPr="00786DA3">
                        <w:rPr>
                          <w:rFonts w:asciiTheme="minorEastAsia" w:hAnsiTheme="minorEastAsia" w:hint="eastAsia"/>
                          <w:sz w:val="14"/>
                          <w:szCs w:val="14"/>
                        </w:rPr>
                        <w:t>令和元</w:t>
                      </w:r>
                      <w:r w:rsidR="00786DA3" w:rsidRPr="00786DA3">
                        <w:rPr>
                          <w:rFonts w:asciiTheme="minorEastAsia" w:hAnsiTheme="minorEastAsia" w:hint="eastAsia"/>
                          <w:sz w:val="14"/>
                          <w:szCs w:val="14"/>
                        </w:rPr>
                        <w:t>）</w:t>
                      </w:r>
                      <w:r w:rsidRPr="00786DA3">
                        <w:rPr>
                          <w:rFonts w:asciiTheme="minorEastAsia" w:hAnsiTheme="minorEastAsia" w:hint="eastAsia"/>
                          <w:sz w:val="14"/>
                          <w:szCs w:val="14"/>
                        </w:rPr>
                        <w:t>年度までで様式の変更が</w:t>
                      </w:r>
                      <w:r w:rsidRPr="00786DA3">
                        <w:rPr>
                          <w:rFonts w:asciiTheme="minorEastAsia" w:hAnsiTheme="minorEastAsia"/>
                          <w:sz w:val="14"/>
                          <w:szCs w:val="14"/>
                        </w:rPr>
                        <w:t>あったため，</w:t>
                      </w:r>
                      <w:r w:rsidRPr="00786DA3">
                        <w:rPr>
                          <w:rFonts w:asciiTheme="minorEastAsia" w:hAnsiTheme="minorEastAsia" w:hint="eastAsia"/>
                          <w:sz w:val="14"/>
                          <w:szCs w:val="14"/>
                        </w:rPr>
                        <w:t>点検結果の見え方</w:t>
                      </w:r>
                      <w:r w:rsidRPr="00786DA3">
                        <w:rPr>
                          <w:rFonts w:asciiTheme="minorEastAsia" w:hAnsiTheme="minorEastAsia"/>
                          <w:sz w:val="14"/>
                          <w:szCs w:val="14"/>
                        </w:rPr>
                        <w:t>が</w:t>
                      </w:r>
                      <w:r w:rsidRPr="00786DA3">
                        <w:rPr>
                          <w:rFonts w:asciiTheme="minorEastAsia" w:hAnsiTheme="minorEastAsia" w:hint="eastAsia"/>
                          <w:sz w:val="14"/>
                          <w:szCs w:val="14"/>
                        </w:rPr>
                        <w:t>異なっています</w:t>
                      </w:r>
                      <w:r w:rsidRPr="00786DA3">
                        <w:rPr>
                          <w:rFonts w:asciiTheme="minorEastAsia" w:hAnsiTheme="minorEastAsia"/>
                          <w:sz w:val="14"/>
                          <w:szCs w:val="14"/>
                        </w:rPr>
                        <w:t>。</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コラム一覧へ</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建物には、法令により定められた定期点検の義務があります。これは建築基準法第12条に基づくため12条点検と呼ばれています。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をしっかりと実施することが、建物や設備の安全性を保ち、長く使うことにつながります。しかし12条点検は、ビルの所有者や管理者にとっては重要な制度ですが、検査内容や実施回数、点検ができる資格者などが法律等で細かく定められているため、正確に把握するのは簡単ではありません。まずは、このコンテンツで、制度の全体像と特徴をつかむところからスタートしてください。</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建築基準法の12条点検とは</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制度の概要</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基準法の12条点検とは、建築物の安全性を確保することを目的とした制度です。デパート、ホテル、病院など、不特定多数の人が利用する建築物は、構造の老朽化、避難設備の不備、建築設備の作動不良などが大きな事故や災害を招く恐れがあります。こうした事故等を未然に防ぎ、建築物等の安全性や適法性を確保するために、建築基準法では専門の調査官や検査官により建築物等を定期的に調査・検査し、地方自治体に報告することを義務付けてい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12条点検の対象</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が義務付けられている建物には、まず国が建物用途ごとに面積や階数等の適正な規模で指定するものがあり、全国の劇場や病院、福祉施設などがそれに該当します。さらに地方自治体が独自に指定するものもあり、学校、共同住宅、事務所などがそれに該当します。ですから点検の対象となるどうかは、建物が所在する自治体のホームページ等で、具体的な用途や規模を確認する必要があり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主な用途が事務所となる建物を例にとると、大阪府の場合には5階以上の階に事務所が100㎡超、かつ延べ床面積が3000㎡以上の建物が対象となりますが、東京都の場合では5階建以上で延べ床面積2000㎡超の建物のうち、3階以上の階に事務所が100㎡超かつ全ての階の事務所の延べ床面積が1000㎡超の建物が対象となります。また、千葉市のように事務所用途は12条点検の対象外とする自治体もあり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12条点検の内容</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は、大きく「建築物の点検」と「建築設備（昇降機以外）」の点検に分けられます。「建築物の点検」は主に、屋根・外壁等、外部に接する部分及び屋内の防火及び避難等に関係する部分を対象とし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「建築設備（昇降機以外）の点検」は主に「換気設備」「非常照明設備」「排煙設備」「給排水設備」等について行われます。</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コラム一覧へ</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建物には、法令により定められた定期点検の義務があります。これは建築基準法第12条に基づくため12条点検と呼ばれています。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をしっかりと実施することが、建物や設備の安全性を保ち、長く使うことにつながります。しかし12条点検は、ビルの所有者や管理者にとっては重要な制度ですが、検査内容や実施回数、点検ができる資格者などが法律等で細かく定められているため、正確に把握するのは簡単ではありません。まずは、このコンテンツで、制度の全体像と特徴をつかむところからスタートしてください。</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建築基準法の12条点検とは</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制度の概要</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基準法の12条点検とは、建築物の安全性を確保することを目的とした制度です。デパート、ホテル、病院など、不特定多数の人が利用する建築物は、構造の老朽化、避難設備の不備、建築設備の作動不良などが大きな事故や災害を招く恐れがあります。こうした事故等を未然に防ぎ、建築物等の安全性や適法性を確保するために、建築基準法では専門の調査官や検査官により建築物等を定期的に調査・検査し、地方自治体に報告することを義務付けてい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12条点検の対象</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が義務付けられている建物には、まず国が建物用途ごとに面積や階数等の適正な規模で指定するものがあり、全国の劇場や病院、福祉施設などがそれに該当します。さらに地方自治体が独自に指定するものもあり、学校、共同住宅、事務所などがそれに該当します。ですから点検の対象となるどうかは、建物が所在する自治体のホームページ等で、具体的な用途や規模を確認する必要があり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主な用途が事務所となる建物を例にとると、大阪府の場合には5階以上の階に事務所が100㎡超、かつ延べ床面積が3000㎡以上の建物が対象となりますが、東京都の場合では5階建以上で延べ床面積2000㎡超の建物のうち、3階以上の階に事務所が100㎡超かつ全ての階の事務所の延べ床面積が1000㎡超の建物が対象となります。また、千葉市のように事務所用途は12条点検の対象外とする自治体もあり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12条点検の内容</w:t>
                      </w:r>
                    </w:p>
                    <w:p w:rsidR="00ED0756" w:rsidRPr="00B10F15" w:rsidRDefault="00ED0756" w:rsidP="00B10F15">
                      <w:pPr>
                        <w:widowControl/>
                        <w:jc w:val="left"/>
                        <w:rPr>
                          <w:rFonts w:asciiTheme="minorEastAsia" w:hAnsiTheme="minorEastAsia"/>
                          <w:sz w:val="14"/>
                          <w:szCs w:val="14"/>
                        </w:rPr>
                      </w:pP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12条点検は、大きく「建築物の点検」と「建築設備（昇降機以外）」の点検に分けられます。「建築物の点検」は主に、屋根・外壁等、外部に接する部分及び屋内の防火及び避難等に関係する部分を対象とします。</w:t>
                      </w:r>
                    </w:p>
                    <w:p w:rsidR="00ED0756" w:rsidRPr="00B10F15" w:rsidRDefault="00ED0756" w:rsidP="00B10F15">
                      <w:pPr>
                        <w:widowControl/>
                        <w:jc w:val="left"/>
                        <w:rPr>
                          <w:rFonts w:asciiTheme="minorEastAsia" w:hAnsiTheme="minorEastAsia"/>
                          <w:sz w:val="14"/>
                          <w:szCs w:val="14"/>
                        </w:rPr>
                      </w:pPr>
                      <w:r w:rsidRPr="00B10F15">
                        <w:rPr>
                          <w:rFonts w:asciiTheme="minorEastAsia" w:hAnsiTheme="minorEastAsia" w:hint="eastAsia"/>
                          <w:sz w:val="14"/>
                          <w:szCs w:val="14"/>
                        </w:rPr>
                        <w:t>「建築設備（昇降機以外）の点検」は主に「換気設備」「非常照明設備」「排煙設備」「給排水設備」等について行われます。</w:t>
                      </w:r>
                    </w:p>
                    <w:p w:rsidR="00ED0756" w:rsidRPr="00DF5842" w:rsidRDefault="00ED0756" w:rsidP="00B10F15">
                      <w:pPr>
                        <w:pStyle w:val="ab"/>
                        <w:rPr>
                          <w:sz w:val="16"/>
                          <w:szCs w:val="16"/>
                        </w:rPr>
                      </w:pPr>
                      <w:r w:rsidRPr="00B10F15">
                        <w:rPr>
                          <w:rFonts w:asciiTheme="minorEastAsia" w:hAnsiTheme="minorEastAsia" w:hint="eastAsia"/>
                          <w:sz w:val="16"/>
                          <w:szCs w:val="16"/>
                        </w:rPr>
                        <w:t>「建築設備（昇降機以外）の点検」は主に「</w:t>
                      </w:r>
                      <w:r w:rsidRPr="00B10F15">
                        <w:rPr>
                          <w:rFonts w:asciiTheme="majorEastAsia" w:eastAsiaTheme="majorEastAsia" w:hAnsiTheme="majorEastAsia" w:hint="eastAsia"/>
                          <w:szCs w:val="21"/>
                        </w:rPr>
                        <w:t>換気設備」「非常照明設備」「排煙設備」「給排水設備」</w:t>
                      </w:r>
                    </w:p>
                    <w:p w:rsidR="00ED0756" w:rsidRPr="00347C38" w:rsidRDefault="00ED0756" w:rsidP="003562C1"/>
                  </w:txbxContent>
                </v:textbox>
                <w10:wrap anchorx="margin" anchory="margin"/>
              </v:shape>
            </w:pict>
          </mc:Fallback>
        </mc:AlternateContent>
      </w:r>
      <w:r w:rsidR="00C45D47">
        <w:rPr>
          <w:rFonts w:asciiTheme="majorEastAsia" w:eastAsiaTheme="majorEastAsia" w:hAnsiTheme="majorEastAsia"/>
          <w:szCs w:val="21"/>
        </w:rPr>
        <w:br w:type="page"/>
      </w:r>
    </w:p>
    <w:p w:rsidR="000D3A45" w:rsidRPr="00A15438" w:rsidRDefault="000D3A45" w:rsidP="000D3A45">
      <w:pPr>
        <w:widowControl/>
        <w:jc w:val="left"/>
        <w:rPr>
          <w:rFonts w:asciiTheme="majorEastAsia" w:eastAsiaTheme="majorEastAsia" w:hAnsiTheme="majorEastAsia"/>
          <w:szCs w:val="21"/>
        </w:rPr>
      </w:pPr>
      <w:r w:rsidRPr="00A15438">
        <w:rPr>
          <w:rFonts w:asciiTheme="majorEastAsia" w:eastAsiaTheme="majorEastAsia" w:hAnsiTheme="majorEastAsia" w:hint="eastAsia"/>
          <w:szCs w:val="21"/>
        </w:rPr>
        <w:lastRenderedPageBreak/>
        <w:t>（</w:t>
      </w:r>
      <w:r w:rsidR="00A15438" w:rsidRPr="00A15438">
        <w:rPr>
          <w:rFonts w:asciiTheme="majorEastAsia" w:eastAsiaTheme="majorEastAsia" w:hAnsiTheme="majorEastAsia" w:hint="eastAsia"/>
          <w:szCs w:val="21"/>
        </w:rPr>
        <w:t>３</w:t>
      </w:r>
      <w:r w:rsidRPr="00A15438">
        <w:rPr>
          <w:rFonts w:asciiTheme="majorEastAsia" w:eastAsiaTheme="majorEastAsia" w:hAnsiTheme="majorEastAsia" w:hint="eastAsia"/>
          <w:szCs w:val="21"/>
        </w:rPr>
        <w:t>）修繕，更新等の状況</w:t>
      </w:r>
    </w:p>
    <w:p w:rsidR="000D3A45" w:rsidRDefault="000D3A45" w:rsidP="000D3A45">
      <w:pPr>
        <w:widowControl/>
        <w:ind w:left="420" w:hangingChars="200" w:hanging="420"/>
        <w:jc w:val="left"/>
        <w:rPr>
          <w:rFonts w:asciiTheme="minorEastAsia" w:hAnsiTheme="minorEastAsia"/>
          <w:szCs w:val="21"/>
        </w:rPr>
      </w:pPr>
      <w:r>
        <w:rPr>
          <w:rFonts w:asciiTheme="minorEastAsia" w:hAnsiTheme="minorEastAsia" w:hint="eastAsia"/>
          <w:szCs w:val="21"/>
        </w:rPr>
        <w:t xml:space="preserve">　　　建物及び設備の修繕，更新等については，</w:t>
      </w:r>
      <w:r w:rsidR="00385831">
        <w:rPr>
          <w:rFonts w:asciiTheme="minorEastAsia" w:hAnsiTheme="minorEastAsia" w:hint="eastAsia"/>
          <w:szCs w:val="21"/>
        </w:rPr>
        <w:t>設備</w:t>
      </w:r>
      <w:r>
        <w:rPr>
          <w:rFonts w:asciiTheme="minorEastAsia" w:hAnsiTheme="minorEastAsia" w:hint="eastAsia"/>
          <w:szCs w:val="21"/>
        </w:rPr>
        <w:t>の不具合，故障等が生じた段階で</w:t>
      </w:r>
      <w:r w:rsidR="00AD7D50">
        <w:rPr>
          <w:rFonts w:asciiTheme="minorEastAsia" w:hAnsiTheme="minorEastAsia" w:hint="eastAsia"/>
          <w:szCs w:val="21"/>
        </w:rPr>
        <w:t>対応して</w:t>
      </w:r>
      <w:r w:rsidR="00A15438">
        <w:rPr>
          <w:rFonts w:asciiTheme="minorEastAsia" w:hAnsiTheme="minorEastAsia" w:hint="eastAsia"/>
          <w:szCs w:val="21"/>
        </w:rPr>
        <w:t>い</w:t>
      </w:r>
      <w:r w:rsidR="00385831">
        <w:rPr>
          <w:rFonts w:asciiTheme="minorEastAsia" w:hAnsiTheme="minorEastAsia" w:hint="eastAsia"/>
          <w:szCs w:val="21"/>
        </w:rPr>
        <w:t>ることが多く，点検結果</w:t>
      </w:r>
      <w:r w:rsidR="00AD7D50">
        <w:rPr>
          <w:rFonts w:asciiTheme="minorEastAsia" w:hAnsiTheme="minorEastAsia" w:hint="eastAsia"/>
          <w:szCs w:val="21"/>
        </w:rPr>
        <w:t>等での指摘事項は優先順位を付けて対応しているのが実情で</w:t>
      </w:r>
      <w:r>
        <w:rPr>
          <w:rFonts w:asciiTheme="minorEastAsia" w:hAnsiTheme="minorEastAsia" w:hint="eastAsia"/>
          <w:szCs w:val="21"/>
        </w:rPr>
        <w:t>す。</w:t>
      </w:r>
      <w:r w:rsidR="00AD7D50">
        <w:rPr>
          <w:rFonts w:asciiTheme="minorEastAsia" w:hAnsiTheme="minorEastAsia" w:hint="eastAsia"/>
          <w:szCs w:val="21"/>
        </w:rPr>
        <w:t>これまでに実施した</w:t>
      </w:r>
      <w:r w:rsidR="00861C84">
        <w:rPr>
          <w:rFonts w:asciiTheme="minorEastAsia" w:hAnsiTheme="minorEastAsia" w:hint="eastAsia"/>
          <w:szCs w:val="21"/>
        </w:rPr>
        <w:t>設備の</w:t>
      </w:r>
      <w:r w:rsidR="00AD7D50">
        <w:rPr>
          <w:rFonts w:asciiTheme="minorEastAsia" w:hAnsiTheme="minorEastAsia" w:hint="eastAsia"/>
          <w:szCs w:val="21"/>
        </w:rPr>
        <w:t>更新の主なものは</w:t>
      </w:r>
      <w:r w:rsidR="009A1BA8">
        <w:rPr>
          <w:rFonts w:asciiTheme="minorEastAsia" w:hAnsiTheme="minorEastAsia" w:hint="eastAsia"/>
          <w:szCs w:val="21"/>
        </w:rPr>
        <w:t>次のとおり</w:t>
      </w:r>
      <w:r w:rsidR="00AD7D50">
        <w:rPr>
          <w:rFonts w:asciiTheme="minorEastAsia" w:hAnsiTheme="minorEastAsia" w:hint="eastAsia"/>
          <w:szCs w:val="21"/>
        </w:rPr>
        <w:t>で</w:t>
      </w:r>
      <w:r>
        <w:rPr>
          <w:rFonts w:asciiTheme="minorEastAsia" w:hAnsiTheme="minorEastAsia" w:hint="eastAsia"/>
          <w:szCs w:val="21"/>
        </w:rPr>
        <w:t>す。</w:t>
      </w:r>
    </w:p>
    <w:p w:rsidR="000D3A45" w:rsidRPr="00A15438" w:rsidRDefault="000D3A45" w:rsidP="000D3A45">
      <w:pPr>
        <w:widowControl/>
        <w:jc w:val="left"/>
        <w:rPr>
          <w:rFonts w:ascii="HGｺﾞｼｯｸM" w:eastAsia="HGｺﾞｼｯｸM" w:hAnsiTheme="minorEastAsia"/>
          <w:szCs w:val="21"/>
        </w:rPr>
      </w:pPr>
      <w:r>
        <w:rPr>
          <w:rFonts w:asciiTheme="minorEastAsia" w:hAnsiTheme="minorEastAsia" w:hint="eastAsia"/>
          <w:szCs w:val="21"/>
        </w:rPr>
        <w:t xml:space="preserve">　　</w:t>
      </w:r>
      <w:r w:rsidRPr="00A15438">
        <w:rPr>
          <w:rFonts w:ascii="HGｺﾞｼｯｸM" w:eastAsia="HGｺﾞｼｯｸM" w:hAnsiTheme="minorEastAsia" w:hint="eastAsia"/>
          <w:szCs w:val="21"/>
        </w:rPr>
        <w:t>ア　五軒町地下駐車場</w:t>
      </w:r>
    </w:p>
    <w:p w:rsidR="00A15438" w:rsidRDefault="00257D8A" w:rsidP="00877352">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w:t>
      </w:r>
      <w:r w:rsidR="008F0892">
        <w:rPr>
          <w:rFonts w:asciiTheme="minorEastAsia" w:hAnsiTheme="minorEastAsia" w:hint="eastAsia"/>
          <w:szCs w:val="21"/>
        </w:rPr>
        <w:t>2014（</w:t>
      </w:r>
      <w:r w:rsidR="000338C1">
        <w:rPr>
          <w:rFonts w:asciiTheme="minorEastAsia" w:hAnsiTheme="minorEastAsia" w:hint="eastAsia"/>
          <w:szCs w:val="21"/>
        </w:rPr>
        <w:t>平成26</w:t>
      </w:r>
      <w:r w:rsidR="008F0892">
        <w:rPr>
          <w:rFonts w:asciiTheme="minorEastAsia" w:hAnsiTheme="minorEastAsia" w:hint="eastAsia"/>
          <w:szCs w:val="21"/>
        </w:rPr>
        <w:t>）</w:t>
      </w:r>
      <w:r w:rsidR="000338C1">
        <w:rPr>
          <w:rFonts w:asciiTheme="minorEastAsia" w:hAnsiTheme="minorEastAsia" w:hint="eastAsia"/>
          <w:szCs w:val="21"/>
        </w:rPr>
        <w:t>・</w:t>
      </w:r>
      <w:r w:rsidR="008F0892">
        <w:rPr>
          <w:rFonts w:asciiTheme="minorEastAsia" w:hAnsiTheme="minorEastAsia" w:hint="eastAsia"/>
          <w:szCs w:val="21"/>
        </w:rPr>
        <w:t>2015（平成</w:t>
      </w:r>
      <w:r w:rsidR="000338C1">
        <w:rPr>
          <w:rFonts w:asciiTheme="minorEastAsia" w:hAnsiTheme="minorEastAsia" w:hint="eastAsia"/>
          <w:szCs w:val="21"/>
        </w:rPr>
        <w:t>27</w:t>
      </w:r>
      <w:r w:rsidR="008F0892">
        <w:rPr>
          <w:rFonts w:asciiTheme="minorEastAsia" w:hAnsiTheme="minorEastAsia" w:hint="eastAsia"/>
          <w:szCs w:val="21"/>
        </w:rPr>
        <w:t>）</w:t>
      </w:r>
      <w:r w:rsidR="000338C1">
        <w:rPr>
          <w:rFonts w:asciiTheme="minorEastAsia" w:hAnsiTheme="minorEastAsia" w:hint="eastAsia"/>
          <w:szCs w:val="21"/>
        </w:rPr>
        <w:t>年度</w:t>
      </w:r>
      <w:r w:rsidR="008F1B22">
        <w:rPr>
          <w:rFonts w:asciiTheme="minorEastAsia" w:hAnsiTheme="minorEastAsia" w:hint="eastAsia"/>
          <w:szCs w:val="21"/>
        </w:rPr>
        <w:t xml:space="preserve">　</w:t>
      </w:r>
      <w:r w:rsidR="00467596">
        <w:rPr>
          <w:rFonts w:asciiTheme="minorEastAsia" w:hAnsiTheme="minorEastAsia" w:hint="eastAsia"/>
          <w:szCs w:val="21"/>
        </w:rPr>
        <w:t>自動火災報知設備</w:t>
      </w:r>
      <w:r w:rsidR="00D829E4">
        <w:rPr>
          <w:rFonts w:asciiTheme="minorEastAsia" w:hAnsiTheme="minorEastAsia" w:hint="eastAsia"/>
          <w:szCs w:val="21"/>
        </w:rPr>
        <w:t>更新</w:t>
      </w:r>
      <w:r w:rsidR="008F1B22">
        <w:rPr>
          <w:rFonts w:asciiTheme="minorEastAsia" w:hAnsiTheme="minorEastAsia" w:hint="eastAsia"/>
          <w:szCs w:val="21"/>
        </w:rPr>
        <w:t>（芸術館と一体）</w:t>
      </w:r>
    </w:p>
    <w:p w:rsidR="00861C84" w:rsidRPr="00A15438" w:rsidRDefault="000D3A45" w:rsidP="000D3A45">
      <w:pPr>
        <w:widowControl/>
        <w:jc w:val="left"/>
        <w:rPr>
          <w:rFonts w:ascii="HGｺﾞｼｯｸM" w:eastAsia="HGｺﾞｼｯｸM" w:hAnsiTheme="minorEastAsia"/>
          <w:szCs w:val="21"/>
        </w:rPr>
      </w:pPr>
      <w:r>
        <w:rPr>
          <w:rFonts w:asciiTheme="minorEastAsia" w:hAnsiTheme="minorEastAsia" w:hint="eastAsia"/>
          <w:szCs w:val="21"/>
        </w:rPr>
        <w:t xml:space="preserve">　　</w:t>
      </w:r>
      <w:r w:rsidRPr="00A15438">
        <w:rPr>
          <w:rFonts w:ascii="HGｺﾞｼｯｸM" w:eastAsia="HGｺﾞｼｯｸM" w:hAnsiTheme="minorEastAsia" w:hint="eastAsia"/>
          <w:szCs w:val="21"/>
        </w:rPr>
        <w:t>イ　赤塚</w:t>
      </w:r>
      <w:r w:rsidR="00B2611C">
        <w:rPr>
          <w:rFonts w:ascii="HGｺﾞｼｯｸM" w:eastAsia="HGｺﾞｼｯｸM" w:hAnsiTheme="minorEastAsia" w:hint="eastAsia"/>
          <w:szCs w:val="21"/>
        </w:rPr>
        <w:t>駅</w:t>
      </w:r>
      <w:r w:rsidRPr="00A15438">
        <w:rPr>
          <w:rFonts w:ascii="HGｺﾞｼｯｸM" w:eastAsia="HGｺﾞｼｯｸM" w:hAnsiTheme="minorEastAsia" w:hint="eastAsia"/>
          <w:szCs w:val="21"/>
        </w:rPr>
        <w:t>北口駐車場</w:t>
      </w:r>
    </w:p>
    <w:p w:rsidR="00861C84" w:rsidRDefault="00861C84" w:rsidP="000D3A45">
      <w:pPr>
        <w:widowControl/>
        <w:jc w:val="left"/>
        <w:rPr>
          <w:rFonts w:asciiTheme="minorEastAsia" w:hAnsiTheme="minorEastAsia"/>
          <w:szCs w:val="21"/>
        </w:rPr>
      </w:pPr>
      <w:r>
        <w:rPr>
          <w:rFonts w:asciiTheme="minorEastAsia" w:hAnsiTheme="minorEastAsia" w:hint="eastAsia"/>
          <w:szCs w:val="21"/>
        </w:rPr>
        <w:t xml:space="preserve">　　　　</w:t>
      </w:r>
      <w:r w:rsidR="003A6C03">
        <w:rPr>
          <w:rFonts w:asciiTheme="minorEastAsia" w:hAnsiTheme="minorEastAsia" w:hint="eastAsia"/>
          <w:szCs w:val="21"/>
        </w:rPr>
        <w:t>2015（</w:t>
      </w:r>
      <w:r w:rsidR="00877352">
        <w:rPr>
          <w:rFonts w:asciiTheme="minorEastAsia" w:hAnsiTheme="minorEastAsia" w:hint="eastAsia"/>
          <w:szCs w:val="21"/>
        </w:rPr>
        <w:t>平成27</w:t>
      </w:r>
      <w:r w:rsidR="003A6C03">
        <w:rPr>
          <w:rFonts w:asciiTheme="minorEastAsia" w:hAnsiTheme="minorEastAsia" w:hint="eastAsia"/>
          <w:szCs w:val="21"/>
        </w:rPr>
        <w:t>）</w:t>
      </w:r>
      <w:r w:rsidR="00877352">
        <w:rPr>
          <w:rFonts w:asciiTheme="minorEastAsia" w:hAnsiTheme="minorEastAsia" w:hint="eastAsia"/>
          <w:szCs w:val="21"/>
        </w:rPr>
        <w:t>年度</w:t>
      </w:r>
      <w:r w:rsidR="008F1B22">
        <w:rPr>
          <w:rFonts w:asciiTheme="minorEastAsia" w:hAnsiTheme="minorEastAsia" w:hint="eastAsia"/>
          <w:szCs w:val="21"/>
        </w:rPr>
        <w:t xml:space="preserve">　</w:t>
      </w:r>
      <w:r>
        <w:rPr>
          <w:rFonts w:asciiTheme="minorEastAsia" w:hAnsiTheme="minorEastAsia" w:hint="eastAsia"/>
          <w:szCs w:val="21"/>
        </w:rPr>
        <w:t>監視カメラ設備更新</w:t>
      </w:r>
      <w:r w:rsidR="00877352">
        <w:rPr>
          <w:rFonts w:asciiTheme="minorEastAsia" w:hAnsiTheme="minorEastAsia" w:hint="eastAsia"/>
          <w:szCs w:val="21"/>
        </w:rPr>
        <w:t>（</w:t>
      </w:r>
      <w:r>
        <w:rPr>
          <w:rFonts w:asciiTheme="minorEastAsia" w:hAnsiTheme="minorEastAsia" w:hint="eastAsia"/>
          <w:szCs w:val="21"/>
        </w:rPr>
        <w:t>6,625,</w:t>
      </w:r>
      <w:r w:rsidR="00A15438">
        <w:rPr>
          <w:rFonts w:asciiTheme="minorEastAsia" w:hAnsiTheme="minorEastAsia" w:hint="eastAsia"/>
          <w:szCs w:val="21"/>
        </w:rPr>
        <w:t>8</w:t>
      </w:r>
      <w:r>
        <w:rPr>
          <w:rFonts w:asciiTheme="minorEastAsia" w:hAnsiTheme="minorEastAsia" w:hint="eastAsia"/>
          <w:szCs w:val="21"/>
        </w:rPr>
        <w:t>00円</w:t>
      </w:r>
      <w:r w:rsidR="00877352">
        <w:rPr>
          <w:rFonts w:asciiTheme="minorEastAsia" w:hAnsiTheme="minorEastAsia" w:hint="eastAsia"/>
          <w:szCs w:val="21"/>
        </w:rPr>
        <w:t>）</w:t>
      </w:r>
    </w:p>
    <w:p w:rsidR="00861C84" w:rsidRDefault="00861C84" w:rsidP="000D3A45">
      <w:pPr>
        <w:widowControl/>
        <w:jc w:val="left"/>
        <w:rPr>
          <w:rFonts w:asciiTheme="minorEastAsia" w:hAnsiTheme="minorEastAsia"/>
          <w:szCs w:val="21"/>
        </w:rPr>
      </w:pPr>
      <w:r>
        <w:rPr>
          <w:rFonts w:asciiTheme="minorEastAsia" w:hAnsiTheme="minorEastAsia" w:hint="eastAsia"/>
          <w:szCs w:val="21"/>
        </w:rPr>
        <w:t xml:space="preserve">　　　　</w:t>
      </w:r>
      <w:r w:rsidR="00877352">
        <w:rPr>
          <w:rFonts w:asciiTheme="minorEastAsia" w:hAnsiTheme="minorEastAsia" w:hint="eastAsia"/>
          <w:szCs w:val="21"/>
        </w:rPr>
        <w:t xml:space="preserve">＜内容＞　</w:t>
      </w:r>
      <w:r>
        <w:rPr>
          <w:rFonts w:asciiTheme="minorEastAsia" w:hAnsiTheme="minorEastAsia" w:hint="eastAsia"/>
          <w:szCs w:val="21"/>
        </w:rPr>
        <w:t>ＩＴＶモニター架　１台</w:t>
      </w:r>
    </w:p>
    <w:p w:rsidR="00877352" w:rsidRDefault="00861C84" w:rsidP="00877352">
      <w:pPr>
        <w:widowControl/>
        <w:ind w:firstLineChars="900" w:firstLine="1890"/>
        <w:jc w:val="left"/>
        <w:rPr>
          <w:rFonts w:asciiTheme="minorEastAsia" w:hAnsiTheme="minorEastAsia"/>
          <w:szCs w:val="21"/>
        </w:rPr>
      </w:pPr>
      <w:r>
        <w:rPr>
          <w:rFonts w:asciiTheme="minorEastAsia" w:hAnsiTheme="minorEastAsia" w:hint="eastAsia"/>
          <w:szCs w:val="21"/>
        </w:rPr>
        <w:t xml:space="preserve">監視カメラ　</w:t>
      </w:r>
      <w:r w:rsidR="00877352">
        <w:rPr>
          <w:rFonts w:asciiTheme="minorEastAsia" w:hAnsiTheme="minorEastAsia" w:hint="eastAsia"/>
          <w:szCs w:val="21"/>
        </w:rPr>
        <w:t>21</w:t>
      </w:r>
      <w:r>
        <w:rPr>
          <w:rFonts w:asciiTheme="minorEastAsia" w:hAnsiTheme="minorEastAsia" w:hint="eastAsia"/>
          <w:szCs w:val="21"/>
        </w:rPr>
        <w:t>台</w:t>
      </w:r>
      <w:r w:rsidR="00A15438">
        <w:rPr>
          <w:rFonts w:asciiTheme="minorEastAsia" w:hAnsiTheme="minorEastAsia" w:hint="eastAsia"/>
          <w:szCs w:val="21"/>
        </w:rPr>
        <w:t xml:space="preserve">　</w:t>
      </w:r>
      <w:r>
        <w:rPr>
          <w:rFonts w:asciiTheme="minorEastAsia" w:hAnsiTheme="minorEastAsia" w:hint="eastAsia"/>
          <w:szCs w:val="21"/>
        </w:rPr>
        <w:t>屋内</w:t>
      </w:r>
      <w:r w:rsidR="00A15438">
        <w:rPr>
          <w:rFonts w:asciiTheme="minorEastAsia" w:hAnsiTheme="minorEastAsia" w:hint="eastAsia"/>
          <w:szCs w:val="21"/>
        </w:rPr>
        <w:t>（</w:t>
      </w:r>
      <w:r>
        <w:rPr>
          <w:rFonts w:asciiTheme="minorEastAsia" w:hAnsiTheme="minorEastAsia" w:hint="eastAsia"/>
          <w:szCs w:val="21"/>
        </w:rPr>
        <w:t>天吊型</w:t>
      </w:r>
      <w:r w:rsidR="00A15438">
        <w:rPr>
          <w:rFonts w:asciiTheme="minorEastAsia" w:hAnsiTheme="minorEastAsia" w:hint="eastAsia"/>
          <w:szCs w:val="21"/>
        </w:rPr>
        <w:t>1</w:t>
      </w:r>
      <w:r>
        <w:rPr>
          <w:rFonts w:asciiTheme="minorEastAsia" w:hAnsiTheme="minorEastAsia" w:hint="eastAsia"/>
          <w:szCs w:val="21"/>
        </w:rPr>
        <w:t>8台，ドーム型１台</w:t>
      </w:r>
      <w:r w:rsidR="00A15438">
        <w:rPr>
          <w:rFonts w:asciiTheme="minorEastAsia" w:hAnsiTheme="minorEastAsia" w:hint="eastAsia"/>
          <w:szCs w:val="21"/>
        </w:rPr>
        <w:t>）</w:t>
      </w:r>
    </w:p>
    <w:p w:rsidR="00861C84" w:rsidRDefault="00A15438" w:rsidP="00877352">
      <w:pPr>
        <w:widowControl/>
        <w:ind w:firstLineChars="1850" w:firstLine="3885"/>
        <w:jc w:val="left"/>
        <w:rPr>
          <w:rFonts w:asciiTheme="minorEastAsia" w:hAnsiTheme="minorEastAsia"/>
          <w:szCs w:val="21"/>
        </w:rPr>
      </w:pPr>
      <w:r>
        <w:rPr>
          <w:rFonts w:asciiTheme="minorEastAsia" w:hAnsiTheme="minorEastAsia" w:hint="eastAsia"/>
          <w:szCs w:val="21"/>
        </w:rPr>
        <w:t>屋外（</w:t>
      </w:r>
      <w:r w:rsidR="00861C84">
        <w:rPr>
          <w:rFonts w:asciiTheme="minorEastAsia" w:hAnsiTheme="minorEastAsia" w:hint="eastAsia"/>
          <w:szCs w:val="21"/>
        </w:rPr>
        <w:t>壁付型</w:t>
      </w:r>
      <w:r>
        <w:rPr>
          <w:rFonts w:asciiTheme="minorEastAsia" w:hAnsiTheme="minorEastAsia" w:hint="eastAsia"/>
          <w:szCs w:val="21"/>
        </w:rPr>
        <w:t>）２台</w:t>
      </w:r>
    </w:p>
    <w:p w:rsidR="00C45D47" w:rsidRDefault="00C45D47" w:rsidP="00C45D47">
      <w:pPr>
        <w:widowControl/>
        <w:jc w:val="left"/>
        <w:rPr>
          <w:rFonts w:asciiTheme="minorEastAsia" w:hAnsiTheme="minorEastAsia"/>
          <w:szCs w:val="21"/>
        </w:rPr>
      </w:pPr>
    </w:p>
    <w:p w:rsidR="00C45D47" w:rsidRPr="00F435B8" w:rsidRDefault="00296566" w:rsidP="00C45D47">
      <w:pPr>
        <w:widowControl/>
        <w:jc w:val="left"/>
        <w:rPr>
          <w:rFonts w:asciiTheme="majorEastAsia" w:eastAsiaTheme="majorEastAsia" w:hAnsiTheme="majorEastAsia"/>
          <w:szCs w:val="21"/>
        </w:rPr>
      </w:pPr>
      <w:r>
        <w:rPr>
          <w:rFonts w:asciiTheme="majorEastAsia" w:eastAsiaTheme="majorEastAsia" w:hAnsiTheme="majorEastAsia" w:hint="eastAsia"/>
          <w:szCs w:val="21"/>
        </w:rPr>
        <w:t>（４）建物及び設備の現状</w:t>
      </w:r>
    </w:p>
    <w:p w:rsidR="00C45D47" w:rsidRPr="00945166" w:rsidRDefault="00C45D47" w:rsidP="00C45D47">
      <w:pPr>
        <w:widowControl/>
        <w:jc w:val="left"/>
        <w:rPr>
          <w:rFonts w:ascii="HGｺﾞｼｯｸM" w:eastAsia="HGｺﾞｼｯｸM" w:hAnsiTheme="minorEastAsia"/>
          <w:szCs w:val="21"/>
        </w:rPr>
      </w:pPr>
      <w:r w:rsidRPr="00945166">
        <w:rPr>
          <w:rFonts w:ascii="HGｺﾞｼｯｸM" w:eastAsia="HGｺﾞｼｯｸM" w:hAnsiTheme="minorEastAsia" w:hint="eastAsia"/>
          <w:szCs w:val="21"/>
        </w:rPr>
        <w:t xml:space="preserve">　　ア　五軒町地下駐車場</w:t>
      </w:r>
    </w:p>
    <w:p w:rsidR="00EC746D" w:rsidRDefault="008F1B22" w:rsidP="008F1B22">
      <w:pPr>
        <w:ind w:leftChars="200" w:left="840" w:hangingChars="200" w:hanging="420"/>
        <w:jc w:val="left"/>
        <w:rPr>
          <w:rFonts w:asciiTheme="minorEastAsia" w:hAnsiTheme="minorEastAsia"/>
          <w:szCs w:val="21"/>
        </w:rPr>
      </w:pPr>
      <w:r>
        <w:rPr>
          <w:rFonts w:asciiTheme="minorEastAsia" w:hAnsiTheme="minorEastAsia" w:hint="eastAsia"/>
          <w:szCs w:val="21"/>
        </w:rPr>
        <w:t>（ア）</w:t>
      </w:r>
      <w:r w:rsidR="00296566">
        <w:rPr>
          <w:rFonts w:asciiTheme="minorEastAsia" w:hAnsiTheme="minorEastAsia" w:hint="eastAsia"/>
          <w:szCs w:val="21"/>
        </w:rPr>
        <w:t>送風機について，</w:t>
      </w:r>
      <w:r>
        <w:rPr>
          <w:rFonts w:asciiTheme="minorEastAsia" w:hAnsiTheme="minorEastAsia" w:hint="eastAsia"/>
          <w:szCs w:val="21"/>
        </w:rPr>
        <w:t>故障した</w:t>
      </w:r>
      <w:r w:rsidR="00FD0DE6">
        <w:rPr>
          <w:rFonts w:asciiTheme="minorEastAsia" w:hAnsiTheme="minorEastAsia" w:hint="eastAsia"/>
          <w:szCs w:val="21"/>
        </w:rPr>
        <w:t>際</w:t>
      </w:r>
      <w:r w:rsidR="0097774D">
        <w:rPr>
          <w:rFonts w:asciiTheme="minorEastAsia" w:hAnsiTheme="minorEastAsia" w:hint="eastAsia"/>
          <w:szCs w:val="21"/>
        </w:rPr>
        <w:t>に</w:t>
      </w:r>
      <w:r>
        <w:rPr>
          <w:rFonts w:asciiTheme="minorEastAsia" w:hAnsiTheme="minorEastAsia" w:hint="eastAsia"/>
          <w:szCs w:val="21"/>
        </w:rPr>
        <w:t>部品交換は行って</w:t>
      </w:r>
      <w:r w:rsidR="008D0006">
        <w:rPr>
          <w:rFonts w:asciiTheme="minorEastAsia" w:hAnsiTheme="minorEastAsia" w:hint="eastAsia"/>
          <w:szCs w:val="21"/>
        </w:rPr>
        <w:t>い</w:t>
      </w:r>
      <w:r w:rsidR="00D31963">
        <w:rPr>
          <w:rFonts w:asciiTheme="minorEastAsia" w:hAnsiTheme="minorEastAsia" w:hint="eastAsia"/>
          <w:szCs w:val="21"/>
        </w:rPr>
        <w:t>る</w:t>
      </w:r>
      <w:r w:rsidR="008D0006">
        <w:rPr>
          <w:rFonts w:asciiTheme="minorEastAsia" w:hAnsiTheme="minorEastAsia" w:hint="eastAsia"/>
          <w:szCs w:val="21"/>
        </w:rPr>
        <w:t>が</w:t>
      </w:r>
      <w:r w:rsidR="00FD0DE6">
        <w:rPr>
          <w:rFonts w:asciiTheme="minorEastAsia" w:hAnsiTheme="minorEastAsia" w:hint="eastAsia"/>
          <w:szCs w:val="21"/>
        </w:rPr>
        <w:t>，</w:t>
      </w:r>
      <w:r w:rsidR="00D31963">
        <w:rPr>
          <w:rFonts w:asciiTheme="minorEastAsia" w:hAnsiTheme="minorEastAsia" w:hint="eastAsia"/>
          <w:szCs w:val="21"/>
        </w:rPr>
        <w:t>設備全体の</w:t>
      </w:r>
      <w:r w:rsidR="00296566">
        <w:rPr>
          <w:rFonts w:asciiTheme="minorEastAsia" w:hAnsiTheme="minorEastAsia" w:hint="eastAsia"/>
          <w:szCs w:val="21"/>
        </w:rPr>
        <w:t>更新</w:t>
      </w:r>
      <w:r w:rsidR="00D31963">
        <w:rPr>
          <w:rFonts w:asciiTheme="minorEastAsia" w:hAnsiTheme="minorEastAsia" w:hint="eastAsia"/>
          <w:szCs w:val="21"/>
        </w:rPr>
        <w:t>は</w:t>
      </w:r>
      <w:r w:rsidR="00296566">
        <w:rPr>
          <w:rFonts w:asciiTheme="minorEastAsia" w:hAnsiTheme="minorEastAsia" w:hint="eastAsia"/>
          <w:szCs w:val="21"/>
        </w:rPr>
        <w:t>しておらず</w:t>
      </w:r>
      <w:r w:rsidR="00EC746D">
        <w:rPr>
          <w:rFonts w:asciiTheme="minorEastAsia" w:hAnsiTheme="minorEastAsia" w:hint="eastAsia"/>
          <w:szCs w:val="21"/>
        </w:rPr>
        <w:t>給気ファン(大)</w:t>
      </w:r>
      <w:r w:rsidR="008D0006">
        <w:rPr>
          <w:rFonts w:asciiTheme="minorEastAsia" w:hAnsiTheme="minorEastAsia" w:hint="eastAsia"/>
          <w:szCs w:val="21"/>
        </w:rPr>
        <w:t>１台及び排気ファン（小）１台が運転不能に，その他のファンも運転音が大きい状態になってい</w:t>
      </w:r>
      <w:r w:rsidR="00D31963">
        <w:rPr>
          <w:rFonts w:asciiTheme="minorEastAsia" w:hAnsiTheme="minorEastAsia" w:hint="eastAsia"/>
          <w:szCs w:val="21"/>
        </w:rPr>
        <w:t>る</w:t>
      </w:r>
      <w:r w:rsidR="00F6136B">
        <w:rPr>
          <w:rFonts w:asciiTheme="minorEastAsia" w:hAnsiTheme="minorEastAsia" w:hint="eastAsia"/>
          <w:szCs w:val="21"/>
        </w:rPr>
        <w:t>。</w:t>
      </w:r>
    </w:p>
    <w:p w:rsidR="00F6136B" w:rsidRDefault="00EC746D" w:rsidP="00F6136B">
      <w:pPr>
        <w:ind w:leftChars="300" w:left="840" w:hangingChars="100" w:hanging="210"/>
        <w:jc w:val="left"/>
        <w:rPr>
          <w:rFonts w:asciiTheme="minorEastAsia" w:hAnsiTheme="minorEastAsia"/>
          <w:szCs w:val="21"/>
        </w:rPr>
      </w:pPr>
      <w:r>
        <w:rPr>
          <w:rFonts w:asciiTheme="minorEastAsia" w:hAnsiTheme="minorEastAsia" w:hint="eastAsia"/>
          <w:szCs w:val="21"/>
        </w:rPr>
        <w:t xml:space="preserve">　※送風機の構成:給気ファン（大）２台</w:t>
      </w:r>
    </w:p>
    <w:p w:rsidR="00EC746D" w:rsidRDefault="00EC746D" w:rsidP="00F6136B">
      <w:pPr>
        <w:ind w:leftChars="400" w:left="840" w:firstLineChars="750" w:firstLine="1575"/>
        <w:jc w:val="left"/>
        <w:rPr>
          <w:rFonts w:asciiTheme="minorEastAsia" w:hAnsiTheme="minorEastAsia"/>
          <w:szCs w:val="21"/>
        </w:rPr>
      </w:pPr>
      <w:r>
        <w:rPr>
          <w:rFonts w:asciiTheme="minorEastAsia" w:hAnsiTheme="minorEastAsia" w:hint="eastAsia"/>
          <w:szCs w:val="21"/>
        </w:rPr>
        <w:t>排気ファン（大）２台，排気ファン（小）４台　　計８台</w:t>
      </w:r>
    </w:p>
    <w:p w:rsidR="00EE0E3C" w:rsidRDefault="00EE0E3C" w:rsidP="008F1B22">
      <w:pPr>
        <w:ind w:leftChars="200" w:left="840" w:hangingChars="200" w:hanging="420"/>
        <w:jc w:val="left"/>
        <w:rPr>
          <w:rFonts w:asciiTheme="minorEastAsia" w:hAnsiTheme="minorEastAsia"/>
          <w:szCs w:val="21"/>
        </w:rPr>
      </w:pPr>
      <w:r>
        <w:rPr>
          <w:rFonts w:asciiTheme="minorEastAsia" w:hAnsiTheme="minorEastAsia" w:hint="eastAsia"/>
          <w:szCs w:val="21"/>
        </w:rPr>
        <w:t>（イ）防犯カメラは設置以来更新しておらず，老朽化のため使用できない。</w:t>
      </w:r>
    </w:p>
    <w:p w:rsidR="009A1BA8" w:rsidRDefault="008F1B22" w:rsidP="008F1B22">
      <w:pPr>
        <w:ind w:leftChars="200" w:left="840" w:hangingChars="200" w:hanging="420"/>
        <w:jc w:val="left"/>
        <w:rPr>
          <w:rFonts w:asciiTheme="minorEastAsia" w:hAnsiTheme="minorEastAsia"/>
          <w:szCs w:val="21"/>
        </w:rPr>
      </w:pPr>
      <w:r>
        <w:rPr>
          <w:rFonts w:asciiTheme="minorEastAsia" w:hAnsiTheme="minorEastAsia" w:hint="eastAsia"/>
          <w:szCs w:val="21"/>
        </w:rPr>
        <w:t>（</w:t>
      </w:r>
      <w:r w:rsidR="00EE0E3C">
        <w:rPr>
          <w:rFonts w:asciiTheme="minorEastAsia" w:hAnsiTheme="minorEastAsia" w:hint="eastAsia"/>
          <w:szCs w:val="21"/>
        </w:rPr>
        <w:t>ウ</w:t>
      </w:r>
      <w:r>
        <w:rPr>
          <w:rFonts w:asciiTheme="minorEastAsia" w:hAnsiTheme="minorEastAsia" w:hint="eastAsia"/>
          <w:szCs w:val="21"/>
        </w:rPr>
        <w:t>）</w:t>
      </w:r>
      <w:r w:rsidR="009A1BA8">
        <w:rPr>
          <w:rFonts w:asciiTheme="minorEastAsia" w:hAnsiTheme="minorEastAsia" w:hint="eastAsia"/>
          <w:szCs w:val="21"/>
        </w:rPr>
        <w:t>照明設備</w:t>
      </w:r>
      <w:r w:rsidR="00613B86">
        <w:rPr>
          <w:rFonts w:asciiTheme="minorEastAsia" w:hAnsiTheme="minorEastAsia" w:hint="eastAsia"/>
          <w:szCs w:val="21"/>
        </w:rPr>
        <w:t>について</w:t>
      </w:r>
      <w:r w:rsidR="00257D8A">
        <w:rPr>
          <w:rFonts w:asciiTheme="minorEastAsia" w:hAnsiTheme="minorEastAsia" w:hint="eastAsia"/>
          <w:szCs w:val="21"/>
        </w:rPr>
        <w:t>，</w:t>
      </w:r>
      <w:r w:rsidR="00EC746D" w:rsidRPr="00877352">
        <w:rPr>
          <w:rFonts w:asciiTheme="minorEastAsia" w:hAnsiTheme="minorEastAsia" w:hint="eastAsia"/>
          <w:szCs w:val="21"/>
        </w:rPr>
        <w:t>天井から</w:t>
      </w:r>
      <w:r w:rsidR="00F6136B" w:rsidRPr="00877352">
        <w:rPr>
          <w:rFonts w:asciiTheme="minorEastAsia" w:hAnsiTheme="minorEastAsia" w:hint="eastAsia"/>
          <w:szCs w:val="21"/>
        </w:rPr>
        <w:t>の</w:t>
      </w:r>
      <w:r w:rsidR="00EC746D" w:rsidRPr="00877352">
        <w:rPr>
          <w:rFonts w:asciiTheme="minorEastAsia" w:hAnsiTheme="minorEastAsia" w:hint="eastAsia"/>
          <w:szCs w:val="21"/>
        </w:rPr>
        <w:t>漏水により</w:t>
      </w:r>
      <w:r w:rsidR="00EC746D">
        <w:rPr>
          <w:rFonts w:asciiTheme="minorEastAsia" w:hAnsiTheme="minorEastAsia" w:hint="eastAsia"/>
          <w:szCs w:val="21"/>
        </w:rPr>
        <w:t>不具合が生じ</w:t>
      </w:r>
      <w:r w:rsidR="00AD7D50">
        <w:rPr>
          <w:rFonts w:asciiTheme="minorEastAsia" w:hAnsiTheme="minorEastAsia" w:hint="eastAsia"/>
          <w:szCs w:val="21"/>
        </w:rPr>
        <w:t>て</w:t>
      </w:r>
      <w:r w:rsidR="00F6136B">
        <w:rPr>
          <w:rFonts w:asciiTheme="minorEastAsia" w:hAnsiTheme="minorEastAsia" w:hint="eastAsia"/>
          <w:szCs w:val="21"/>
        </w:rPr>
        <w:t>数台交換して</w:t>
      </w:r>
      <w:r w:rsidR="00296566">
        <w:rPr>
          <w:rFonts w:asciiTheme="minorEastAsia" w:hAnsiTheme="minorEastAsia" w:hint="eastAsia"/>
          <w:szCs w:val="21"/>
        </w:rPr>
        <w:t>おり</w:t>
      </w:r>
      <w:r w:rsidR="00F6136B">
        <w:rPr>
          <w:rFonts w:asciiTheme="minorEastAsia" w:hAnsiTheme="minorEastAsia" w:hint="eastAsia"/>
          <w:szCs w:val="21"/>
        </w:rPr>
        <w:t>，現状として</w:t>
      </w:r>
      <w:r w:rsidR="00296566">
        <w:rPr>
          <w:rFonts w:asciiTheme="minorEastAsia" w:hAnsiTheme="minorEastAsia" w:hint="eastAsia"/>
          <w:szCs w:val="21"/>
        </w:rPr>
        <w:t>は駐車場</w:t>
      </w:r>
      <w:r w:rsidR="00F6136B">
        <w:rPr>
          <w:rFonts w:asciiTheme="minorEastAsia" w:hAnsiTheme="minorEastAsia" w:hint="eastAsia"/>
          <w:szCs w:val="21"/>
        </w:rPr>
        <w:t>運営に支障</w:t>
      </w:r>
      <w:r w:rsidR="00296566">
        <w:rPr>
          <w:rFonts w:asciiTheme="minorEastAsia" w:hAnsiTheme="minorEastAsia" w:hint="eastAsia"/>
          <w:szCs w:val="21"/>
        </w:rPr>
        <w:t>は</w:t>
      </w:r>
      <w:r w:rsidR="008D0006">
        <w:rPr>
          <w:rFonts w:asciiTheme="minorEastAsia" w:hAnsiTheme="minorEastAsia" w:hint="eastAsia"/>
          <w:szCs w:val="21"/>
        </w:rPr>
        <w:t>ない状態で点灯して</w:t>
      </w:r>
      <w:r w:rsidR="00D31963">
        <w:rPr>
          <w:rFonts w:asciiTheme="minorEastAsia" w:hAnsiTheme="minorEastAsia" w:hint="eastAsia"/>
          <w:szCs w:val="21"/>
        </w:rPr>
        <w:t>いる</w:t>
      </w:r>
      <w:r w:rsidR="008D0006">
        <w:rPr>
          <w:rFonts w:asciiTheme="minorEastAsia" w:hAnsiTheme="minorEastAsia" w:hint="eastAsia"/>
          <w:szCs w:val="21"/>
        </w:rPr>
        <w:t>が</w:t>
      </w:r>
      <w:r w:rsidR="00257D8A">
        <w:rPr>
          <w:rFonts w:asciiTheme="minorEastAsia" w:hAnsiTheme="minorEastAsia" w:hint="eastAsia"/>
          <w:szCs w:val="21"/>
        </w:rPr>
        <w:t>，</w:t>
      </w:r>
      <w:r w:rsidR="00613B86">
        <w:rPr>
          <w:rFonts w:asciiTheme="minorEastAsia" w:hAnsiTheme="minorEastAsia" w:hint="eastAsia"/>
          <w:szCs w:val="21"/>
        </w:rPr>
        <w:t>老朽化により蛍光管の</w:t>
      </w:r>
      <w:r w:rsidR="00E92644">
        <w:rPr>
          <w:rFonts w:asciiTheme="minorEastAsia" w:hAnsiTheme="minorEastAsia" w:hint="eastAsia"/>
          <w:szCs w:val="21"/>
        </w:rPr>
        <w:t>交換頻度が高く</w:t>
      </w:r>
      <w:r w:rsidR="00257D8A">
        <w:rPr>
          <w:rFonts w:asciiTheme="minorEastAsia" w:hAnsiTheme="minorEastAsia" w:hint="eastAsia"/>
          <w:szCs w:val="21"/>
        </w:rPr>
        <w:t>なってい</w:t>
      </w:r>
      <w:r w:rsidR="00D31963">
        <w:rPr>
          <w:rFonts w:asciiTheme="minorEastAsia" w:hAnsiTheme="minorEastAsia" w:hint="eastAsia"/>
          <w:szCs w:val="21"/>
        </w:rPr>
        <w:t>る</w:t>
      </w:r>
      <w:r w:rsidR="00257D8A">
        <w:rPr>
          <w:rFonts w:asciiTheme="minorEastAsia" w:hAnsiTheme="minorEastAsia" w:hint="eastAsia"/>
          <w:szCs w:val="21"/>
        </w:rPr>
        <w:t>。</w:t>
      </w:r>
    </w:p>
    <w:p w:rsidR="00C45D47" w:rsidRPr="00195C17" w:rsidRDefault="00EE0E3C" w:rsidP="001A09B7">
      <w:pPr>
        <w:widowControl/>
        <w:spacing w:line="320" w:lineRule="exact"/>
        <w:ind w:left="840" w:hangingChars="400" w:hanging="840"/>
        <w:jc w:val="left"/>
        <w:rPr>
          <w:rFonts w:asciiTheme="minorEastAsia" w:hAnsiTheme="minorEastAsia"/>
          <w:szCs w:val="21"/>
        </w:rPr>
      </w:pPr>
      <w:r>
        <w:rPr>
          <w:rFonts w:asciiTheme="minorEastAsia" w:hAnsiTheme="minorEastAsia" w:hint="eastAsia"/>
          <w:szCs w:val="21"/>
        </w:rPr>
        <w:t xml:space="preserve">　　（エ</w:t>
      </w:r>
      <w:r w:rsidR="008F1B22">
        <w:rPr>
          <w:rFonts w:asciiTheme="minorEastAsia" w:hAnsiTheme="minorEastAsia" w:hint="eastAsia"/>
          <w:szCs w:val="21"/>
        </w:rPr>
        <w:t>）</w:t>
      </w:r>
      <w:r w:rsidR="008D0006">
        <w:rPr>
          <w:rFonts w:asciiTheme="minorEastAsia" w:hAnsiTheme="minorEastAsia" w:hint="eastAsia"/>
          <w:szCs w:val="21"/>
        </w:rPr>
        <w:t>泡消火設備</w:t>
      </w:r>
      <w:r w:rsidR="00E93514">
        <w:rPr>
          <w:rFonts w:asciiTheme="minorEastAsia" w:hAnsiTheme="minorEastAsia" w:hint="eastAsia"/>
          <w:szCs w:val="21"/>
        </w:rPr>
        <w:t>は</w:t>
      </w:r>
      <w:r w:rsidR="0067161D">
        <w:rPr>
          <w:rFonts w:asciiTheme="minorEastAsia" w:hAnsiTheme="minorEastAsia" w:hint="eastAsia"/>
          <w:szCs w:val="21"/>
        </w:rPr>
        <w:t>,</w:t>
      </w:r>
      <w:r w:rsidR="00D31963" w:rsidRPr="003C4740">
        <w:rPr>
          <w:rFonts w:asciiTheme="minorEastAsia" w:hAnsiTheme="minorEastAsia" w:hint="eastAsia"/>
          <w:szCs w:val="21"/>
        </w:rPr>
        <w:t xml:space="preserve"> </w:t>
      </w:r>
      <w:r w:rsidR="001554F3" w:rsidRPr="003C4740">
        <w:rPr>
          <w:rFonts w:asciiTheme="minorEastAsia" w:hAnsiTheme="minorEastAsia" w:hint="eastAsia"/>
          <w:szCs w:val="21"/>
        </w:rPr>
        <w:t>一般</w:t>
      </w:r>
      <w:r w:rsidR="001A09B7">
        <w:rPr>
          <w:rFonts w:asciiTheme="minorEastAsia" w:hAnsiTheme="minorEastAsia" w:hint="eastAsia"/>
          <w:szCs w:val="21"/>
        </w:rPr>
        <w:t>社団法人日本消火装置工業会が公表している交換期間</w:t>
      </w:r>
      <w:r w:rsidR="008A3A16">
        <w:rPr>
          <w:rFonts w:asciiTheme="minorEastAsia" w:hAnsiTheme="minorEastAsia" w:hint="eastAsia"/>
          <w:szCs w:val="21"/>
        </w:rPr>
        <w:t>の目安（部品により異なるが，大部分が</w:t>
      </w:r>
      <w:r w:rsidR="00D31963" w:rsidRPr="00D31963">
        <w:rPr>
          <w:rFonts w:asciiTheme="minorEastAsia" w:hAnsiTheme="minorEastAsia" w:hint="eastAsia"/>
          <w:szCs w:val="21"/>
        </w:rPr>
        <w:t>最長20</w:t>
      </w:r>
      <w:r w:rsidR="001A09B7">
        <w:rPr>
          <w:rFonts w:asciiTheme="minorEastAsia" w:hAnsiTheme="minorEastAsia" w:hint="eastAsia"/>
          <w:szCs w:val="21"/>
        </w:rPr>
        <w:t>年）を</w:t>
      </w:r>
      <w:r w:rsidR="00C12DE1">
        <w:rPr>
          <w:rFonts w:asciiTheme="minorEastAsia" w:hAnsiTheme="minorEastAsia" w:hint="eastAsia"/>
          <w:szCs w:val="21"/>
        </w:rPr>
        <w:t>大幅に</w:t>
      </w:r>
      <w:r w:rsidR="00FB1F08">
        <w:rPr>
          <w:rFonts w:asciiTheme="minorEastAsia" w:hAnsiTheme="minorEastAsia" w:hint="eastAsia"/>
          <w:szCs w:val="21"/>
        </w:rPr>
        <w:t>超過</w:t>
      </w:r>
      <w:r w:rsidR="001A09B7">
        <w:rPr>
          <w:rFonts w:asciiTheme="minorEastAsia" w:hAnsiTheme="minorEastAsia" w:hint="eastAsia"/>
          <w:szCs w:val="21"/>
        </w:rPr>
        <w:t>している</w:t>
      </w:r>
      <w:r w:rsidR="00EB2D31">
        <w:rPr>
          <w:rFonts w:asciiTheme="minorEastAsia" w:hAnsiTheme="minorEastAsia" w:hint="eastAsia"/>
          <w:szCs w:val="21"/>
        </w:rPr>
        <w:t>が，屋内駐車場であることから早急な対応を要するほどの状態には至っていない</w:t>
      </w:r>
      <w:r w:rsidR="001A09B7">
        <w:rPr>
          <w:rFonts w:asciiTheme="minorEastAsia" w:hAnsiTheme="minorEastAsia" w:hint="eastAsia"/>
          <w:szCs w:val="21"/>
        </w:rPr>
        <w:t>。</w:t>
      </w:r>
      <w:r w:rsidR="00F435B8" w:rsidRPr="00195C17">
        <w:rPr>
          <w:rFonts w:asciiTheme="minorEastAsia" w:hAnsiTheme="minorEastAsia"/>
          <w:szCs w:val="21"/>
        </w:rPr>
        <w:t xml:space="preserve"> </w:t>
      </w:r>
    </w:p>
    <w:p w:rsidR="00C45D47" w:rsidRPr="00945166" w:rsidRDefault="00C45D47" w:rsidP="00C45D47">
      <w:pPr>
        <w:widowControl/>
        <w:jc w:val="left"/>
        <w:rPr>
          <w:rFonts w:ascii="HGｺﾞｼｯｸM" w:eastAsia="HGｺﾞｼｯｸM" w:hAnsiTheme="minorEastAsia"/>
          <w:szCs w:val="21"/>
        </w:rPr>
      </w:pPr>
      <w:r>
        <w:rPr>
          <w:rFonts w:asciiTheme="minorEastAsia" w:hAnsiTheme="minorEastAsia" w:hint="eastAsia"/>
          <w:szCs w:val="21"/>
        </w:rPr>
        <w:t xml:space="preserve">　　</w:t>
      </w:r>
      <w:r w:rsidRPr="00945166">
        <w:rPr>
          <w:rFonts w:ascii="HGｺﾞｼｯｸM" w:eastAsia="HGｺﾞｼｯｸM" w:hAnsiTheme="minorEastAsia" w:hint="eastAsia"/>
          <w:szCs w:val="21"/>
        </w:rPr>
        <w:t>イ　赤塚駅北口駐車場</w:t>
      </w:r>
    </w:p>
    <w:p w:rsidR="00CC5F38" w:rsidRDefault="00CC5F38" w:rsidP="00CC5F38">
      <w:pPr>
        <w:widowControl/>
        <w:ind w:leftChars="100" w:left="840" w:hangingChars="300" w:hanging="630"/>
        <w:jc w:val="left"/>
        <w:rPr>
          <w:rFonts w:asciiTheme="minorEastAsia" w:hAnsiTheme="minorEastAsia"/>
          <w:szCs w:val="21"/>
        </w:rPr>
      </w:pPr>
      <w:r>
        <w:rPr>
          <w:rFonts w:asciiTheme="minorEastAsia" w:hAnsiTheme="minorEastAsia" w:hint="eastAsia"/>
          <w:szCs w:val="21"/>
        </w:rPr>
        <w:t xml:space="preserve">　（ア）</w:t>
      </w:r>
      <w:r w:rsidR="00C45D47" w:rsidRPr="00957C96">
        <w:rPr>
          <w:rFonts w:asciiTheme="minorEastAsia" w:hAnsiTheme="minorEastAsia" w:hint="eastAsia"/>
          <w:szCs w:val="21"/>
        </w:rPr>
        <w:t>鉄骨</w:t>
      </w:r>
      <w:r w:rsidR="00C45D47">
        <w:rPr>
          <w:rFonts w:asciiTheme="minorEastAsia" w:hAnsiTheme="minorEastAsia" w:hint="eastAsia"/>
          <w:szCs w:val="21"/>
        </w:rPr>
        <w:t>の梁，柱，</w:t>
      </w:r>
      <w:r w:rsidR="00C45D47" w:rsidRPr="00957C96">
        <w:rPr>
          <w:rFonts w:asciiTheme="minorEastAsia" w:hAnsiTheme="minorEastAsia" w:hint="eastAsia"/>
          <w:szCs w:val="21"/>
        </w:rPr>
        <w:t>ブレースについて，全体的に発錆が見られ，建築基準法第12条に基づく定期点検（以下「</w:t>
      </w:r>
      <w:r w:rsidR="00DA5549">
        <w:rPr>
          <w:rFonts w:asciiTheme="minorEastAsia" w:hAnsiTheme="minorEastAsia" w:hint="eastAsia"/>
          <w:szCs w:val="21"/>
        </w:rPr>
        <w:t>定期点検」と表記）で指摘された箇所は，塗膜剥離が生じ</w:t>
      </w:r>
      <w:r w:rsidR="005B004B">
        <w:rPr>
          <w:rFonts w:asciiTheme="minorEastAsia" w:hAnsiTheme="minorEastAsia" w:hint="eastAsia"/>
          <w:szCs w:val="21"/>
        </w:rPr>
        <w:t>て</w:t>
      </w:r>
      <w:r w:rsidR="00DA5549">
        <w:rPr>
          <w:rFonts w:asciiTheme="minorEastAsia" w:hAnsiTheme="minorEastAsia" w:hint="eastAsia"/>
          <w:szCs w:val="21"/>
        </w:rPr>
        <w:t>発錆が著しい</w:t>
      </w:r>
      <w:r w:rsidR="00C45D47">
        <w:rPr>
          <w:rFonts w:asciiTheme="minorEastAsia" w:hAnsiTheme="minorEastAsia" w:hint="eastAsia"/>
          <w:szCs w:val="21"/>
        </w:rPr>
        <w:t>。</w:t>
      </w:r>
      <w:r w:rsidR="00C45D47" w:rsidRPr="00957C96">
        <w:rPr>
          <w:rFonts w:asciiTheme="minorEastAsia" w:hAnsiTheme="minorEastAsia" w:hint="eastAsia"/>
          <w:szCs w:val="21"/>
        </w:rPr>
        <w:t>腐食</w:t>
      </w:r>
      <w:r w:rsidR="00C45D47">
        <w:rPr>
          <w:rFonts w:asciiTheme="minorEastAsia" w:hAnsiTheme="minorEastAsia" w:hint="eastAsia"/>
          <w:szCs w:val="21"/>
        </w:rPr>
        <w:t>が</w:t>
      </w:r>
      <w:r w:rsidR="00C45D47" w:rsidRPr="00957C96">
        <w:rPr>
          <w:rFonts w:asciiTheme="minorEastAsia" w:hAnsiTheme="minorEastAsia" w:hint="eastAsia"/>
          <w:szCs w:val="21"/>
        </w:rPr>
        <w:t>進みつつある</w:t>
      </w:r>
      <w:r w:rsidR="00C45D47">
        <w:rPr>
          <w:rFonts w:asciiTheme="minorEastAsia" w:hAnsiTheme="minorEastAsia" w:hint="eastAsia"/>
          <w:szCs w:val="21"/>
        </w:rPr>
        <w:t>部分も見られる</w:t>
      </w:r>
      <w:r w:rsidR="00C45D47" w:rsidRPr="00957C96">
        <w:rPr>
          <w:rFonts w:asciiTheme="minorEastAsia" w:hAnsiTheme="minorEastAsia" w:hint="eastAsia"/>
          <w:szCs w:val="21"/>
        </w:rPr>
        <w:t>。手摺受けも全体的に発錆が見られ，特に４階北側の塗膜剥離，発錆が目立</w:t>
      </w:r>
      <w:r w:rsidR="00C45D47">
        <w:rPr>
          <w:rFonts w:asciiTheme="minorEastAsia" w:hAnsiTheme="minorEastAsia" w:hint="eastAsia"/>
          <w:szCs w:val="21"/>
        </w:rPr>
        <w:t>っている</w:t>
      </w:r>
      <w:r w:rsidR="00C45D47" w:rsidRPr="00957C96">
        <w:rPr>
          <w:rFonts w:asciiTheme="minorEastAsia" w:hAnsiTheme="minorEastAsia" w:hint="eastAsia"/>
          <w:szCs w:val="21"/>
        </w:rPr>
        <w:t>。</w:t>
      </w:r>
    </w:p>
    <w:p w:rsidR="00C45D47" w:rsidRPr="00957C96" w:rsidRDefault="00C45D47" w:rsidP="00CC5F38">
      <w:pPr>
        <w:widowControl/>
        <w:ind w:leftChars="400" w:left="840" w:firstLineChars="100" w:firstLine="210"/>
        <w:jc w:val="left"/>
        <w:rPr>
          <w:rFonts w:asciiTheme="minorEastAsia" w:hAnsiTheme="minorEastAsia"/>
          <w:szCs w:val="21"/>
        </w:rPr>
      </w:pPr>
      <w:r w:rsidRPr="00957C96">
        <w:rPr>
          <w:rFonts w:asciiTheme="minorEastAsia" w:hAnsiTheme="minorEastAsia" w:hint="eastAsia"/>
          <w:szCs w:val="21"/>
        </w:rPr>
        <w:t>屋上に設置されている照明</w:t>
      </w:r>
      <w:r w:rsidR="000D1BE9">
        <w:rPr>
          <w:rFonts w:asciiTheme="minorEastAsia" w:hAnsiTheme="minorEastAsia" w:hint="eastAsia"/>
          <w:szCs w:val="21"/>
        </w:rPr>
        <w:t>の</w:t>
      </w:r>
      <w:r w:rsidRPr="00957C96">
        <w:rPr>
          <w:rFonts w:asciiTheme="minorEastAsia" w:hAnsiTheme="minorEastAsia" w:hint="eastAsia"/>
          <w:szCs w:val="21"/>
        </w:rPr>
        <w:t>ポール６本のうち３本，防犯カメラのポール２本のうち１本に発錆がある。</w:t>
      </w:r>
    </w:p>
    <w:p w:rsidR="00C45D47" w:rsidRPr="00957C96" w:rsidRDefault="00CC5F38" w:rsidP="00CC5F38">
      <w:pPr>
        <w:widowControl/>
        <w:ind w:leftChars="200" w:left="840" w:hangingChars="200" w:hanging="420"/>
        <w:jc w:val="left"/>
        <w:rPr>
          <w:rFonts w:asciiTheme="minorEastAsia" w:hAnsiTheme="minorEastAsia"/>
          <w:szCs w:val="21"/>
        </w:rPr>
      </w:pPr>
      <w:r>
        <w:rPr>
          <w:rFonts w:asciiTheme="minorEastAsia" w:hAnsiTheme="minorEastAsia" w:hint="eastAsia"/>
          <w:szCs w:val="21"/>
        </w:rPr>
        <w:t>（イ）床のヘアクラックが</w:t>
      </w:r>
      <w:r w:rsidR="00C45D47" w:rsidRPr="00957C96">
        <w:rPr>
          <w:rFonts w:asciiTheme="minorEastAsia" w:hAnsiTheme="minorEastAsia" w:hint="eastAsia"/>
          <w:szCs w:val="21"/>
        </w:rPr>
        <w:t>，定期点検で指摘された箇所に限らず各階に生じている。</w:t>
      </w:r>
      <w:r w:rsidR="00C45D47">
        <w:rPr>
          <w:rFonts w:asciiTheme="minorEastAsia" w:hAnsiTheme="minorEastAsia" w:hint="eastAsia"/>
          <w:szCs w:val="21"/>
        </w:rPr>
        <w:t>駐車区画の</w:t>
      </w:r>
      <w:r w:rsidR="00C45D47" w:rsidRPr="00957C96">
        <w:rPr>
          <w:rFonts w:asciiTheme="minorEastAsia" w:hAnsiTheme="minorEastAsia" w:hint="eastAsia"/>
          <w:szCs w:val="21"/>
        </w:rPr>
        <w:t>白線は全体的に剥がれが見られ，１階から３階北側までは剥がれている箇所が多い。</w:t>
      </w:r>
    </w:p>
    <w:p w:rsidR="00C45D47" w:rsidRDefault="00CC5F38" w:rsidP="00CC5F38">
      <w:pPr>
        <w:widowControl/>
        <w:ind w:firstLineChars="200" w:firstLine="420"/>
        <w:jc w:val="left"/>
        <w:rPr>
          <w:rFonts w:asciiTheme="minorEastAsia" w:hAnsiTheme="minorEastAsia"/>
          <w:szCs w:val="21"/>
        </w:rPr>
      </w:pPr>
      <w:r>
        <w:rPr>
          <w:rFonts w:asciiTheme="minorEastAsia" w:hAnsiTheme="minorEastAsia" w:hint="eastAsia"/>
          <w:szCs w:val="21"/>
        </w:rPr>
        <w:t>（ウ）</w:t>
      </w:r>
      <w:r w:rsidR="007577BB">
        <w:rPr>
          <w:rFonts w:asciiTheme="minorEastAsia" w:hAnsiTheme="minorEastAsia" w:hint="eastAsia"/>
          <w:szCs w:val="21"/>
        </w:rPr>
        <w:t>車止めの破損が散見され，屋上階は多く</w:t>
      </w:r>
      <w:r w:rsidR="00C45D47" w:rsidRPr="00957C96">
        <w:rPr>
          <w:rFonts w:asciiTheme="minorEastAsia" w:hAnsiTheme="minorEastAsia" w:hint="eastAsia"/>
          <w:szCs w:val="21"/>
        </w:rPr>
        <w:t>の車止めが割れている。</w:t>
      </w:r>
    </w:p>
    <w:p w:rsidR="00C45D47" w:rsidRPr="00957C96" w:rsidRDefault="00CC5F38" w:rsidP="00CC5F38">
      <w:pPr>
        <w:ind w:leftChars="200" w:left="840" w:hangingChars="200" w:hanging="420"/>
        <w:jc w:val="left"/>
        <w:rPr>
          <w:rFonts w:asciiTheme="minorEastAsia" w:hAnsiTheme="minorEastAsia"/>
          <w:szCs w:val="21"/>
        </w:rPr>
      </w:pPr>
      <w:r>
        <w:rPr>
          <w:rFonts w:asciiTheme="minorEastAsia" w:hAnsiTheme="minorEastAsia" w:hint="eastAsia"/>
          <w:szCs w:val="21"/>
        </w:rPr>
        <w:t>（エ）</w:t>
      </w:r>
      <w:r w:rsidR="00C45D47" w:rsidRPr="00957C96">
        <w:rPr>
          <w:rFonts w:asciiTheme="minorEastAsia" w:hAnsiTheme="minorEastAsia" w:hint="eastAsia"/>
          <w:szCs w:val="21"/>
        </w:rPr>
        <w:t>非常用照明器具は，</w:t>
      </w:r>
      <w:r w:rsidR="00D365CE">
        <w:rPr>
          <w:rFonts w:asciiTheme="minorEastAsia" w:hAnsiTheme="minorEastAsia" w:hint="eastAsia"/>
          <w:szCs w:val="21"/>
        </w:rPr>
        <w:t>故障に</w:t>
      </w:r>
      <w:r w:rsidR="00AA3BCE">
        <w:rPr>
          <w:rFonts w:asciiTheme="minorEastAsia" w:hAnsiTheme="minorEastAsia" w:hint="eastAsia"/>
          <w:szCs w:val="21"/>
        </w:rPr>
        <w:t>より点灯しないものもあり</w:t>
      </w:r>
      <w:r w:rsidR="005B004B">
        <w:rPr>
          <w:rFonts w:asciiTheme="minorEastAsia" w:hAnsiTheme="minorEastAsia" w:hint="eastAsia"/>
          <w:szCs w:val="21"/>
        </w:rPr>
        <w:t>，</w:t>
      </w:r>
      <w:r w:rsidR="00AA3BCE">
        <w:rPr>
          <w:rFonts w:asciiTheme="minorEastAsia" w:hAnsiTheme="minorEastAsia" w:hint="eastAsia"/>
          <w:szCs w:val="21"/>
        </w:rPr>
        <w:t>安全面から早急な改修が必要になっている</w:t>
      </w:r>
      <w:r w:rsidR="00D365CE">
        <w:rPr>
          <w:rFonts w:asciiTheme="minorEastAsia" w:hAnsiTheme="minorEastAsia" w:hint="eastAsia"/>
          <w:szCs w:val="21"/>
        </w:rPr>
        <w:t>。</w:t>
      </w:r>
      <w:r w:rsidR="006B6028">
        <w:rPr>
          <w:rFonts w:asciiTheme="minorEastAsia" w:hAnsiTheme="minorEastAsia" w:hint="eastAsia"/>
          <w:szCs w:val="21"/>
        </w:rPr>
        <w:t>（2021（令和３）年１月21日</w:t>
      </w:r>
      <w:r w:rsidR="00C45D47" w:rsidRPr="00957C96">
        <w:rPr>
          <w:rFonts w:asciiTheme="minorEastAsia" w:hAnsiTheme="minorEastAsia" w:hint="eastAsia"/>
          <w:szCs w:val="21"/>
        </w:rPr>
        <w:t>現在）</w:t>
      </w:r>
    </w:p>
    <w:p w:rsidR="00C45D47" w:rsidRPr="00957C96" w:rsidRDefault="00C45D47" w:rsidP="000D1BE9">
      <w:pPr>
        <w:widowControl/>
        <w:ind w:leftChars="300" w:left="630" w:firstLineChars="200" w:firstLine="420"/>
        <w:jc w:val="left"/>
        <w:rPr>
          <w:rFonts w:asciiTheme="minorEastAsia" w:hAnsiTheme="minorEastAsia"/>
          <w:szCs w:val="21"/>
        </w:rPr>
      </w:pPr>
      <w:r w:rsidRPr="00957C96">
        <w:rPr>
          <w:rFonts w:asciiTheme="minorEastAsia" w:hAnsiTheme="minorEastAsia" w:hint="eastAsia"/>
          <w:szCs w:val="21"/>
        </w:rPr>
        <w:t>蛍光灯  [正常]</w:t>
      </w:r>
      <w:r>
        <w:rPr>
          <w:rFonts w:asciiTheme="minorEastAsia" w:hAnsiTheme="minorEastAsia" w:hint="eastAsia"/>
          <w:szCs w:val="21"/>
        </w:rPr>
        <w:t>6</w:t>
      </w:r>
      <w:r>
        <w:rPr>
          <w:rFonts w:asciiTheme="minorEastAsia" w:hAnsiTheme="minorEastAsia"/>
          <w:szCs w:val="21"/>
        </w:rPr>
        <w:t>7</w:t>
      </w:r>
      <w:r w:rsidRPr="00957C96">
        <w:rPr>
          <w:rFonts w:asciiTheme="minorEastAsia" w:hAnsiTheme="minorEastAsia" w:hint="eastAsia"/>
          <w:szCs w:val="21"/>
        </w:rPr>
        <w:t>基　[不良</w:t>
      </w:r>
      <w:r>
        <w:rPr>
          <w:rFonts w:asciiTheme="minorEastAsia" w:hAnsiTheme="minorEastAsia" w:hint="eastAsia"/>
          <w:szCs w:val="21"/>
        </w:rPr>
        <w:t>]38</w:t>
      </w:r>
      <w:r w:rsidRPr="00957C96">
        <w:rPr>
          <w:rFonts w:asciiTheme="minorEastAsia" w:hAnsiTheme="minorEastAsia" w:hint="eastAsia"/>
          <w:szCs w:val="21"/>
        </w:rPr>
        <w:t>基　　ＬＥＤ化済　10基　　計　11</w:t>
      </w:r>
      <w:r>
        <w:rPr>
          <w:rFonts w:asciiTheme="minorEastAsia" w:hAnsiTheme="minorEastAsia"/>
          <w:szCs w:val="21"/>
        </w:rPr>
        <w:t>5</w:t>
      </w:r>
      <w:r w:rsidRPr="00957C96">
        <w:rPr>
          <w:rFonts w:asciiTheme="minorEastAsia" w:hAnsiTheme="minorEastAsia" w:hint="eastAsia"/>
          <w:szCs w:val="21"/>
        </w:rPr>
        <w:t>基</w:t>
      </w:r>
    </w:p>
    <w:p w:rsidR="00882092" w:rsidRDefault="00CC5F38" w:rsidP="00CC5F38">
      <w:pPr>
        <w:widowControl/>
        <w:ind w:leftChars="200" w:left="840" w:hangingChars="200" w:hanging="420"/>
        <w:jc w:val="left"/>
        <w:rPr>
          <w:rFonts w:asciiTheme="majorEastAsia" w:eastAsiaTheme="majorEastAsia" w:hAnsiTheme="majorEastAsia"/>
          <w:sz w:val="24"/>
          <w:szCs w:val="24"/>
        </w:rPr>
      </w:pPr>
      <w:r>
        <w:rPr>
          <w:rFonts w:asciiTheme="minorEastAsia" w:hAnsiTheme="minorEastAsia" w:hint="eastAsia"/>
          <w:kern w:val="0"/>
          <w:szCs w:val="21"/>
        </w:rPr>
        <w:lastRenderedPageBreak/>
        <w:t>（オ）</w:t>
      </w:r>
      <w:r w:rsidR="00B53626">
        <w:rPr>
          <w:rFonts w:asciiTheme="minorEastAsia" w:hAnsiTheme="minorEastAsia" w:hint="eastAsia"/>
          <w:kern w:val="0"/>
          <w:szCs w:val="21"/>
        </w:rPr>
        <w:t>2020年（</w:t>
      </w:r>
      <w:r>
        <w:rPr>
          <w:rFonts w:asciiTheme="minorEastAsia" w:hAnsiTheme="minorEastAsia" w:hint="eastAsia"/>
          <w:kern w:val="0"/>
          <w:szCs w:val="21"/>
        </w:rPr>
        <w:t>令和２</w:t>
      </w:r>
      <w:r w:rsidR="00B53626">
        <w:rPr>
          <w:rFonts w:asciiTheme="minorEastAsia" w:hAnsiTheme="minorEastAsia" w:hint="eastAsia"/>
          <w:kern w:val="0"/>
          <w:szCs w:val="21"/>
        </w:rPr>
        <w:t>）</w:t>
      </w:r>
      <w:r>
        <w:rPr>
          <w:rFonts w:asciiTheme="minorEastAsia" w:hAnsiTheme="minorEastAsia" w:hint="eastAsia"/>
          <w:kern w:val="0"/>
          <w:szCs w:val="21"/>
        </w:rPr>
        <w:t>年12月に</w:t>
      </w:r>
      <w:r w:rsidR="002F26D5">
        <w:rPr>
          <w:rFonts w:asciiTheme="minorEastAsia" w:hAnsiTheme="minorEastAsia" w:hint="eastAsia"/>
          <w:kern w:val="0"/>
          <w:szCs w:val="21"/>
        </w:rPr>
        <w:t>ミオス保守管理業務の</w:t>
      </w:r>
      <w:r w:rsidR="00DA5549">
        <w:rPr>
          <w:rFonts w:asciiTheme="minorEastAsia" w:hAnsiTheme="minorEastAsia" w:hint="eastAsia"/>
          <w:kern w:val="0"/>
          <w:szCs w:val="21"/>
        </w:rPr>
        <w:t>中で</w:t>
      </w:r>
      <w:r w:rsidR="000D1BE9">
        <w:rPr>
          <w:rFonts w:asciiTheme="minorEastAsia" w:hAnsiTheme="minorEastAsia" w:hint="eastAsia"/>
          <w:kern w:val="0"/>
          <w:szCs w:val="21"/>
        </w:rPr>
        <w:t>実施した</w:t>
      </w:r>
      <w:r w:rsidR="00DA5549">
        <w:rPr>
          <w:rFonts w:asciiTheme="minorEastAsia" w:hAnsiTheme="minorEastAsia" w:hint="eastAsia"/>
          <w:kern w:val="0"/>
          <w:szCs w:val="21"/>
        </w:rPr>
        <w:t>消防用設備定期保守点検</w:t>
      </w:r>
      <w:r w:rsidR="000D1BE9">
        <w:rPr>
          <w:rFonts w:asciiTheme="minorEastAsia" w:hAnsiTheme="minorEastAsia" w:hint="eastAsia"/>
          <w:kern w:val="0"/>
          <w:szCs w:val="21"/>
        </w:rPr>
        <w:t>において，自動火災報知器</w:t>
      </w:r>
      <w:r w:rsidR="00DA5549">
        <w:rPr>
          <w:rFonts w:asciiTheme="minorEastAsia" w:hAnsiTheme="minorEastAsia" w:hint="eastAsia"/>
          <w:kern w:val="0"/>
          <w:szCs w:val="21"/>
        </w:rPr>
        <w:t>（熱感知器）の一部不作動及び</w:t>
      </w:r>
      <w:r w:rsidR="002F26D5">
        <w:rPr>
          <w:rFonts w:asciiTheme="minorEastAsia" w:hAnsiTheme="minorEastAsia" w:hint="eastAsia"/>
          <w:kern w:val="0"/>
          <w:szCs w:val="21"/>
        </w:rPr>
        <w:t>発錆，非常放送用スピーカー一部不鳴動，</w:t>
      </w:r>
      <w:r w:rsidR="000D1BE9">
        <w:rPr>
          <w:rFonts w:asciiTheme="minorEastAsia" w:hAnsiTheme="minorEastAsia" w:hint="eastAsia"/>
          <w:kern w:val="0"/>
          <w:szCs w:val="21"/>
        </w:rPr>
        <w:t>泡消火設備</w:t>
      </w:r>
      <w:r w:rsidR="00EB2D31">
        <w:rPr>
          <w:rFonts w:asciiTheme="minorEastAsia" w:hAnsiTheme="minorEastAsia" w:hint="eastAsia"/>
          <w:kern w:val="0"/>
          <w:szCs w:val="21"/>
        </w:rPr>
        <w:t>の一部泡ヘッド網の変形，</w:t>
      </w:r>
      <w:r w:rsidR="000D1BE9">
        <w:rPr>
          <w:rFonts w:asciiTheme="minorEastAsia" w:hAnsiTheme="minorEastAsia" w:hint="eastAsia"/>
          <w:kern w:val="0"/>
          <w:szCs w:val="21"/>
        </w:rPr>
        <w:t>火災感知用</w:t>
      </w:r>
      <w:r w:rsidR="00662088">
        <w:rPr>
          <w:rFonts w:asciiTheme="minorEastAsia" w:hAnsiTheme="minorEastAsia" w:hint="eastAsia"/>
          <w:kern w:val="0"/>
          <w:szCs w:val="21"/>
        </w:rPr>
        <w:t>上向</w:t>
      </w:r>
      <w:r w:rsidR="00EB2D31">
        <w:rPr>
          <w:rFonts w:asciiTheme="minorEastAsia" w:hAnsiTheme="minorEastAsia" w:hint="eastAsia"/>
          <w:kern w:val="0"/>
          <w:szCs w:val="21"/>
        </w:rPr>
        <w:t>ヘッドに</w:t>
      </w:r>
      <w:r w:rsidR="00662088">
        <w:rPr>
          <w:rFonts w:asciiTheme="minorEastAsia" w:hAnsiTheme="minorEastAsia" w:hint="eastAsia"/>
          <w:kern w:val="0"/>
          <w:szCs w:val="21"/>
        </w:rPr>
        <w:t>青錆及び</w:t>
      </w:r>
      <w:r w:rsidR="00EB2D31">
        <w:rPr>
          <w:rFonts w:asciiTheme="minorEastAsia" w:hAnsiTheme="minorEastAsia" w:hint="eastAsia"/>
          <w:kern w:val="0"/>
          <w:szCs w:val="21"/>
        </w:rPr>
        <w:t>漏水痕があること</w:t>
      </w:r>
      <w:r w:rsidR="000D1BE9">
        <w:rPr>
          <w:rFonts w:asciiTheme="minorEastAsia" w:hAnsiTheme="minorEastAsia" w:hint="eastAsia"/>
          <w:kern w:val="0"/>
          <w:szCs w:val="21"/>
        </w:rPr>
        <w:t>等</w:t>
      </w:r>
      <w:r w:rsidR="00EB2D31">
        <w:rPr>
          <w:rFonts w:asciiTheme="minorEastAsia" w:hAnsiTheme="minorEastAsia" w:hint="eastAsia"/>
          <w:kern w:val="0"/>
          <w:szCs w:val="21"/>
        </w:rPr>
        <w:t>が</w:t>
      </w:r>
      <w:r w:rsidR="002F26D5">
        <w:rPr>
          <w:rFonts w:asciiTheme="minorEastAsia" w:hAnsiTheme="minorEastAsia" w:hint="eastAsia"/>
          <w:kern w:val="0"/>
          <w:szCs w:val="21"/>
        </w:rPr>
        <w:t>指摘されている。</w:t>
      </w:r>
      <w:r w:rsidR="00882092">
        <w:rPr>
          <w:rFonts w:asciiTheme="majorEastAsia" w:eastAsiaTheme="majorEastAsia" w:hAnsiTheme="majorEastAsia"/>
          <w:sz w:val="24"/>
          <w:szCs w:val="24"/>
        </w:rPr>
        <w:br w:type="page"/>
      </w:r>
    </w:p>
    <w:p w:rsidR="00217509" w:rsidRPr="00217509" w:rsidRDefault="00217509" w:rsidP="00217509">
      <w:pPr>
        <w:widowControl/>
        <w:jc w:val="left"/>
        <w:rPr>
          <w:rFonts w:asciiTheme="majorEastAsia" w:eastAsiaTheme="majorEastAsia" w:hAnsiTheme="majorEastAsia"/>
          <w:sz w:val="24"/>
          <w:szCs w:val="24"/>
        </w:rPr>
      </w:pPr>
      <w:r w:rsidRPr="00217509">
        <w:rPr>
          <w:rFonts w:asciiTheme="majorEastAsia" w:eastAsiaTheme="majorEastAsia" w:hAnsiTheme="majorEastAsia" w:hint="eastAsia"/>
          <w:sz w:val="24"/>
          <w:szCs w:val="24"/>
        </w:rPr>
        <w:lastRenderedPageBreak/>
        <w:t>第３章　駐車場の管理に関する方針</w:t>
      </w:r>
    </w:p>
    <w:p w:rsidR="001A3269" w:rsidRPr="001A3269" w:rsidRDefault="001A3269" w:rsidP="00217509">
      <w:pPr>
        <w:widowControl/>
        <w:jc w:val="left"/>
        <w:rPr>
          <w:rFonts w:asciiTheme="majorEastAsia" w:eastAsiaTheme="majorEastAsia" w:hAnsiTheme="majorEastAsia"/>
          <w:szCs w:val="21"/>
        </w:rPr>
      </w:pPr>
      <w:r>
        <w:rPr>
          <w:rFonts w:asciiTheme="majorEastAsia" w:eastAsiaTheme="majorEastAsia" w:hAnsiTheme="majorEastAsia" w:hint="eastAsia"/>
          <w:szCs w:val="21"/>
        </w:rPr>
        <w:t>１　管理に関する方針</w:t>
      </w:r>
    </w:p>
    <w:p w:rsidR="008B1178" w:rsidRPr="00410878" w:rsidRDefault="00152FA1" w:rsidP="00702C06">
      <w:pPr>
        <w:widowControl/>
        <w:ind w:left="210" w:hangingChars="100" w:hanging="210"/>
        <w:jc w:val="left"/>
        <w:rPr>
          <w:rFonts w:asciiTheme="minorEastAsia" w:hAnsiTheme="minorEastAsia"/>
          <w:szCs w:val="21"/>
        </w:rPr>
      </w:pPr>
      <w:r>
        <w:rPr>
          <w:rFonts w:asciiTheme="majorEastAsia" w:eastAsiaTheme="majorEastAsia" w:hAnsiTheme="majorEastAsia" w:hint="eastAsia"/>
          <w:szCs w:val="21"/>
        </w:rPr>
        <w:t xml:space="preserve">　</w:t>
      </w:r>
      <w:r>
        <w:rPr>
          <w:rFonts w:asciiTheme="minorEastAsia" w:hAnsiTheme="minorEastAsia" w:hint="eastAsia"/>
          <w:szCs w:val="21"/>
        </w:rPr>
        <w:t xml:space="preserve">　</w:t>
      </w:r>
      <w:r w:rsidR="008B1178">
        <w:rPr>
          <w:rFonts w:asciiTheme="minorEastAsia" w:hAnsiTheme="minorEastAsia" w:hint="eastAsia"/>
          <w:szCs w:val="21"/>
        </w:rPr>
        <w:t>茨城県の自家用乗用車の</w:t>
      </w:r>
      <w:r w:rsidR="001476A5">
        <w:rPr>
          <w:rFonts w:asciiTheme="minorEastAsia" w:hAnsiTheme="minorEastAsia" w:hint="eastAsia"/>
          <w:szCs w:val="21"/>
        </w:rPr>
        <w:t>１</w:t>
      </w:r>
      <w:r w:rsidR="008B1178">
        <w:rPr>
          <w:rFonts w:asciiTheme="minorEastAsia" w:hAnsiTheme="minorEastAsia" w:hint="eastAsia"/>
          <w:szCs w:val="21"/>
        </w:rPr>
        <w:t>世帯当たりの普及台数は，</w:t>
      </w:r>
      <w:r w:rsidR="007B2851">
        <w:rPr>
          <w:rFonts w:asciiTheme="minorEastAsia" w:hAnsiTheme="minorEastAsia" w:hint="eastAsia"/>
          <w:color w:val="FF0000"/>
          <w:szCs w:val="21"/>
        </w:rPr>
        <w:t>1.</w:t>
      </w:r>
      <w:r w:rsidR="00861272" w:rsidRPr="00516E1A">
        <w:rPr>
          <w:rFonts w:asciiTheme="minorEastAsia" w:hAnsiTheme="minorEastAsia" w:hint="eastAsia"/>
          <w:color w:val="FF0000"/>
          <w:szCs w:val="21"/>
        </w:rPr>
        <w:t>57</w:t>
      </w:r>
      <w:r w:rsidR="008B1178" w:rsidRPr="00516E1A">
        <w:rPr>
          <w:rFonts w:asciiTheme="minorEastAsia" w:hAnsiTheme="minorEastAsia" w:hint="eastAsia"/>
          <w:color w:val="FF0000"/>
          <w:szCs w:val="21"/>
        </w:rPr>
        <w:t>7</w:t>
      </w:r>
      <w:r w:rsidR="00861272" w:rsidRPr="00516E1A">
        <w:rPr>
          <w:rFonts w:asciiTheme="minorEastAsia" w:hAnsiTheme="minorEastAsia" w:hint="eastAsia"/>
          <w:color w:val="FF0000"/>
          <w:szCs w:val="21"/>
        </w:rPr>
        <w:t>台で全国６位（資料：一般財団法人自動車検査登録情報協会，</w:t>
      </w:r>
      <w:r w:rsidR="005A4680">
        <w:rPr>
          <w:rFonts w:asciiTheme="minorEastAsia" w:hAnsiTheme="minorEastAsia" w:hint="eastAsia"/>
          <w:color w:val="FF0000"/>
          <w:szCs w:val="21"/>
        </w:rPr>
        <w:t>2020（</w:t>
      </w:r>
      <w:r w:rsidR="00861272" w:rsidRPr="00516E1A">
        <w:rPr>
          <w:rFonts w:asciiTheme="minorEastAsia" w:hAnsiTheme="minorEastAsia" w:hint="eastAsia"/>
          <w:color w:val="FF0000"/>
          <w:szCs w:val="21"/>
        </w:rPr>
        <w:t>令和２</w:t>
      </w:r>
      <w:r w:rsidR="005A4680">
        <w:rPr>
          <w:rFonts w:asciiTheme="minorEastAsia" w:hAnsiTheme="minorEastAsia" w:hint="eastAsia"/>
          <w:color w:val="FF0000"/>
          <w:szCs w:val="21"/>
        </w:rPr>
        <w:t>）</w:t>
      </w:r>
      <w:r w:rsidR="008B1178" w:rsidRPr="00516E1A">
        <w:rPr>
          <w:rFonts w:asciiTheme="minorEastAsia" w:hAnsiTheme="minorEastAsia" w:hint="eastAsia"/>
          <w:color w:val="FF0000"/>
          <w:szCs w:val="21"/>
        </w:rPr>
        <w:t>年３月末）</w:t>
      </w:r>
      <w:r w:rsidR="00CE303A">
        <w:rPr>
          <w:rFonts w:asciiTheme="minorEastAsia" w:hAnsiTheme="minorEastAsia" w:hint="eastAsia"/>
          <w:szCs w:val="21"/>
        </w:rPr>
        <w:t>と多い状況にあり</w:t>
      </w:r>
      <w:r w:rsidR="00410878">
        <w:rPr>
          <w:rFonts w:asciiTheme="minorEastAsia" w:hAnsiTheme="minorEastAsia" w:hint="eastAsia"/>
          <w:szCs w:val="21"/>
        </w:rPr>
        <w:t>ますが</w:t>
      </w:r>
      <w:r w:rsidR="003D6429">
        <w:rPr>
          <w:rFonts w:asciiTheme="minorEastAsia" w:hAnsiTheme="minorEastAsia" w:hint="eastAsia"/>
          <w:szCs w:val="21"/>
        </w:rPr>
        <w:t>，</w:t>
      </w:r>
      <w:r w:rsidR="008B1178">
        <w:rPr>
          <w:rFonts w:asciiTheme="minorEastAsia" w:hAnsiTheme="minorEastAsia" w:hint="eastAsia"/>
          <w:szCs w:val="21"/>
        </w:rPr>
        <w:t>市内において</w:t>
      </w:r>
      <w:r w:rsidR="00410878">
        <w:rPr>
          <w:rFonts w:asciiTheme="minorEastAsia" w:hAnsiTheme="minorEastAsia" w:hint="eastAsia"/>
          <w:szCs w:val="21"/>
        </w:rPr>
        <w:t>は</w:t>
      </w:r>
      <w:r w:rsidR="004901E3">
        <w:rPr>
          <w:rFonts w:asciiTheme="minorEastAsia" w:hAnsiTheme="minorEastAsia" w:hint="eastAsia"/>
          <w:szCs w:val="21"/>
        </w:rPr>
        <w:t>わずかな空地を</w:t>
      </w:r>
      <w:r w:rsidR="00410878">
        <w:rPr>
          <w:rFonts w:asciiTheme="minorEastAsia" w:hAnsiTheme="minorEastAsia" w:hint="eastAsia"/>
          <w:szCs w:val="21"/>
        </w:rPr>
        <w:t>利用し</w:t>
      </w:r>
      <w:r w:rsidR="00511A9C">
        <w:rPr>
          <w:rFonts w:asciiTheme="minorEastAsia" w:hAnsiTheme="minorEastAsia" w:hint="eastAsia"/>
          <w:szCs w:val="21"/>
        </w:rPr>
        <w:t>た</w:t>
      </w:r>
      <w:r w:rsidR="00410878">
        <w:rPr>
          <w:rFonts w:asciiTheme="minorEastAsia" w:hAnsiTheme="minorEastAsia" w:hint="eastAsia"/>
          <w:szCs w:val="21"/>
        </w:rPr>
        <w:t>民間</w:t>
      </w:r>
      <w:r w:rsidR="009A46F7">
        <w:rPr>
          <w:rFonts w:asciiTheme="minorEastAsia" w:hAnsiTheme="minorEastAsia" w:hint="eastAsia"/>
          <w:szCs w:val="21"/>
        </w:rPr>
        <w:t>の</w:t>
      </w:r>
      <w:r w:rsidR="00876535">
        <w:rPr>
          <w:rFonts w:asciiTheme="minorEastAsia" w:hAnsiTheme="minorEastAsia" w:hint="eastAsia"/>
          <w:szCs w:val="21"/>
        </w:rPr>
        <w:t>駐車場が多数整備され</w:t>
      </w:r>
      <w:r w:rsidR="00A77602" w:rsidRPr="001C6839">
        <w:rPr>
          <w:rFonts w:asciiTheme="minorEastAsia" w:hAnsiTheme="minorEastAsia" w:hint="eastAsia"/>
          <w:szCs w:val="21"/>
        </w:rPr>
        <w:t>，水戸駅及び赤塚駅</w:t>
      </w:r>
      <w:r w:rsidR="00876535">
        <w:rPr>
          <w:rFonts w:asciiTheme="minorEastAsia" w:hAnsiTheme="minorEastAsia" w:hint="eastAsia"/>
          <w:szCs w:val="21"/>
        </w:rPr>
        <w:t>周辺</w:t>
      </w:r>
      <w:r w:rsidR="00511A9C">
        <w:rPr>
          <w:rFonts w:asciiTheme="minorEastAsia" w:hAnsiTheme="minorEastAsia" w:hint="eastAsia"/>
          <w:szCs w:val="21"/>
        </w:rPr>
        <w:t>には</w:t>
      </w:r>
      <w:r w:rsidR="001321F5">
        <w:rPr>
          <w:rFonts w:asciiTheme="minorEastAsia" w:hAnsiTheme="minorEastAsia" w:hint="eastAsia"/>
          <w:szCs w:val="21"/>
        </w:rPr>
        <w:t>市営を含めて</w:t>
      </w:r>
      <w:r w:rsidR="009A46F7">
        <w:rPr>
          <w:rFonts w:asciiTheme="minorEastAsia" w:hAnsiTheme="minorEastAsia" w:hint="eastAsia"/>
          <w:szCs w:val="21"/>
        </w:rPr>
        <w:t>複数の</w:t>
      </w:r>
      <w:r w:rsidR="003C36EA">
        <w:rPr>
          <w:rFonts w:asciiTheme="minorEastAsia" w:hAnsiTheme="minorEastAsia" w:hint="eastAsia"/>
          <w:szCs w:val="21"/>
        </w:rPr>
        <w:t>駐車場が存在し</w:t>
      </w:r>
      <w:r w:rsidR="00866B31">
        <w:rPr>
          <w:rFonts w:asciiTheme="minorEastAsia" w:hAnsiTheme="minorEastAsia" w:hint="eastAsia"/>
          <w:szCs w:val="21"/>
        </w:rPr>
        <w:t>，</w:t>
      </w:r>
      <w:r w:rsidR="00524F1C">
        <w:rPr>
          <w:rFonts w:asciiTheme="minorEastAsia" w:hAnsiTheme="minorEastAsia" w:hint="eastAsia"/>
          <w:szCs w:val="21"/>
        </w:rPr>
        <w:t>利用状況から見て需要は</w:t>
      </w:r>
      <w:r w:rsidR="00876535">
        <w:rPr>
          <w:rFonts w:asciiTheme="minorEastAsia" w:hAnsiTheme="minorEastAsia" w:hint="eastAsia"/>
          <w:szCs w:val="21"/>
        </w:rPr>
        <w:t>ほぼ満た</w:t>
      </w:r>
      <w:r w:rsidR="00524F1C">
        <w:rPr>
          <w:rFonts w:asciiTheme="minorEastAsia" w:hAnsiTheme="minorEastAsia" w:hint="eastAsia"/>
          <w:szCs w:val="21"/>
        </w:rPr>
        <w:t>され</w:t>
      </w:r>
      <w:r w:rsidR="00876535">
        <w:rPr>
          <w:rFonts w:asciiTheme="minorEastAsia" w:hAnsiTheme="minorEastAsia" w:hint="eastAsia"/>
          <w:szCs w:val="21"/>
        </w:rPr>
        <w:t>ている</w:t>
      </w:r>
      <w:r w:rsidR="009A46F7">
        <w:rPr>
          <w:rFonts w:asciiTheme="minorEastAsia" w:hAnsiTheme="minorEastAsia" w:hint="eastAsia"/>
          <w:szCs w:val="21"/>
        </w:rPr>
        <w:t>と</w:t>
      </w:r>
      <w:r w:rsidR="003C36EA">
        <w:rPr>
          <w:rFonts w:asciiTheme="minorEastAsia" w:hAnsiTheme="minorEastAsia" w:hint="eastAsia"/>
          <w:szCs w:val="21"/>
        </w:rPr>
        <w:t>考えられ</w:t>
      </w:r>
      <w:r w:rsidR="00702C06">
        <w:rPr>
          <w:rFonts w:asciiTheme="minorEastAsia" w:hAnsiTheme="minorEastAsia" w:hint="eastAsia"/>
          <w:szCs w:val="21"/>
        </w:rPr>
        <w:t>ます。</w:t>
      </w:r>
      <w:r w:rsidR="004C2A5E">
        <w:rPr>
          <w:rFonts w:asciiTheme="minorEastAsia" w:hAnsiTheme="minorEastAsia" w:hint="eastAsia"/>
          <w:szCs w:val="21"/>
        </w:rPr>
        <w:t>市営</w:t>
      </w:r>
      <w:r w:rsidR="00CE303A">
        <w:rPr>
          <w:rFonts w:asciiTheme="minorEastAsia" w:hAnsiTheme="minorEastAsia" w:hint="eastAsia"/>
          <w:szCs w:val="21"/>
        </w:rPr>
        <w:t>駐車場は，</w:t>
      </w:r>
      <w:r w:rsidR="002D4A8F">
        <w:rPr>
          <w:rFonts w:asciiTheme="minorEastAsia" w:hAnsiTheme="minorEastAsia" w:hint="eastAsia"/>
          <w:szCs w:val="21"/>
        </w:rPr>
        <w:t>設置目的に基づき</w:t>
      </w:r>
      <w:r w:rsidR="00912A52">
        <w:rPr>
          <w:rFonts w:asciiTheme="minorEastAsia" w:hAnsiTheme="minorEastAsia" w:hint="eastAsia"/>
          <w:szCs w:val="21"/>
        </w:rPr>
        <w:t>需要のある場所に</w:t>
      </w:r>
      <w:r w:rsidR="00AF2A0C">
        <w:rPr>
          <w:rFonts w:asciiTheme="minorEastAsia" w:hAnsiTheme="minorEastAsia" w:hint="eastAsia"/>
          <w:szCs w:val="21"/>
        </w:rPr>
        <w:t>スペースを確保し</w:t>
      </w:r>
      <w:r w:rsidR="000E1C0E">
        <w:rPr>
          <w:rFonts w:asciiTheme="minorEastAsia" w:hAnsiTheme="minorEastAsia" w:hint="eastAsia"/>
          <w:szCs w:val="21"/>
        </w:rPr>
        <w:t>，市内</w:t>
      </w:r>
      <w:r w:rsidR="00A01F31">
        <w:rPr>
          <w:rFonts w:asciiTheme="minorEastAsia" w:hAnsiTheme="minorEastAsia" w:hint="eastAsia"/>
          <w:szCs w:val="21"/>
        </w:rPr>
        <w:t>８箇所に</w:t>
      </w:r>
      <w:r w:rsidR="00775B2C">
        <w:rPr>
          <w:rFonts w:asciiTheme="minorEastAsia" w:hAnsiTheme="minorEastAsia" w:hint="eastAsia"/>
          <w:szCs w:val="21"/>
        </w:rPr>
        <w:t>設置され</w:t>
      </w:r>
      <w:r w:rsidR="00CE303A">
        <w:rPr>
          <w:rFonts w:asciiTheme="minorEastAsia" w:hAnsiTheme="minorEastAsia" w:hint="eastAsia"/>
          <w:szCs w:val="21"/>
        </w:rPr>
        <w:t>ており，</w:t>
      </w:r>
      <w:r w:rsidR="00AF2A0C">
        <w:rPr>
          <w:rFonts w:asciiTheme="minorEastAsia" w:hAnsiTheme="minorEastAsia" w:hint="eastAsia"/>
          <w:szCs w:val="21"/>
        </w:rPr>
        <w:t>本計画</w:t>
      </w:r>
      <w:r w:rsidR="00A01F31">
        <w:rPr>
          <w:rFonts w:asciiTheme="minorEastAsia" w:hAnsiTheme="minorEastAsia" w:hint="eastAsia"/>
          <w:szCs w:val="21"/>
        </w:rPr>
        <w:t>で</w:t>
      </w:r>
      <w:r w:rsidR="00AF2A0C">
        <w:rPr>
          <w:rFonts w:asciiTheme="minorEastAsia" w:hAnsiTheme="minorEastAsia" w:hint="eastAsia"/>
          <w:szCs w:val="21"/>
        </w:rPr>
        <w:t>対象</w:t>
      </w:r>
      <w:r w:rsidR="00C842A2">
        <w:rPr>
          <w:rFonts w:asciiTheme="minorEastAsia" w:hAnsiTheme="minorEastAsia" w:hint="eastAsia"/>
          <w:szCs w:val="21"/>
        </w:rPr>
        <w:t>としている五軒町地下駐車場及び赤塚駅北口駐車場は，第２章</w:t>
      </w:r>
      <w:r w:rsidR="00A01F31">
        <w:rPr>
          <w:rFonts w:asciiTheme="minorEastAsia" w:hAnsiTheme="minorEastAsia" w:hint="eastAsia"/>
          <w:szCs w:val="21"/>
        </w:rPr>
        <w:t>に</w:t>
      </w:r>
      <w:r w:rsidR="00AF2A0C">
        <w:rPr>
          <w:rFonts w:asciiTheme="minorEastAsia" w:hAnsiTheme="minorEastAsia" w:hint="eastAsia"/>
          <w:szCs w:val="21"/>
        </w:rPr>
        <w:t>記述しているとおり今後も需要は継続することが</w:t>
      </w:r>
      <w:r w:rsidR="00A11593">
        <w:rPr>
          <w:rFonts w:asciiTheme="minorEastAsia" w:hAnsiTheme="minorEastAsia" w:hint="eastAsia"/>
          <w:szCs w:val="21"/>
        </w:rPr>
        <w:t>見込まれる</w:t>
      </w:r>
      <w:r w:rsidR="004C2A5E">
        <w:rPr>
          <w:rFonts w:asciiTheme="minorEastAsia" w:hAnsiTheme="minorEastAsia" w:hint="eastAsia"/>
          <w:szCs w:val="21"/>
        </w:rPr>
        <w:t>ことから市営</w:t>
      </w:r>
      <w:r w:rsidR="00AF2A0C">
        <w:rPr>
          <w:rFonts w:asciiTheme="minorEastAsia" w:hAnsiTheme="minorEastAsia" w:hint="eastAsia"/>
          <w:szCs w:val="21"/>
        </w:rPr>
        <w:t>駐車場として管理していくものと</w:t>
      </w:r>
      <w:r w:rsidR="00A01F31">
        <w:rPr>
          <w:rFonts w:asciiTheme="minorEastAsia" w:hAnsiTheme="minorEastAsia" w:hint="eastAsia"/>
          <w:szCs w:val="21"/>
        </w:rPr>
        <w:t>します</w:t>
      </w:r>
      <w:r w:rsidR="00AF2A0C">
        <w:rPr>
          <w:rFonts w:asciiTheme="minorEastAsia" w:hAnsiTheme="minorEastAsia" w:hint="eastAsia"/>
          <w:szCs w:val="21"/>
        </w:rPr>
        <w:t>。</w:t>
      </w:r>
    </w:p>
    <w:p w:rsidR="009A46F7" w:rsidRDefault="00A01F31" w:rsidP="008B1178">
      <w:pPr>
        <w:widowControl/>
        <w:ind w:leftChars="100" w:left="210" w:firstLineChars="100" w:firstLine="210"/>
        <w:jc w:val="left"/>
        <w:rPr>
          <w:rFonts w:asciiTheme="majorEastAsia" w:eastAsiaTheme="majorEastAsia" w:hAnsiTheme="majorEastAsia"/>
          <w:szCs w:val="21"/>
        </w:rPr>
      </w:pPr>
      <w:r>
        <w:rPr>
          <w:rFonts w:asciiTheme="minorEastAsia" w:hAnsiTheme="minorEastAsia" w:hint="eastAsia"/>
          <w:szCs w:val="21"/>
        </w:rPr>
        <w:t>そのうえで</w:t>
      </w:r>
      <w:r w:rsidR="00AD2B07">
        <w:rPr>
          <w:rFonts w:asciiTheme="minorEastAsia" w:hAnsiTheme="minorEastAsia" w:hint="eastAsia"/>
          <w:szCs w:val="21"/>
        </w:rPr>
        <w:t>水戸市公共施設等総合管理計画を踏まえ，施設の状況に合わせ</w:t>
      </w:r>
      <w:r w:rsidR="00B67262">
        <w:rPr>
          <w:rFonts w:asciiTheme="minorEastAsia" w:hAnsiTheme="minorEastAsia" w:hint="eastAsia"/>
          <w:szCs w:val="21"/>
        </w:rPr>
        <w:t>安全性と</w:t>
      </w:r>
      <w:r w:rsidR="00AD2B07">
        <w:rPr>
          <w:rFonts w:asciiTheme="minorEastAsia" w:hAnsiTheme="minorEastAsia" w:hint="eastAsia"/>
          <w:szCs w:val="21"/>
        </w:rPr>
        <w:t>，利用者の利便性に配慮し</w:t>
      </w:r>
      <w:r w:rsidR="00B67262">
        <w:rPr>
          <w:rFonts w:asciiTheme="minorEastAsia" w:hAnsiTheme="minorEastAsia" w:hint="eastAsia"/>
          <w:szCs w:val="21"/>
        </w:rPr>
        <w:t>時代の要請に応じた機能性の確保を図りながら，長寿命化のための適切な保全を進め，施設のライフサイクルコストの低減及び施設保全費用の平準化を図っていくことと</w:t>
      </w:r>
      <w:r w:rsidR="00AD7B6B">
        <w:rPr>
          <w:rFonts w:asciiTheme="minorEastAsia" w:hAnsiTheme="minorEastAsia" w:hint="eastAsia"/>
          <w:szCs w:val="21"/>
        </w:rPr>
        <w:t>します</w:t>
      </w:r>
      <w:r w:rsidR="00B67262">
        <w:rPr>
          <w:rFonts w:asciiTheme="minorEastAsia" w:hAnsiTheme="minorEastAsia" w:hint="eastAsia"/>
          <w:szCs w:val="21"/>
        </w:rPr>
        <w:t>。</w:t>
      </w:r>
    </w:p>
    <w:p w:rsidR="001A3269" w:rsidRPr="003E5AB5" w:rsidRDefault="00152FA1" w:rsidP="00D91BDE">
      <w:pPr>
        <w:widowControl/>
        <w:ind w:firstLineChars="100" w:firstLine="210"/>
        <w:jc w:val="left"/>
        <w:rPr>
          <w:rFonts w:ascii="HGｺﾞｼｯｸM" w:eastAsia="HGｺﾞｼｯｸM" w:hAnsiTheme="minorEastAsia"/>
          <w:szCs w:val="21"/>
        </w:rPr>
      </w:pPr>
      <w:r w:rsidRPr="003E5AB5">
        <w:rPr>
          <w:rFonts w:ascii="HGｺﾞｼｯｸM" w:eastAsia="HGｺﾞｼｯｸM" w:hAnsiTheme="minorEastAsia" w:hint="eastAsia"/>
          <w:szCs w:val="21"/>
        </w:rPr>
        <w:t>【参考】</w:t>
      </w:r>
    </w:p>
    <w:p w:rsidR="001A3269" w:rsidRPr="001A3269" w:rsidRDefault="00152FA1" w:rsidP="001A3269">
      <w:pPr>
        <w:widowControl/>
        <w:jc w:val="lef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9744" behindDoc="0" locked="0" layoutInCell="1" allowOverlap="1">
                <wp:simplePos x="0" y="0"/>
                <wp:positionH relativeFrom="column">
                  <wp:posOffset>115570</wp:posOffset>
                </wp:positionH>
                <wp:positionV relativeFrom="paragraph">
                  <wp:posOffset>9526</wp:posOffset>
                </wp:positionV>
                <wp:extent cx="5429250" cy="5181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29250" cy="5181600"/>
                        </a:xfrm>
                        <a:prstGeom prst="rect">
                          <a:avLst/>
                        </a:prstGeom>
                        <a:noFill/>
                        <a:ln/>
                      </wps:spPr>
                      <wps:style>
                        <a:lnRef idx="2">
                          <a:schemeClr val="dk1"/>
                        </a:lnRef>
                        <a:fillRef idx="1">
                          <a:schemeClr val="lt1"/>
                        </a:fillRef>
                        <a:effectRef idx="0">
                          <a:schemeClr val="dk1"/>
                        </a:effectRef>
                        <a:fontRef idx="minor">
                          <a:schemeClr val="dk1"/>
                        </a:fontRef>
                      </wps:style>
                      <wps:txbx>
                        <w:txbxContent>
                          <w:p w:rsidR="00ED0756" w:rsidRPr="00C45A87" w:rsidRDefault="00ED0756" w:rsidP="00A01F31">
                            <w:pPr>
                              <w:widowControl/>
                              <w:spacing w:line="320" w:lineRule="exact"/>
                              <w:jc w:val="left"/>
                              <w:rPr>
                                <w:rFonts w:asciiTheme="minorEastAsia" w:hAnsiTheme="minorEastAsia"/>
                                <w:sz w:val="18"/>
                                <w:szCs w:val="18"/>
                              </w:rPr>
                            </w:pPr>
                            <w:r w:rsidRPr="00C45A87">
                              <w:rPr>
                                <w:rFonts w:asciiTheme="minorEastAsia" w:hAnsiTheme="minorEastAsia" w:hint="eastAsia"/>
                                <w:sz w:val="18"/>
                                <w:szCs w:val="18"/>
                              </w:rPr>
                              <w:t>「水戸市公共施設等総合管理計画（</w:t>
                            </w:r>
                            <w:r w:rsidR="00606A59">
                              <w:rPr>
                                <w:rFonts w:asciiTheme="minorEastAsia" w:hAnsiTheme="minorEastAsia" w:hint="eastAsia"/>
                                <w:sz w:val="18"/>
                                <w:szCs w:val="18"/>
                              </w:rPr>
                              <w:t>2017</w:t>
                            </w:r>
                            <w:r w:rsidR="00606A59">
                              <w:rPr>
                                <w:rFonts w:asciiTheme="minorEastAsia" w:hAnsiTheme="minorEastAsia"/>
                                <w:sz w:val="18"/>
                                <w:szCs w:val="18"/>
                              </w:rPr>
                              <w:t>（</w:t>
                            </w:r>
                            <w:r w:rsidRPr="00C45A87">
                              <w:rPr>
                                <w:rFonts w:asciiTheme="minorEastAsia" w:hAnsiTheme="minorEastAsia"/>
                                <w:sz w:val="18"/>
                                <w:szCs w:val="18"/>
                              </w:rPr>
                              <w:t>平成29</w:t>
                            </w:r>
                            <w:r w:rsidR="00606A59">
                              <w:rPr>
                                <w:rFonts w:asciiTheme="minorEastAsia" w:hAnsiTheme="minorEastAsia" w:hint="eastAsia"/>
                                <w:sz w:val="18"/>
                                <w:szCs w:val="18"/>
                              </w:rPr>
                              <w:t>）</w:t>
                            </w:r>
                            <w:r w:rsidRPr="00C45A87">
                              <w:rPr>
                                <w:rFonts w:asciiTheme="minorEastAsia" w:hAnsiTheme="minorEastAsia"/>
                                <w:sz w:val="18"/>
                                <w:szCs w:val="18"/>
                              </w:rPr>
                              <w:t>年５月）</w:t>
                            </w:r>
                            <w:r w:rsidRPr="00C45A87">
                              <w:rPr>
                                <w:rFonts w:asciiTheme="minorEastAsia" w:hAnsiTheme="minorEastAsia" w:hint="eastAsia"/>
                                <w:sz w:val="18"/>
                                <w:szCs w:val="18"/>
                              </w:rPr>
                              <w:t>」</w:t>
                            </w:r>
                            <w:r w:rsidRPr="00C45A87">
                              <w:rPr>
                                <w:rFonts w:asciiTheme="minorEastAsia" w:hAnsiTheme="minorEastAsia"/>
                                <w:sz w:val="18"/>
                                <w:szCs w:val="18"/>
                              </w:rPr>
                              <w:t>抜粋</w:t>
                            </w:r>
                          </w:p>
                          <w:p w:rsidR="00ED0756" w:rsidRPr="00C45A87" w:rsidRDefault="00ED0756" w:rsidP="00A01F31">
                            <w:pPr>
                              <w:widowControl/>
                              <w:spacing w:line="320" w:lineRule="exact"/>
                              <w:ind w:firstLineChars="100" w:firstLine="180"/>
                              <w:jc w:val="left"/>
                              <w:rPr>
                                <w:rFonts w:asciiTheme="minorEastAsia" w:hAnsiTheme="minorEastAsia"/>
                                <w:sz w:val="18"/>
                                <w:szCs w:val="18"/>
                              </w:rPr>
                            </w:pPr>
                            <w:r w:rsidRPr="00C45A87">
                              <w:rPr>
                                <w:rFonts w:asciiTheme="minorEastAsia" w:hAnsiTheme="minorEastAsia" w:hint="eastAsia"/>
                                <w:sz w:val="18"/>
                                <w:szCs w:val="18"/>
                              </w:rPr>
                              <w:t xml:space="preserve">第３章　</w:t>
                            </w:r>
                            <w:r w:rsidRPr="00721DC2">
                              <w:rPr>
                                <w:rFonts w:asciiTheme="minorEastAsia" w:hAnsiTheme="minorEastAsia" w:hint="eastAsia"/>
                                <w:sz w:val="18"/>
                                <w:szCs w:val="18"/>
                              </w:rPr>
                              <w:t>公共施設等の総合的かつ計画的な管理に関する基本的な方針</w:t>
                            </w:r>
                            <w:r>
                              <w:rPr>
                                <w:rFonts w:asciiTheme="minorEastAsia" w:hAnsiTheme="minorEastAsia" w:hint="eastAsia"/>
                                <w:sz w:val="18"/>
                                <w:szCs w:val="18"/>
                              </w:rPr>
                              <w:t xml:space="preserve">　</w:t>
                            </w:r>
                            <w:r w:rsidRPr="00C45A87">
                              <w:rPr>
                                <w:rFonts w:asciiTheme="minorEastAsia" w:hAnsiTheme="minorEastAsia" w:hint="eastAsia"/>
                                <w:sz w:val="18"/>
                                <w:szCs w:val="18"/>
                              </w:rPr>
                              <w:t>１　基本方針</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sidRPr="00C45A87">
                              <w:rPr>
                                <w:rFonts w:asciiTheme="minorEastAsia" w:hAnsiTheme="minorEastAsia"/>
                                <w:sz w:val="18"/>
                                <w:szCs w:val="18"/>
                              </w:rPr>
                              <w:t xml:space="preserve">(1) </w:t>
                            </w:r>
                            <w:r w:rsidRPr="00C45A87">
                              <w:rPr>
                                <w:rFonts w:asciiTheme="minorEastAsia" w:hAnsiTheme="minorEastAsia" w:hint="eastAsia"/>
                                <w:sz w:val="18"/>
                                <w:szCs w:val="18"/>
                              </w:rPr>
                              <w:t>予防保全型の維持管理</w:t>
                            </w:r>
                          </w:p>
                          <w:p w:rsidR="00ED0756" w:rsidRPr="00C45A87" w:rsidRDefault="00ED0756" w:rsidP="00A01F31">
                            <w:pPr>
                              <w:widowControl/>
                              <w:spacing w:line="320" w:lineRule="exact"/>
                              <w:ind w:leftChars="200" w:left="420" w:firstLineChars="100" w:firstLine="180"/>
                              <w:jc w:val="left"/>
                              <w:rPr>
                                <w:rFonts w:asciiTheme="minorEastAsia" w:hAnsiTheme="minorEastAsia"/>
                                <w:sz w:val="18"/>
                                <w:szCs w:val="18"/>
                              </w:rPr>
                            </w:pPr>
                            <w:r w:rsidRPr="00C45A87">
                              <w:rPr>
                                <w:rFonts w:asciiTheme="minorEastAsia" w:hAnsiTheme="minorEastAsia" w:hint="eastAsia"/>
                                <w:sz w:val="18"/>
                                <w:szCs w:val="18"/>
                              </w:rPr>
                              <w:t>公共施設等の安全性の確保や機能の維持を図るため，機能低下の兆候を検出し，使用不可能な状態の前に補修等を行う予防保全型の維持管理に努めます。</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sidRPr="00C45A87">
                              <w:rPr>
                                <w:rFonts w:asciiTheme="minorEastAsia" w:hAnsiTheme="minorEastAsia"/>
                                <w:sz w:val="18"/>
                                <w:szCs w:val="18"/>
                              </w:rPr>
                              <w:t xml:space="preserve">(2) </w:t>
                            </w:r>
                            <w:r w:rsidRPr="00C45A87">
                              <w:rPr>
                                <w:rFonts w:asciiTheme="minorEastAsia" w:hAnsiTheme="minorEastAsia" w:hint="eastAsia"/>
                                <w:sz w:val="18"/>
                                <w:szCs w:val="18"/>
                              </w:rPr>
                              <w:t>時代の要請に対応した施設整備</w:t>
                            </w:r>
                          </w:p>
                          <w:p w:rsidR="00ED0756" w:rsidRPr="00C45A87" w:rsidRDefault="00ED0756" w:rsidP="00A01F31">
                            <w:pPr>
                              <w:widowControl/>
                              <w:spacing w:line="320" w:lineRule="exact"/>
                              <w:ind w:leftChars="200" w:left="420" w:firstLineChars="100" w:firstLine="180"/>
                              <w:jc w:val="left"/>
                              <w:rPr>
                                <w:rFonts w:asciiTheme="minorEastAsia" w:hAnsiTheme="minorEastAsia"/>
                                <w:sz w:val="18"/>
                                <w:szCs w:val="18"/>
                              </w:rPr>
                            </w:pPr>
                            <w:r w:rsidRPr="00C45A87">
                              <w:rPr>
                                <w:rFonts w:asciiTheme="minorEastAsia" w:hAnsiTheme="minorEastAsia" w:hint="eastAsia"/>
                                <w:sz w:val="18"/>
                                <w:szCs w:val="18"/>
                              </w:rPr>
                              <w:t>施設のバリアフリー化やユニバーサルデザインの導入及び子育て世代への対応により，誰もが使いやすい施設整備に努めます。また，地球環境を保全し，良好な自然・生活環境を次の世代へ引き継ぐため，省エネ・創エネ機器の導入等，環境へ配慮した施設整備に努めます。</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sidRPr="00C45A87">
                              <w:rPr>
                                <w:rFonts w:asciiTheme="minorEastAsia" w:hAnsiTheme="minorEastAsia"/>
                                <w:sz w:val="18"/>
                                <w:szCs w:val="18"/>
                              </w:rPr>
                              <w:t xml:space="preserve">(3) </w:t>
                            </w:r>
                            <w:r w:rsidRPr="00C45A87">
                              <w:rPr>
                                <w:rFonts w:asciiTheme="minorEastAsia" w:hAnsiTheme="minorEastAsia" w:hint="eastAsia"/>
                                <w:sz w:val="18"/>
                                <w:szCs w:val="18"/>
                              </w:rPr>
                              <w:t xml:space="preserve">　（略）</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sidRPr="00C45A87">
                              <w:rPr>
                                <w:rFonts w:asciiTheme="minorEastAsia" w:hAnsiTheme="minorEastAsia"/>
                                <w:sz w:val="18"/>
                                <w:szCs w:val="18"/>
                              </w:rPr>
                              <w:t xml:space="preserve">(4) </w:t>
                            </w:r>
                            <w:r w:rsidRPr="00C45A87">
                              <w:rPr>
                                <w:rFonts w:asciiTheme="minorEastAsia" w:hAnsiTheme="minorEastAsia" w:hint="eastAsia"/>
                                <w:sz w:val="18"/>
                                <w:szCs w:val="18"/>
                              </w:rPr>
                              <w:t>将来の更新等費用の抑制</w:t>
                            </w:r>
                          </w:p>
                          <w:p w:rsidR="00ED0756" w:rsidRPr="00C45A87" w:rsidRDefault="00ED0756" w:rsidP="00A01F31">
                            <w:pPr>
                              <w:widowControl/>
                              <w:spacing w:line="320" w:lineRule="exact"/>
                              <w:ind w:leftChars="200" w:left="420" w:firstLineChars="100" w:firstLine="180"/>
                              <w:jc w:val="left"/>
                              <w:rPr>
                                <w:rFonts w:asciiTheme="minorEastAsia" w:hAnsiTheme="minorEastAsia"/>
                                <w:sz w:val="18"/>
                                <w:szCs w:val="18"/>
                              </w:rPr>
                            </w:pPr>
                            <w:r w:rsidRPr="00C45A87">
                              <w:rPr>
                                <w:rFonts w:asciiTheme="minorEastAsia" w:hAnsiTheme="minorEastAsia" w:hint="eastAsia"/>
                                <w:sz w:val="18"/>
                                <w:szCs w:val="18"/>
                              </w:rPr>
                              <w:t>長寿命化型改修を進め，ライフサイクルコストの低減と施設保全費用の平準化を図ります。また，施設の更新時において，施設の統合，複合化を含めた統廃合の可能性を検討し，併せて</w:t>
                            </w:r>
                            <w:r>
                              <w:rPr>
                                <w:rFonts w:asciiTheme="minorEastAsia" w:hAnsiTheme="minorEastAsia" w:hint="eastAsia"/>
                                <w:sz w:val="18"/>
                                <w:szCs w:val="18"/>
                              </w:rPr>
                              <w:t>，</w:t>
                            </w:r>
                            <w:r w:rsidRPr="00C45A87">
                              <w:rPr>
                                <w:rFonts w:asciiTheme="minorEastAsia" w:hAnsiTheme="minorEastAsia" w:hint="eastAsia"/>
                                <w:sz w:val="18"/>
                                <w:szCs w:val="18"/>
                              </w:rPr>
                              <w:t>将来的に利用が見込めない施設等については，有効活用に向けた方策や売却処分等を検討することによって，施設保有量の適正化に努めます。</w:t>
                            </w:r>
                          </w:p>
                          <w:p w:rsidR="00ED0756" w:rsidRDefault="00ED0756" w:rsidP="00A01F31">
                            <w:pPr>
                              <w:widowControl/>
                              <w:spacing w:line="320" w:lineRule="exact"/>
                              <w:jc w:val="lef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第</w:t>
                            </w:r>
                            <w:r>
                              <w:rPr>
                                <w:rFonts w:asciiTheme="minorEastAsia" w:hAnsiTheme="minorEastAsia" w:hint="eastAsia"/>
                                <w:sz w:val="18"/>
                                <w:szCs w:val="18"/>
                              </w:rPr>
                              <w:t>４</w:t>
                            </w:r>
                            <w:r>
                              <w:rPr>
                                <w:rFonts w:asciiTheme="minorEastAsia" w:hAnsiTheme="minorEastAsia"/>
                                <w:sz w:val="18"/>
                                <w:szCs w:val="18"/>
                              </w:rPr>
                              <w:t>章</w:t>
                            </w:r>
                            <w:r>
                              <w:rPr>
                                <w:rFonts w:asciiTheme="minorEastAsia" w:hAnsiTheme="minorEastAsia" w:hint="eastAsia"/>
                                <w:sz w:val="18"/>
                                <w:szCs w:val="18"/>
                              </w:rPr>
                              <w:t xml:space="preserve">　</w:t>
                            </w:r>
                            <w:r w:rsidRPr="00721DC2">
                              <w:rPr>
                                <w:rFonts w:asciiTheme="minorEastAsia" w:hAnsiTheme="minorEastAsia" w:hint="eastAsia"/>
                                <w:sz w:val="18"/>
                                <w:szCs w:val="18"/>
                              </w:rPr>
                              <w:t>施設類型ごとの管理に関する基本的な方針</w:t>
                            </w:r>
                            <w:r>
                              <w:rPr>
                                <w:rFonts w:asciiTheme="minorEastAsia" w:hAnsiTheme="minorEastAsia" w:hint="eastAsia"/>
                                <w:sz w:val="18"/>
                                <w:szCs w:val="18"/>
                              </w:rPr>
                              <w:t xml:space="preserve">　１</w:t>
                            </w:r>
                            <w:r>
                              <w:rPr>
                                <w:rFonts w:asciiTheme="minorEastAsia" w:hAnsiTheme="minorEastAsia"/>
                                <w:sz w:val="18"/>
                                <w:szCs w:val="18"/>
                              </w:rPr>
                              <w:t xml:space="preserve">　公共施設</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Pr>
                                <w:rFonts w:asciiTheme="minorEastAsia" w:hAnsiTheme="minorEastAsia"/>
                                <w:sz w:val="18"/>
                                <w:szCs w:val="18"/>
                              </w:rPr>
                              <w:t>(</w:t>
                            </w:r>
                            <w:r w:rsidRPr="00C45A87">
                              <w:rPr>
                                <w:rFonts w:asciiTheme="minorEastAsia" w:hAnsiTheme="minorEastAsia"/>
                                <w:sz w:val="18"/>
                                <w:szCs w:val="18"/>
                              </w:rPr>
                              <w:t xml:space="preserve">11) </w:t>
                            </w:r>
                            <w:r w:rsidRPr="00C45A87">
                              <w:rPr>
                                <w:rFonts w:asciiTheme="minorEastAsia" w:hAnsiTheme="minorEastAsia" w:hint="eastAsia"/>
                                <w:sz w:val="18"/>
                                <w:szCs w:val="18"/>
                              </w:rPr>
                              <w:t>その他</w:t>
                            </w:r>
                          </w:p>
                          <w:p w:rsidR="00ED0756" w:rsidRPr="00C45A87" w:rsidRDefault="00ED0756" w:rsidP="00A01F31">
                            <w:pPr>
                              <w:widowControl/>
                              <w:spacing w:line="320" w:lineRule="exact"/>
                              <w:ind w:firstLineChars="200" w:firstLine="360"/>
                              <w:jc w:val="left"/>
                              <w:rPr>
                                <w:rFonts w:asciiTheme="minorEastAsia" w:hAnsiTheme="minorEastAsia"/>
                                <w:sz w:val="18"/>
                                <w:szCs w:val="18"/>
                              </w:rPr>
                            </w:pPr>
                            <w:r w:rsidRPr="00C45A87">
                              <w:rPr>
                                <w:rFonts w:asciiTheme="minorEastAsia" w:hAnsiTheme="minorEastAsia" w:hint="eastAsia"/>
                                <w:sz w:val="18"/>
                                <w:szCs w:val="18"/>
                              </w:rPr>
                              <w:t>ア　現状と課題</w:t>
                            </w:r>
                          </w:p>
                          <w:p w:rsidR="00ED0756" w:rsidRPr="00C45A87" w:rsidRDefault="00ED0756" w:rsidP="00A01F31">
                            <w:pPr>
                              <w:widowControl/>
                              <w:spacing w:line="320" w:lineRule="exact"/>
                              <w:ind w:firstLineChars="100" w:firstLine="180"/>
                              <w:jc w:val="left"/>
                              <w:rPr>
                                <w:rFonts w:asciiTheme="minorEastAsia" w:hAnsiTheme="minorEastAsia"/>
                                <w:sz w:val="18"/>
                                <w:szCs w:val="18"/>
                              </w:rPr>
                            </w:pPr>
                            <w:r>
                              <w:rPr>
                                <w:rFonts w:asciiTheme="minorEastAsia" w:hAnsiTheme="minorEastAsia" w:hint="eastAsia"/>
                                <w:sz w:val="18"/>
                                <w:szCs w:val="18"/>
                              </w:rPr>
                              <w:t xml:space="preserve">      </w:t>
                            </w:r>
                            <w:r w:rsidRPr="00C45A87">
                              <w:rPr>
                                <w:rFonts w:asciiTheme="minorEastAsia" w:hAnsiTheme="minorEastAsia" w:hint="eastAsia"/>
                                <w:sz w:val="18"/>
                                <w:szCs w:val="18"/>
                              </w:rPr>
                              <w:t>（</w:t>
                            </w:r>
                            <w:r w:rsidRPr="00C45A87">
                              <w:rPr>
                                <w:rFonts w:asciiTheme="minorEastAsia" w:hAnsiTheme="minorEastAsia"/>
                                <w:sz w:val="18"/>
                                <w:szCs w:val="18"/>
                              </w:rPr>
                              <w:t>中略）</w:t>
                            </w:r>
                          </w:p>
                          <w:p w:rsidR="00ED0756" w:rsidRPr="00C45A87" w:rsidRDefault="00ED0756" w:rsidP="00A01F31">
                            <w:pPr>
                              <w:widowControl/>
                              <w:spacing w:line="320" w:lineRule="exact"/>
                              <w:ind w:leftChars="250" w:left="525" w:firstLineChars="100" w:firstLine="180"/>
                              <w:jc w:val="left"/>
                              <w:rPr>
                                <w:rFonts w:asciiTheme="minorEastAsia" w:hAnsiTheme="minorEastAsia"/>
                                <w:sz w:val="18"/>
                                <w:szCs w:val="18"/>
                              </w:rPr>
                            </w:pPr>
                            <w:r w:rsidRPr="00C45A87">
                              <w:rPr>
                                <w:rFonts w:asciiTheme="minorEastAsia" w:hAnsiTheme="minorEastAsia" w:hint="eastAsia"/>
                                <w:sz w:val="18"/>
                                <w:szCs w:val="18"/>
                              </w:rPr>
                              <w:t>駐輪場・駐車場は，指定管理者制度の導入により，効率的な維持管理やサービス改善が行われています。</w:t>
                            </w:r>
                          </w:p>
                          <w:p w:rsidR="00ED0756" w:rsidRPr="00AD2B07" w:rsidRDefault="00ED0756" w:rsidP="00A01F31">
                            <w:pPr>
                              <w:widowControl/>
                              <w:spacing w:line="320" w:lineRule="exact"/>
                              <w:ind w:firstLineChars="150" w:firstLine="270"/>
                              <w:jc w:val="left"/>
                              <w:rPr>
                                <w:rFonts w:asciiTheme="minorEastAsia" w:hAnsiTheme="minorEastAsia"/>
                                <w:sz w:val="18"/>
                                <w:szCs w:val="18"/>
                              </w:rPr>
                            </w:pPr>
                            <w:r w:rsidRPr="00AD2B07">
                              <w:rPr>
                                <w:rFonts w:asciiTheme="minorEastAsia" w:hAnsiTheme="minorEastAsia" w:hint="eastAsia"/>
                                <w:sz w:val="18"/>
                                <w:szCs w:val="18"/>
                              </w:rPr>
                              <w:t>イ  基本的な方針</w:t>
                            </w:r>
                          </w:p>
                          <w:p w:rsidR="00ED0756" w:rsidRPr="00AD2B07" w:rsidRDefault="00ED0756" w:rsidP="00A01F31">
                            <w:pPr>
                              <w:widowControl/>
                              <w:spacing w:line="320" w:lineRule="exact"/>
                              <w:jc w:val="left"/>
                              <w:rPr>
                                <w:rFonts w:asciiTheme="minorEastAsia" w:hAnsiTheme="min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AD2B07">
                              <w:rPr>
                                <w:rFonts w:asciiTheme="minorEastAsia" w:hAnsiTheme="minorEastAsia" w:hint="eastAsia"/>
                                <w:sz w:val="18"/>
                                <w:szCs w:val="18"/>
                              </w:rPr>
                              <w:t>（中略)</w:t>
                            </w:r>
                          </w:p>
                          <w:p w:rsidR="00ED0756" w:rsidRPr="00C45A87" w:rsidRDefault="00ED0756" w:rsidP="00A01F31">
                            <w:pPr>
                              <w:widowControl/>
                              <w:spacing w:line="320" w:lineRule="exact"/>
                              <w:ind w:leftChars="250" w:left="525" w:firstLineChars="100" w:firstLine="180"/>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B07">
                              <w:rPr>
                                <w:rFonts w:asciiTheme="minorEastAsia" w:hAnsiTheme="minorEastAsia" w:hint="eastAsia"/>
                                <w:sz w:val="18"/>
                                <w:szCs w:val="18"/>
                              </w:rPr>
                              <w:t>その他施設についても，各施設利用者の安全確保や利便性向上，運営効率化のための適正な維持管理に努めます。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margin-left:9.1pt;margin-top:.75pt;width:427.5pt;height:4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" filled="f" strokecolor="black [3200]" strokeweight="1pt">
                <v:textbox>
                  <w:txbxContent>
                    <w:p w:rsidR="00ED0756" w:rsidRPr="00C45A87" w:rsidRDefault="00ED0756" w:rsidP="00A01F31">
                      <w:pPr>
                        <w:widowControl/>
                        <w:spacing w:line="320" w:lineRule="exact"/>
                        <w:jc w:val="left"/>
                        <w:rPr>
                          <w:rFonts w:asciiTheme="minorEastAsia" w:hAnsiTheme="minorEastAsia"/>
                          <w:sz w:val="18"/>
                          <w:szCs w:val="18"/>
                        </w:rPr>
                      </w:pPr>
                      <w:r w:rsidRPr="00C45A87">
                        <w:rPr>
                          <w:rFonts w:asciiTheme="minorEastAsia" w:hAnsiTheme="minorEastAsia" w:hint="eastAsia"/>
                          <w:sz w:val="18"/>
                          <w:szCs w:val="18"/>
                        </w:rPr>
                        <w:t>「水戸市公共施設等総合管理計画（</w:t>
                      </w:r>
                      <w:r w:rsidR="00606A59">
                        <w:rPr>
                          <w:rFonts w:asciiTheme="minorEastAsia" w:hAnsiTheme="minorEastAsia" w:hint="eastAsia"/>
                          <w:sz w:val="18"/>
                          <w:szCs w:val="18"/>
                        </w:rPr>
                        <w:t>2017</w:t>
                      </w:r>
                      <w:r w:rsidR="00606A59">
                        <w:rPr>
                          <w:rFonts w:asciiTheme="minorEastAsia" w:hAnsiTheme="minorEastAsia"/>
                          <w:sz w:val="18"/>
                          <w:szCs w:val="18"/>
                        </w:rPr>
                        <w:t>（</w:t>
                      </w:r>
                      <w:r w:rsidRPr="00C45A87">
                        <w:rPr>
                          <w:rFonts w:asciiTheme="minorEastAsia" w:hAnsiTheme="minorEastAsia"/>
                          <w:sz w:val="18"/>
                          <w:szCs w:val="18"/>
                        </w:rPr>
                        <w:t>平成29</w:t>
                      </w:r>
                      <w:r w:rsidR="00606A59">
                        <w:rPr>
                          <w:rFonts w:asciiTheme="minorEastAsia" w:hAnsiTheme="minorEastAsia" w:hint="eastAsia"/>
                          <w:sz w:val="18"/>
                          <w:szCs w:val="18"/>
                        </w:rPr>
                        <w:t>）</w:t>
                      </w:r>
                      <w:r w:rsidRPr="00C45A87">
                        <w:rPr>
                          <w:rFonts w:asciiTheme="minorEastAsia" w:hAnsiTheme="minorEastAsia"/>
                          <w:sz w:val="18"/>
                          <w:szCs w:val="18"/>
                        </w:rPr>
                        <w:t>年５月）</w:t>
                      </w:r>
                      <w:r w:rsidRPr="00C45A87">
                        <w:rPr>
                          <w:rFonts w:asciiTheme="minorEastAsia" w:hAnsiTheme="minorEastAsia" w:hint="eastAsia"/>
                          <w:sz w:val="18"/>
                          <w:szCs w:val="18"/>
                        </w:rPr>
                        <w:t>」</w:t>
                      </w:r>
                      <w:r w:rsidRPr="00C45A87">
                        <w:rPr>
                          <w:rFonts w:asciiTheme="minorEastAsia" w:hAnsiTheme="minorEastAsia"/>
                          <w:sz w:val="18"/>
                          <w:szCs w:val="18"/>
                        </w:rPr>
                        <w:t>抜粋</w:t>
                      </w:r>
                    </w:p>
                    <w:p w:rsidR="00ED0756" w:rsidRPr="00C45A87" w:rsidRDefault="00ED0756" w:rsidP="00A01F31">
                      <w:pPr>
                        <w:widowControl/>
                        <w:spacing w:line="320" w:lineRule="exact"/>
                        <w:ind w:firstLineChars="100" w:firstLine="180"/>
                        <w:jc w:val="left"/>
                        <w:rPr>
                          <w:rFonts w:asciiTheme="minorEastAsia" w:hAnsiTheme="minorEastAsia"/>
                          <w:sz w:val="18"/>
                          <w:szCs w:val="18"/>
                        </w:rPr>
                      </w:pPr>
                      <w:r w:rsidRPr="00C45A87">
                        <w:rPr>
                          <w:rFonts w:asciiTheme="minorEastAsia" w:hAnsiTheme="minorEastAsia" w:hint="eastAsia"/>
                          <w:sz w:val="18"/>
                          <w:szCs w:val="18"/>
                        </w:rPr>
                        <w:t xml:space="preserve">第３章　</w:t>
                      </w:r>
                      <w:r w:rsidRPr="00721DC2">
                        <w:rPr>
                          <w:rFonts w:asciiTheme="minorEastAsia" w:hAnsiTheme="minorEastAsia" w:hint="eastAsia"/>
                          <w:sz w:val="18"/>
                          <w:szCs w:val="18"/>
                        </w:rPr>
                        <w:t>公共施設等の総合的かつ計画的な管理に関する基本的な方針</w:t>
                      </w:r>
                      <w:r>
                        <w:rPr>
                          <w:rFonts w:asciiTheme="minorEastAsia" w:hAnsiTheme="minorEastAsia" w:hint="eastAsia"/>
                          <w:sz w:val="18"/>
                          <w:szCs w:val="18"/>
                        </w:rPr>
                        <w:t xml:space="preserve">　</w:t>
                      </w:r>
                      <w:r w:rsidRPr="00C45A87">
                        <w:rPr>
                          <w:rFonts w:asciiTheme="minorEastAsia" w:hAnsiTheme="minorEastAsia" w:hint="eastAsia"/>
                          <w:sz w:val="18"/>
                          <w:szCs w:val="18"/>
                        </w:rPr>
                        <w:t>１　基本方針</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sidRPr="00C45A87">
                        <w:rPr>
                          <w:rFonts w:asciiTheme="minorEastAsia" w:hAnsiTheme="minorEastAsia"/>
                          <w:sz w:val="18"/>
                          <w:szCs w:val="18"/>
                        </w:rPr>
                        <w:t xml:space="preserve">(1) </w:t>
                      </w:r>
                      <w:r w:rsidRPr="00C45A87">
                        <w:rPr>
                          <w:rFonts w:asciiTheme="minorEastAsia" w:hAnsiTheme="minorEastAsia" w:hint="eastAsia"/>
                          <w:sz w:val="18"/>
                          <w:szCs w:val="18"/>
                        </w:rPr>
                        <w:t>予防保全型の維持管理</w:t>
                      </w:r>
                    </w:p>
                    <w:p w:rsidR="00ED0756" w:rsidRPr="00C45A87" w:rsidRDefault="00ED0756" w:rsidP="00A01F31">
                      <w:pPr>
                        <w:widowControl/>
                        <w:spacing w:line="320" w:lineRule="exact"/>
                        <w:ind w:leftChars="200" w:left="420" w:firstLineChars="100" w:firstLine="180"/>
                        <w:jc w:val="left"/>
                        <w:rPr>
                          <w:rFonts w:asciiTheme="minorEastAsia" w:hAnsiTheme="minorEastAsia"/>
                          <w:sz w:val="18"/>
                          <w:szCs w:val="18"/>
                        </w:rPr>
                      </w:pPr>
                      <w:r w:rsidRPr="00C45A87">
                        <w:rPr>
                          <w:rFonts w:asciiTheme="minorEastAsia" w:hAnsiTheme="minorEastAsia" w:hint="eastAsia"/>
                          <w:sz w:val="18"/>
                          <w:szCs w:val="18"/>
                        </w:rPr>
                        <w:t>公共施設等の安全性の確保や機能の維持を図るため，機能低下の兆候を検出し，使用不可能な状態の前に補修等を行う予防保全型の維持管理に努めます。</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sidRPr="00C45A87">
                        <w:rPr>
                          <w:rFonts w:asciiTheme="minorEastAsia" w:hAnsiTheme="minorEastAsia"/>
                          <w:sz w:val="18"/>
                          <w:szCs w:val="18"/>
                        </w:rPr>
                        <w:t xml:space="preserve">(2) </w:t>
                      </w:r>
                      <w:r w:rsidRPr="00C45A87">
                        <w:rPr>
                          <w:rFonts w:asciiTheme="minorEastAsia" w:hAnsiTheme="minorEastAsia" w:hint="eastAsia"/>
                          <w:sz w:val="18"/>
                          <w:szCs w:val="18"/>
                        </w:rPr>
                        <w:t>時代の要請に対応した施設整備</w:t>
                      </w:r>
                    </w:p>
                    <w:p w:rsidR="00ED0756" w:rsidRPr="00C45A87" w:rsidRDefault="00ED0756" w:rsidP="00A01F31">
                      <w:pPr>
                        <w:widowControl/>
                        <w:spacing w:line="320" w:lineRule="exact"/>
                        <w:ind w:leftChars="200" w:left="420" w:firstLineChars="100" w:firstLine="180"/>
                        <w:jc w:val="left"/>
                        <w:rPr>
                          <w:rFonts w:asciiTheme="minorEastAsia" w:hAnsiTheme="minorEastAsia"/>
                          <w:sz w:val="18"/>
                          <w:szCs w:val="18"/>
                        </w:rPr>
                      </w:pPr>
                      <w:r w:rsidRPr="00C45A87">
                        <w:rPr>
                          <w:rFonts w:asciiTheme="minorEastAsia" w:hAnsiTheme="minorEastAsia" w:hint="eastAsia"/>
                          <w:sz w:val="18"/>
                          <w:szCs w:val="18"/>
                        </w:rPr>
                        <w:t>施設のバリアフリー化やユニバーサルデザインの導入及び子育て世代への対応により，誰もが使いやすい施設整備に努めます。また，地球環境を保全し，良好な自然・生活環境を次の世代へ引き継ぐため，省エネ・創エネ機器の導入等，環境へ配慮した施設整備に努めます。</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sidRPr="00C45A87">
                        <w:rPr>
                          <w:rFonts w:asciiTheme="minorEastAsia" w:hAnsiTheme="minorEastAsia"/>
                          <w:sz w:val="18"/>
                          <w:szCs w:val="18"/>
                        </w:rPr>
                        <w:t xml:space="preserve">(3) </w:t>
                      </w:r>
                      <w:r w:rsidRPr="00C45A87">
                        <w:rPr>
                          <w:rFonts w:asciiTheme="minorEastAsia" w:hAnsiTheme="minorEastAsia" w:hint="eastAsia"/>
                          <w:sz w:val="18"/>
                          <w:szCs w:val="18"/>
                        </w:rPr>
                        <w:t xml:space="preserve">　（略）</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sidRPr="00C45A87">
                        <w:rPr>
                          <w:rFonts w:asciiTheme="minorEastAsia" w:hAnsiTheme="minorEastAsia"/>
                          <w:sz w:val="18"/>
                          <w:szCs w:val="18"/>
                        </w:rPr>
                        <w:t xml:space="preserve">(4) </w:t>
                      </w:r>
                      <w:r w:rsidRPr="00C45A87">
                        <w:rPr>
                          <w:rFonts w:asciiTheme="minorEastAsia" w:hAnsiTheme="minorEastAsia" w:hint="eastAsia"/>
                          <w:sz w:val="18"/>
                          <w:szCs w:val="18"/>
                        </w:rPr>
                        <w:t>将来の更新等費用の抑制</w:t>
                      </w:r>
                    </w:p>
                    <w:p w:rsidR="00ED0756" w:rsidRPr="00C45A87" w:rsidRDefault="00ED0756" w:rsidP="00A01F31">
                      <w:pPr>
                        <w:widowControl/>
                        <w:spacing w:line="320" w:lineRule="exact"/>
                        <w:ind w:leftChars="200" w:left="420" w:firstLineChars="100" w:firstLine="180"/>
                        <w:jc w:val="left"/>
                        <w:rPr>
                          <w:rFonts w:asciiTheme="minorEastAsia" w:hAnsiTheme="minorEastAsia"/>
                          <w:sz w:val="18"/>
                          <w:szCs w:val="18"/>
                        </w:rPr>
                      </w:pPr>
                      <w:r w:rsidRPr="00C45A87">
                        <w:rPr>
                          <w:rFonts w:asciiTheme="minorEastAsia" w:hAnsiTheme="minorEastAsia" w:hint="eastAsia"/>
                          <w:sz w:val="18"/>
                          <w:szCs w:val="18"/>
                        </w:rPr>
                        <w:t>長寿命化型改修を進め，ライフサイクルコストの低減と施設保全費用の平準化を図ります。また，施設の更新時において，施設の統合，複合化を含めた統廃合の可能性を検討し，併せて</w:t>
                      </w:r>
                      <w:r>
                        <w:rPr>
                          <w:rFonts w:asciiTheme="minorEastAsia" w:hAnsiTheme="minorEastAsia" w:hint="eastAsia"/>
                          <w:sz w:val="18"/>
                          <w:szCs w:val="18"/>
                        </w:rPr>
                        <w:t>，</w:t>
                      </w:r>
                      <w:r w:rsidRPr="00C45A87">
                        <w:rPr>
                          <w:rFonts w:asciiTheme="minorEastAsia" w:hAnsiTheme="minorEastAsia" w:hint="eastAsia"/>
                          <w:sz w:val="18"/>
                          <w:szCs w:val="18"/>
                        </w:rPr>
                        <w:t>将来的に利用が見込めない施設等については，有効活用に向けた方策や売却処分等を検討することによって，施設保有量の適正化に努めます。</w:t>
                      </w:r>
                    </w:p>
                    <w:p w:rsidR="00ED0756" w:rsidRDefault="00ED0756" w:rsidP="00A01F31">
                      <w:pPr>
                        <w:widowControl/>
                        <w:spacing w:line="320" w:lineRule="exact"/>
                        <w:jc w:val="lef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第</w:t>
                      </w:r>
                      <w:r>
                        <w:rPr>
                          <w:rFonts w:asciiTheme="minorEastAsia" w:hAnsiTheme="minorEastAsia" w:hint="eastAsia"/>
                          <w:sz w:val="18"/>
                          <w:szCs w:val="18"/>
                        </w:rPr>
                        <w:t>４</w:t>
                      </w:r>
                      <w:r>
                        <w:rPr>
                          <w:rFonts w:asciiTheme="minorEastAsia" w:hAnsiTheme="minorEastAsia"/>
                          <w:sz w:val="18"/>
                          <w:szCs w:val="18"/>
                        </w:rPr>
                        <w:t>章</w:t>
                      </w:r>
                      <w:r>
                        <w:rPr>
                          <w:rFonts w:asciiTheme="minorEastAsia" w:hAnsiTheme="minorEastAsia" w:hint="eastAsia"/>
                          <w:sz w:val="18"/>
                          <w:szCs w:val="18"/>
                        </w:rPr>
                        <w:t xml:space="preserve">　</w:t>
                      </w:r>
                      <w:r w:rsidRPr="00721DC2">
                        <w:rPr>
                          <w:rFonts w:asciiTheme="minorEastAsia" w:hAnsiTheme="minorEastAsia" w:hint="eastAsia"/>
                          <w:sz w:val="18"/>
                          <w:szCs w:val="18"/>
                        </w:rPr>
                        <w:t>施設類型ごとの管理に関する基本的な方針</w:t>
                      </w:r>
                      <w:r>
                        <w:rPr>
                          <w:rFonts w:asciiTheme="minorEastAsia" w:hAnsiTheme="minorEastAsia" w:hint="eastAsia"/>
                          <w:sz w:val="18"/>
                          <w:szCs w:val="18"/>
                        </w:rPr>
                        <w:t xml:space="preserve">　１</w:t>
                      </w:r>
                      <w:r>
                        <w:rPr>
                          <w:rFonts w:asciiTheme="minorEastAsia" w:hAnsiTheme="minorEastAsia"/>
                          <w:sz w:val="18"/>
                          <w:szCs w:val="18"/>
                        </w:rPr>
                        <w:t xml:space="preserve">　公共施設</w:t>
                      </w:r>
                    </w:p>
                    <w:p w:rsidR="00ED0756" w:rsidRPr="00C45A87" w:rsidRDefault="00ED0756" w:rsidP="00A01F31">
                      <w:pPr>
                        <w:widowControl/>
                        <w:spacing w:line="320" w:lineRule="exact"/>
                        <w:ind w:firstLineChars="150" w:firstLine="270"/>
                        <w:jc w:val="left"/>
                        <w:rPr>
                          <w:rFonts w:asciiTheme="minorEastAsia" w:hAnsiTheme="minorEastAsia"/>
                          <w:sz w:val="18"/>
                          <w:szCs w:val="18"/>
                        </w:rPr>
                      </w:pPr>
                      <w:r>
                        <w:rPr>
                          <w:rFonts w:asciiTheme="minorEastAsia" w:hAnsiTheme="minorEastAsia"/>
                          <w:sz w:val="18"/>
                          <w:szCs w:val="18"/>
                        </w:rPr>
                        <w:t>(</w:t>
                      </w:r>
                      <w:r w:rsidRPr="00C45A87">
                        <w:rPr>
                          <w:rFonts w:asciiTheme="minorEastAsia" w:hAnsiTheme="minorEastAsia"/>
                          <w:sz w:val="18"/>
                          <w:szCs w:val="18"/>
                        </w:rPr>
                        <w:t xml:space="preserve">11) </w:t>
                      </w:r>
                      <w:r w:rsidRPr="00C45A87">
                        <w:rPr>
                          <w:rFonts w:asciiTheme="minorEastAsia" w:hAnsiTheme="minorEastAsia" w:hint="eastAsia"/>
                          <w:sz w:val="18"/>
                          <w:szCs w:val="18"/>
                        </w:rPr>
                        <w:t>その他</w:t>
                      </w:r>
                    </w:p>
                    <w:p w:rsidR="00ED0756" w:rsidRPr="00C45A87" w:rsidRDefault="00ED0756" w:rsidP="00A01F31">
                      <w:pPr>
                        <w:widowControl/>
                        <w:spacing w:line="320" w:lineRule="exact"/>
                        <w:ind w:firstLineChars="200" w:firstLine="360"/>
                        <w:jc w:val="left"/>
                        <w:rPr>
                          <w:rFonts w:asciiTheme="minorEastAsia" w:hAnsiTheme="minorEastAsia"/>
                          <w:sz w:val="18"/>
                          <w:szCs w:val="18"/>
                        </w:rPr>
                      </w:pPr>
                      <w:r w:rsidRPr="00C45A87">
                        <w:rPr>
                          <w:rFonts w:asciiTheme="minorEastAsia" w:hAnsiTheme="minorEastAsia" w:hint="eastAsia"/>
                          <w:sz w:val="18"/>
                          <w:szCs w:val="18"/>
                        </w:rPr>
                        <w:t>ア　現状と課題</w:t>
                      </w:r>
                    </w:p>
                    <w:p w:rsidR="00ED0756" w:rsidRPr="00C45A87" w:rsidRDefault="00ED0756" w:rsidP="00A01F31">
                      <w:pPr>
                        <w:widowControl/>
                        <w:spacing w:line="320" w:lineRule="exact"/>
                        <w:ind w:firstLineChars="100" w:firstLine="180"/>
                        <w:jc w:val="left"/>
                        <w:rPr>
                          <w:rFonts w:asciiTheme="minorEastAsia" w:hAnsiTheme="minorEastAsia"/>
                          <w:sz w:val="18"/>
                          <w:szCs w:val="18"/>
                        </w:rPr>
                      </w:pPr>
                      <w:r>
                        <w:rPr>
                          <w:rFonts w:asciiTheme="minorEastAsia" w:hAnsiTheme="minorEastAsia" w:hint="eastAsia"/>
                          <w:sz w:val="18"/>
                          <w:szCs w:val="18"/>
                        </w:rPr>
                        <w:t xml:space="preserve">      </w:t>
                      </w:r>
                      <w:r w:rsidRPr="00C45A87">
                        <w:rPr>
                          <w:rFonts w:asciiTheme="minorEastAsia" w:hAnsiTheme="minorEastAsia" w:hint="eastAsia"/>
                          <w:sz w:val="18"/>
                          <w:szCs w:val="18"/>
                        </w:rPr>
                        <w:t>（</w:t>
                      </w:r>
                      <w:r w:rsidRPr="00C45A87">
                        <w:rPr>
                          <w:rFonts w:asciiTheme="minorEastAsia" w:hAnsiTheme="minorEastAsia"/>
                          <w:sz w:val="18"/>
                          <w:szCs w:val="18"/>
                        </w:rPr>
                        <w:t>中略）</w:t>
                      </w:r>
                    </w:p>
                    <w:p w:rsidR="00ED0756" w:rsidRPr="00C45A87" w:rsidRDefault="00ED0756" w:rsidP="00A01F31">
                      <w:pPr>
                        <w:widowControl/>
                        <w:spacing w:line="320" w:lineRule="exact"/>
                        <w:ind w:leftChars="250" w:left="525" w:firstLineChars="100" w:firstLine="180"/>
                        <w:jc w:val="left"/>
                        <w:rPr>
                          <w:rFonts w:asciiTheme="minorEastAsia" w:hAnsiTheme="minorEastAsia"/>
                          <w:sz w:val="18"/>
                          <w:szCs w:val="18"/>
                        </w:rPr>
                      </w:pPr>
                      <w:r w:rsidRPr="00C45A87">
                        <w:rPr>
                          <w:rFonts w:asciiTheme="minorEastAsia" w:hAnsiTheme="minorEastAsia" w:hint="eastAsia"/>
                          <w:sz w:val="18"/>
                          <w:szCs w:val="18"/>
                        </w:rPr>
                        <w:t>駐輪場・駐車場は，指定管理者制度の導入により，効率的な維持管理やサービス改善が行われています。</w:t>
                      </w:r>
                    </w:p>
                    <w:p w:rsidR="00ED0756" w:rsidRPr="00AD2B07" w:rsidRDefault="00ED0756" w:rsidP="00A01F31">
                      <w:pPr>
                        <w:widowControl/>
                        <w:spacing w:line="320" w:lineRule="exact"/>
                        <w:ind w:firstLineChars="150" w:firstLine="270"/>
                        <w:jc w:val="left"/>
                        <w:rPr>
                          <w:rFonts w:asciiTheme="minorEastAsia" w:hAnsiTheme="minorEastAsia"/>
                          <w:sz w:val="18"/>
                          <w:szCs w:val="18"/>
                        </w:rPr>
                      </w:pPr>
                      <w:r w:rsidRPr="00AD2B07">
                        <w:rPr>
                          <w:rFonts w:asciiTheme="minorEastAsia" w:hAnsiTheme="minorEastAsia" w:hint="eastAsia"/>
                          <w:sz w:val="18"/>
                          <w:szCs w:val="18"/>
                        </w:rPr>
                        <w:t>イ  基本的な方針</w:t>
                      </w:r>
                    </w:p>
                    <w:p w:rsidR="00ED0756" w:rsidRPr="00AD2B07" w:rsidRDefault="00ED0756" w:rsidP="00A01F31">
                      <w:pPr>
                        <w:widowControl/>
                        <w:spacing w:line="320" w:lineRule="exact"/>
                        <w:jc w:val="left"/>
                        <w:rPr>
                          <w:rFonts w:asciiTheme="minorEastAsia" w:hAnsiTheme="minorEastAsia"/>
                          <w:sz w:val="18"/>
                          <w:szCs w:val="18"/>
                        </w:rPr>
                      </w:pP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w:t>
                      </w:r>
                      <w:r w:rsidRPr="00AD2B07">
                        <w:rPr>
                          <w:rFonts w:asciiTheme="minorEastAsia" w:hAnsiTheme="minorEastAsia" w:hint="eastAsia"/>
                          <w:sz w:val="18"/>
                          <w:szCs w:val="18"/>
                        </w:rPr>
                        <w:t>（中略)</w:t>
                      </w:r>
                    </w:p>
                    <w:p w:rsidR="00ED0756" w:rsidRPr="00C45A87" w:rsidRDefault="00ED0756" w:rsidP="00A01F31">
                      <w:pPr>
                        <w:widowControl/>
                        <w:spacing w:line="320" w:lineRule="exact"/>
                        <w:ind w:leftChars="250" w:left="525" w:firstLineChars="100" w:firstLine="180"/>
                        <w:jc w:val="left"/>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B07">
                        <w:rPr>
                          <w:rFonts w:asciiTheme="minorEastAsia" w:hAnsiTheme="minorEastAsia" w:hint="eastAsia"/>
                          <w:sz w:val="18"/>
                          <w:szCs w:val="18"/>
                        </w:rPr>
                        <w:t>その他施設についても，各施設利用者の安全確保や利便性向上，運営効率化のための適正な維持管理に努めます。</w:t>
                      </w:r>
                    </w:p>
                  </w:txbxContent>
                </v:textbox>
              </v:shape>
            </w:pict>
          </mc:Fallback>
        </mc:AlternateContent>
      </w: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1A3269" w:rsidRDefault="001A3269" w:rsidP="00217509">
      <w:pPr>
        <w:widowControl/>
        <w:jc w:val="left"/>
        <w:rPr>
          <w:rFonts w:asciiTheme="majorEastAsia" w:eastAsiaTheme="majorEastAsia" w:hAnsiTheme="majorEastAsia"/>
          <w:szCs w:val="21"/>
        </w:rPr>
      </w:pPr>
    </w:p>
    <w:p w:rsidR="00A01F31" w:rsidRDefault="00A01F31" w:rsidP="00217509">
      <w:pPr>
        <w:widowControl/>
        <w:jc w:val="left"/>
        <w:rPr>
          <w:rFonts w:asciiTheme="majorEastAsia" w:eastAsiaTheme="majorEastAsia" w:hAnsiTheme="majorEastAsia"/>
          <w:szCs w:val="21"/>
        </w:rPr>
      </w:pPr>
    </w:p>
    <w:p w:rsidR="00DC6644" w:rsidRDefault="00DC6644">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217509" w:rsidRDefault="00217509" w:rsidP="00217509">
      <w:pPr>
        <w:widowControl/>
        <w:jc w:val="left"/>
        <w:rPr>
          <w:rFonts w:asciiTheme="minorEastAsia" w:hAnsiTheme="minorEastAsia"/>
          <w:szCs w:val="21"/>
        </w:rPr>
      </w:pPr>
      <w:r w:rsidRPr="00217509">
        <w:rPr>
          <w:rFonts w:asciiTheme="majorEastAsia" w:eastAsiaTheme="majorEastAsia" w:hAnsiTheme="majorEastAsia" w:hint="eastAsia"/>
          <w:szCs w:val="21"/>
        </w:rPr>
        <w:lastRenderedPageBreak/>
        <w:t>（１）目標耐用年数</w:t>
      </w:r>
      <w:r w:rsidR="00BE39F5">
        <w:rPr>
          <w:rFonts w:asciiTheme="majorEastAsia" w:eastAsiaTheme="majorEastAsia" w:hAnsiTheme="majorEastAsia" w:hint="eastAsia"/>
          <w:szCs w:val="21"/>
        </w:rPr>
        <w:t>の設定</w:t>
      </w:r>
    </w:p>
    <w:p w:rsidR="00A91D5E" w:rsidRPr="003E5AB5" w:rsidRDefault="008E7E96" w:rsidP="00AD2B07">
      <w:pPr>
        <w:widowControl/>
        <w:ind w:left="420" w:hangingChars="200" w:hanging="420"/>
        <w:jc w:val="left"/>
        <w:rPr>
          <w:rFonts w:ascii="HGｺﾞｼｯｸM" w:eastAsia="HGｺﾞｼｯｸM" w:hAnsiTheme="majorEastAsia"/>
          <w:szCs w:val="21"/>
        </w:rPr>
      </w:pPr>
      <w:r>
        <w:rPr>
          <w:rFonts w:asciiTheme="minorEastAsia" w:hAnsiTheme="minorEastAsia" w:hint="eastAsia"/>
          <w:szCs w:val="21"/>
        </w:rPr>
        <w:t xml:space="preserve">　</w:t>
      </w:r>
      <w:r w:rsidRPr="003E5AB5">
        <w:rPr>
          <w:rFonts w:ascii="HGｺﾞｼｯｸM" w:eastAsia="HGｺﾞｼｯｸM" w:hAnsiTheme="minorEastAsia" w:hint="eastAsia"/>
          <w:szCs w:val="21"/>
        </w:rPr>
        <w:t xml:space="preserve">　</w:t>
      </w:r>
      <w:r w:rsidR="00A91D5E" w:rsidRPr="003E5AB5">
        <w:rPr>
          <w:rFonts w:ascii="HGｺﾞｼｯｸM" w:eastAsia="HGｺﾞｼｯｸM" w:hAnsiTheme="majorEastAsia" w:hint="eastAsia"/>
          <w:szCs w:val="21"/>
        </w:rPr>
        <w:t>ア　五軒町地下駐車場</w:t>
      </w:r>
    </w:p>
    <w:p w:rsidR="00A91D5E" w:rsidRDefault="00A91D5E" w:rsidP="000E49D7">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w:t>
      </w:r>
      <w:r w:rsidR="000E49D7" w:rsidRPr="000E49D7">
        <w:rPr>
          <w:rFonts w:asciiTheme="minorEastAsia" w:hAnsiTheme="minorEastAsia" w:hint="eastAsia"/>
          <w:szCs w:val="21"/>
        </w:rPr>
        <w:t>「建築物の耐久計画に関する考え方（1988（昭和63）年社団法人日本建築学会）」において，建築物の構造種別や用途に応じて等級を定め，目標とする耐用年数が設定されていますが，自走式立体駐車場に該当，類似する用途の記載はありません。</w:t>
      </w:r>
      <w:r w:rsidR="00E61276" w:rsidRPr="00E61276">
        <w:rPr>
          <w:rFonts w:asciiTheme="minorEastAsia" w:hAnsiTheme="minorEastAsia" w:hint="eastAsia"/>
          <w:szCs w:val="21"/>
        </w:rPr>
        <w:t>五軒町地下駐車場</w:t>
      </w:r>
      <w:r w:rsidR="000E49D7" w:rsidRPr="000E49D7">
        <w:rPr>
          <w:rFonts w:asciiTheme="minorEastAsia" w:hAnsiTheme="minorEastAsia" w:hint="eastAsia"/>
          <w:szCs w:val="21"/>
        </w:rPr>
        <w:t>は，</w:t>
      </w:r>
      <w:r w:rsidR="00B036F6">
        <w:rPr>
          <w:rFonts w:asciiTheme="minorEastAsia" w:hAnsiTheme="minorEastAsia" w:hint="eastAsia"/>
          <w:szCs w:val="21"/>
        </w:rPr>
        <w:t>地上部の水戸芸術館に併設する</w:t>
      </w:r>
      <w:r w:rsidR="000E49D7" w:rsidRPr="000E49D7">
        <w:rPr>
          <w:rFonts w:asciiTheme="minorEastAsia" w:hAnsiTheme="minorEastAsia" w:hint="eastAsia"/>
          <w:szCs w:val="21"/>
        </w:rPr>
        <w:t>施設として建設され，コンクリート耐久設計基準強度は</w:t>
      </w:r>
      <w:r w:rsidR="00E83C20">
        <w:rPr>
          <w:rFonts w:asciiTheme="minorEastAsia" w:hAnsiTheme="minorEastAsia" w:hint="eastAsia"/>
          <w:szCs w:val="21"/>
        </w:rPr>
        <w:t>地上</w:t>
      </w:r>
      <w:r w:rsidR="000E49D7" w:rsidRPr="000E49D7">
        <w:rPr>
          <w:rFonts w:asciiTheme="minorEastAsia" w:hAnsiTheme="minorEastAsia" w:hint="eastAsia"/>
          <w:szCs w:val="21"/>
        </w:rPr>
        <w:t>施設と同様に設計されているため，目標耐用年数の範囲は50年から80年と考えられます。（資料編</w:t>
      </w:r>
      <w:r w:rsidR="007A0F9E">
        <w:rPr>
          <w:rFonts w:asciiTheme="minorEastAsia" w:hAnsiTheme="minorEastAsia" w:hint="eastAsia"/>
          <w:szCs w:val="21"/>
        </w:rPr>
        <w:t>表</w:t>
      </w:r>
      <w:r w:rsidR="00C51AD3">
        <w:rPr>
          <w:rFonts w:asciiTheme="minorEastAsia" w:hAnsiTheme="minorEastAsia" w:hint="eastAsia"/>
          <w:szCs w:val="21"/>
        </w:rPr>
        <w:t>３</w:t>
      </w:r>
      <w:r w:rsidR="000E49D7" w:rsidRPr="000E49D7">
        <w:rPr>
          <w:rFonts w:asciiTheme="minorEastAsia" w:hAnsiTheme="minorEastAsia" w:hint="eastAsia"/>
          <w:szCs w:val="21"/>
        </w:rPr>
        <w:t>，</w:t>
      </w:r>
      <w:r w:rsidR="007A0F9E">
        <w:rPr>
          <w:rFonts w:asciiTheme="minorEastAsia" w:hAnsiTheme="minorEastAsia" w:hint="eastAsia"/>
          <w:szCs w:val="21"/>
        </w:rPr>
        <w:t>表</w:t>
      </w:r>
      <w:r w:rsidR="00C51AD3">
        <w:rPr>
          <w:rFonts w:asciiTheme="minorEastAsia" w:hAnsiTheme="minorEastAsia" w:hint="eastAsia"/>
          <w:szCs w:val="21"/>
        </w:rPr>
        <w:t>４</w:t>
      </w:r>
      <w:r w:rsidR="000E49D7" w:rsidRPr="000E49D7">
        <w:rPr>
          <w:rFonts w:asciiTheme="minorEastAsia" w:hAnsiTheme="minorEastAsia" w:hint="eastAsia"/>
          <w:szCs w:val="21"/>
        </w:rPr>
        <w:t>参照）</w:t>
      </w:r>
    </w:p>
    <w:p w:rsidR="00230DC5" w:rsidRDefault="00230DC5" w:rsidP="000E49D7">
      <w:pPr>
        <w:widowControl/>
        <w:ind w:left="630" w:hangingChars="300" w:hanging="630"/>
        <w:jc w:val="left"/>
        <w:rPr>
          <w:rFonts w:asciiTheme="minorEastAsia" w:hAnsiTheme="minorEastAsia"/>
          <w:szCs w:val="21"/>
        </w:rPr>
      </w:pPr>
      <w:r>
        <w:rPr>
          <w:rFonts w:asciiTheme="minorEastAsia" w:hAnsiTheme="minorEastAsia" w:hint="eastAsia"/>
          <w:szCs w:val="21"/>
        </w:rPr>
        <w:t xml:space="preserve">　　　　さらに，五軒町地下駐車場は，</w:t>
      </w:r>
      <w:r w:rsidR="00EE390F">
        <w:rPr>
          <w:rFonts w:asciiTheme="minorEastAsia" w:hAnsiTheme="minorEastAsia" w:hint="eastAsia"/>
          <w:szCs w:val="21"/>
        </w:rPr>
        <w:t>構造体である鉄骨部</w:t>
      </w:r>
      <w:r w:rsidR="00E454F4">
        <w:rPr>
          <w:rFonts w:asciiTheme="minorEastAsia" w:hAnsiTheme="minorEastAsia" w:hint="eastAsia"/>
          <w:szCs w:val="21"/>
        </w:rPr>
        <w:t>が</w:t>
      </w:r>
      <w:r w:rsidR="00947097">
        <w:rPr>
          <w:rFonts w:asciiTheme="minorEastAsia" w:hAnsiTheme="minorEastAsia" w:hint="eastAsia"/>
          <w:szCs w:val="21"/>
        </w:rPr>
        <w:t>屋内にあることを考慮して，</w:t>
      </w:r>
      <w:r w:rsidR="00947097" w:rsidRPr="00DD21C2">
        <w:rPr>
          <w:rFonts w:asciiTheme="majorEastAsia" w:eastAsiaTheme="majorEastAsia" w:hAnsiTheme="majorEastAsia" w:hint="eastAsia"/>
          <w:szCs w:val="21"/>
        </w:rPr>
        <w:t>目標耐用年数を最長の80年</w:t>
      </w:r>
      <w:r w:rsidR="00947097">
        <w:rPr>
          <w:rFonts w:asciiTheme="minorEastAsia" w:hAnsiTheme="minorEastAsia" w:hint="eastAsia"/>
          <w:szCs w:val="21"/>
        </w:rPr>
        <w:t>に設定します。</w:t>
      </w:r>
    </w:p>
    <w:p w:rsidR="00A91D5E" w:rsidRPr="003E5AB5" w:rsidRDefault="00A91D5E" w:rsidP="00A91D5E">
      <w:pPr>
        <w:widowControl/>
        <w:ind w:leftChars="200" w:left="420"/>
        <w:jc w:val="left"/>
        <w:rPr>
          <w:rFonts w:ascii="HGｺﾞｼｯｸM" w:eastAsia="HGｺﾞｼｯｸM" w:hAnsiTheme="majorEastAsia"/>
          <w:szCs w:val="21"/>
        </w:rPr>
      </w:pPr>
      <w:r w:rsidRPr="003E5AB5">
        <w:rPr>
          <w:rFonts w:ascii="HGｺﾞｼｯｸM" w:eastAsia="HGｺﾞｼｯｸM" w:hAnsiTheme="majorEastAsia" w:hint="eastAsia"/>
          <w:szCs w:val="21"/>
        </w:rPr>
        <w:t>イ　赤塚駅北口駐車場</w:t>
      </w:r>
    </w:p>
    <w:p w:rsidR="00472305" w:rsidRDefault="008E7E96" w:rsidP="00C25ED3">
      <w:pPr>
        <w:widowControl/>
        <w:ind w:leftChars="200" w:left="630" w:hangingChars="100" w:hanging="210"/>
        <w:jc w:val="left"/>
        <w:rPr>
          <w:rFonts w:asciiTheme="minorEastAsia" w:hAnsiTheme="minorEastAsia"/>
          <w:szCs w:val="21"/>
        </w:rPr>
      </w:pPr>
      <w:r>
        <w:rPr>
          <w:rFonts w:asciiTheme="minorEastAsia" w:hAnsiTheme="minorEastAsia" w:hint="eastAsia"/>
          <w:szCs w:val="21"/>
        </w:rPr>
        <w:t xml:space="preserve">　</w:t>
      </w:r>
      <w:r w:rsidR="00A91D5E">
        <w:rPr>
          <w:rFonts w:asciiTheme="minorEastAsia" w:hAnsiTheme="minorEastAsia" w:hint="eastAsia"/>
          <w:szCs w:val="21"/>
        </w:rPr>
        <w:t xml:space="preserve">　</w:t>
      </w:r>
      <w:r w:rsidR="00286DD6">
        <w:rPr>
          <w:rFonts w:asciiTheme="minorEastAsia" w:hAnsiTheme="minorEastAsia" w:hint="eastAsia"/>
          <w:szCs w:val="21"/>
        </w:rPr>
        <w:t>赤塚駅北口駐車場は，</w:t>
      </w:r>
      <w:r w:rsidR="00F239FD">
        <w:rPr>
          <w:rFonts w:asciiTheme="minorEastAsia" w:hAnsiTheme="minorEastAsia" w:hint="eastAsia"/>
          <w:szCs w:val="21"/>
        </w:rPr>
        <w:t>マンション，商業施設等の複合施設の一つとして建設されており，</w:t>
      </w:r>
      <w:r w:rsidR="00BB1927">
        <w:rPr>
          <w:rFonts w:asciiTheme="minorEastAsia" w:hAnsiTheme="minorEastAsia" w:hint="eastAsia"/>
          <w:szCs w:val="21"/>
        </w:rPr>
        <w:t>目標耐用年数の範囲は</w:t>
      </w:r>
      <w:r w:rsidR="00286DD6">
        <w:rPr>
          <w:rFonts w:asciiTheme="minorEastAsia" w:hAnsiTheme="minorEastAsia" w:hint="eastAsia"/>
          <w:szCs w:val="21"/>
        </w:rPr>
        <w:t>五軒町地下駐車場と同様，</w:t>
      </w:r>
      <w:r w:rsidR="00BB1927">
        <w:rPr>
          <w:rFonts w:asciiTheme="minorEastAsia" w:hAnsiTheme="minorEastAsia" w:hint="eastAsia"/>
          <w:szCs w:val="21"/>
        </w:rPr>
        <w:t>50年から80</w:t>
      </w:r>
      <w:r w:rsidR="003E17AF">
        <w:rPr>
          <w:rFonts w:asciiTheme="minorEastAsia" w:hAnsiTheme="minorEastAsia" w:hint="eastAsia"/>
          <w:szCs w:val="21"/>
        </w:rPr>
        <w:t>年と考えられます。（</w:t>
      </w:r>
      <w:r w:rsidR="006242E5" w:rsidRPr="000E49D7">
        <w:rPr>
          <w:rFonts w:asciiTheme="minorEastAsia" w:hAnsiTheme="minorEastAsia" w:hint="eastAsia"/>
          <w:szCs w:val="21"/>
        </w:rPr>
        <w:t>資料編</w:t>
      </w:r>
      <w:r w:rsidR="006242E5">
        <w:rPr>
          <w:rFonts w:asciiTheme="minorEastAsia" w:hAnsiTheme="minorEastAsia" w:hint="eastAsia"/>
          <w:szCs w:val="21"/>
        </w:rPr>
        <w:t>表３</w:t>
      </w:r>
      <w:r w:rsidR="006242E5" w:rsidRPr="000E49D7">
        <w:rPr>
          <w:rFonts w:asciiTheme="minorEastAsia" w:hAnsiTheme="minorEastAsia" w:hint="eastAsia"/>
          <w:szCs w:val="21"/>
        </w:rPr>
        <w:t>，</w:t>
      </w:r>
      <w:r w:rsidR="006242E5">
        <w:rPr>
          <w:rFonts w:asciiTheme="minorEastAsia" w:hAnsiTheme="minorEastAsia" w:hint="eastAsia"/>
          <w:szCs w:val="21"/>
        </w:rPr>
        <w:t>表４</w:t>
      </w:r>
      <w:r w:rsidR="006242E5" w:rsidRPr="000E49D7">
        <w:rPr>
          <w:rFonts w:asciiTheme="minorEastAsia" w:hAnsiTheme="minorEastAsia" w:hint="eastAsia"/>
          <w:szCs w:val="21"/>
        </w:rPr>
        <w:t>参照</w:t>
      </w:r>
      <w:r w:rsidR="00BB1927">
        <w:rPr>
          <w:rFonts w:asciiTheme="minorEastAsia" w:hAnsiTheme="minorEastAsia" w:hint="eastAsia"/>
          <w:szCs w:val="21"/>
        </w:rPr>
        <w:t>）一方，</w:t>
      </w:r>
      <w:r w:rsidR="00524F1C">
        <w:rPr>
          <w:rFonts w:asciiTheme="minorEastAsia" w:hAnsiTheme="minorEastAsia" w:hint="eastAsia"/>
          <w:szCs w:val="21"/>
        </w:rPr>
        <w:t>赤塚駅北口</w:t>
      </w:r>
      <w:r w:rsidR="006A2FF0">
        <w:rPr>
          <w:rFonts w:asciiTheme="minorEastAsia" w:hAnsiTheme="minorEastAsia" w:hint="eastAsia"/>
          <w:szCs w:val="21"/>
        </w:rPr>
        <w:t>駐車場</w:t>
      </w:r>
      <w:r w:rsidR="009D55EF">
        <w:rPr>
          <w:rFonts w:asciiTheme="minorEastAsia" w:hAnsiTheme="minorEastAsia" w:hint="eastAsia"/>
          <w:szCs w:val="21"/>
        </w:rPr>
        <w:t>は，</w:t>
      </w:r>
      <w:r w:rsidR="00244564">
        <w:rPr>
          <w:rFonts w:asciiTheme="minorEastAsia" w:hAnsiTheme="minorEastAsia" w:hint="eastAsia"/>
          <w:szCs w:val="21"/>
        </w:rPr>
        <w:t>外部に面している部分は開放になっており</w:t>
      </w:r>
      <w:r w:rsidR="00A546F8">
        <w:rPr>
          <w:rFonts w:asciiTheme="minorEastAsia" w:hAnsiTheme="minorEastAsia" w:hint="eastAsia"/>
          <w:szCs w:val="21"/>
        </w:rPr>
        <w:t>構造体である鉄骨部</w:t>
      </w:r>
      <w:r w:rsidR="006A2FF0">
        <w:rPr>
          <w:rFonts w:asciiTheme="minorEastAsia" w:hAnsiTheme="minorEastAsia" w:hint="eastAsia"/>
          <w:szCs w:val="21"/>
        </w:rPr>
        <w:t>は</w:t>
      </w:r>
      <w:r w:rsidR="009D55EF">
        <w:rPr>
          <w:rFonts w:asciiTheme="minorEastAsia" w:hAnsiTheme="minorEastAsia" w:hint="eastAsia"/>
          <w:szCs w:val="21"/>
        </w:rPr>
        <w:t>風雨にさらされ</w:t>
      </w:r>
      <w:r w:rsidR="006A2FF0">
        <w:rPr>
          <w:rFonts w:asciiTheme="minorEastAsia" w:hAnsiTheme="minorEastAsia" w:hint="eastAsia"/>
          <w:szCs w:val="21"/>
        </w:rPr>
        <w:t>，屋上部の駐車スペースは露天になって</w:t>
      </w:r>
      <w:r w:rsidR="009D55EF">
        <w:rPr>
          <w:rFonts w:asciiTheme="minorEastAsia" w:hAnsiTheme="minorEastAsia" w:hint="eastAsia"/>
          <w:szCs w:val="21"/>
        </w:rPr>
        <w:t>い</w:t>
      </w:r>
      <w:r w:rsidR="003C46C2">
        <w:rPr>
          <w:rFonts w:asciiTheme="minorEastAsia" w:hAnsiTheme="minorEastAsia" w:hint="eastAsia"/>
          <w:szCs w:val="21"/>
        </w:rPr>
        <w:t>る</w:t>
      </w:r>
      <w:r w:rsidR="009D55EF">
        <w:rPr>
          <w:rFonts w:asciiTheme="minorEastAsia" w:hAnsiTheme="minorEastAsia" w:hint="eastAsia"/>
          <w:szCs w:val="21"/>
        </w:rPr>
        <w:t>などを考慮して</w:t>
      </w:r>
      <w:r w:rsidR="009D55EF" w:rsidRPr="003E17AF">
        <w:rPr>
          <w:rFonts w:asciiTheme="minorEastAsia" w:hAnsiTheme="minorEastAsia" w:hint="eastAsia"/>
          <w:szCs w:val="21"/>
        </w:rPr>
        <w:t>，</w:t>
      </w:r>
      <w:r w:rsidR="006A2FF0" w:rsidRPr="003E17AF">
        <w:rPr>
          <w:rFonts w:asciiTheme="majorEastAsia" w:eastAsiaTheme="majorEastAsia" w:hAnsiTheme="majorEastAsia" w:hint="eastAsia"/>
          <w:szCs w:val="21"/>
        </w:rPr>
        <w:t>目標耐用年数を</w:t>
      </w:r>
      <w:r w:rsidR="00BB63C5">
        <w:rPr>
          <w:rFonts w:asciiTheme="majorEastAsia" w:eastAsiaTheme="majorEastAsia" w:hAnsiTheme="majorEastAsia" w:hint="eastAsia"/>
          <w:szCs w:val="21"/>
        </w:rPr>
        <w:t>60</w:t>
      </w:r>
      <w:r w:rsidR="006A2FF0" w:rsidRPr="003E17AF">
        <w:rPr>
          <w:rFonts w:asciiTheme="majorEastAsia" w:eastAsiaTheme="majorEastAsia" w:hAnsiTheme="majorEastAsia" w:hint="eastAsia"/>
          <w:szCs w:val="21"/>
        </w:rPr>
        <w:t>年</w:t>
      </w:r>
      <w:r w:rsidR="006A2FF0" w:rsidRPr="00032C99">
        <w:rPr>
          <w:rFonts w:asciiTheme="minorEastAsia" w:hAnsiTheme="minorEastAsia" w:hint="eastAsia"/>
          <w:szCs w:val="21"/>
        </w:rPr>
        <w:t>に設定</w:t>
      </w:r>
      <w:r w:rsidR="006A2FF0">
        <w:rPr>
          <w:rFonts w:asciiTheme="minorEastAsia" w:hAnsiTheme="minorEastAsia" w:hint="eastAsia"/>
          <w:szCs w:val="21"/>
        </w:rPr>
        <w:t>します。</w:t>
      </w:r>
      <w:r w:rsidR="00A830C8">
        <w:rPr>
          <w:rFonts w:asciiTheme="minorEastAsia" w:hAnsiTheme="minorEastAsia" w:hint="eastAsia"/>
          <w:szCs w:val="21"/>
        </w:rPr>
        <w:t>ただし，長期的な展望として，鉄筋コンクリート造である他の複合施設との整合に鑑みて，今後，</w:t>
      </w:r>
      <w:r w:rsidR="00194F40">
        <w:rPr>
          <w:rFonts w:asciiTheme="minorEastAsia" w:hAnsiTheme="minorEastAsia" w:hint="eastAsia"/>
          <w:szCs w:val="21"/>
        </w:rPr>
        <w:t>建物及び設備の適切な保全を行いながら建物の詳細診断を実施したうえで，</w:t>
      </w:r>
      <w:r w:rsidR="00A830C8">
        <w:rPr>
          <w:rFonts w:asciiTheme="minorEastAsia" w:hAnsiTheme="minorEastAsia" w:hint="eastAsia"/>
          <w:szCs w:val="21"/>
        </w:rPr>
        <w:t>目標耐用年数</w:t>
      </w:r>
      <w:r w:rsidR="00BB63C5">
        <w:rPr>
          <w:rFonts w:asciiTheme="minorEastAsia" w:hAnsiTheme="minorEastAsia" w:hint="eastAsia"/>
          <w:szCs w:val="21"/>
        </w:rPr>
        <w:t>の</w:t>
      </w:r>
      <w:r w:rsidR="0090639D">
        <w:rPr>
          <w:rFonts w:asciiTheme="minorEastAsia" w:hAnsiTheme="minorEastAsia" w:hint="eastAsia"/>
          <w:szCs w:val="21"/>
        </w:rPr>
        <w:t>延長について</w:t>
      </w:r>
      <w:r w:rsidR="00194F40">
        <w:rPr>
          <w:rFonts w:asciiTheme="minorEastAsia" w:hAnsiTheme="minorEastAsia" w:hint="eastAsia"/>
          <w:szCs w:val="21"/>
        </w:rPr>
        <w:t>検討する</w:t>
      </w:r>
      <w:r w:rsidR="00A830C8">
        <w:rPr>
          <w:rFonts w:asciiTheme="minorEastAsia" w:hAnsiTheme="minorEastAsia" w:hint="eastAsia"/>
          <w:szCs w:val="21"/>
        </w:rPr>
        <w:t>ものとします。</w:t>
      </w:r>
    </w:p>
    <w:p w:rsidR="009D55EF" w:rsidRPr="0090639D" w:rsidRDefault="009D55EF" w:rsidP="009D55EF">
      <w:pPr>
        <w:widowControl/>
        <w:ind w:left="420" w:hangingChars="200" w:hanging="420"/>
        <w:jc w:val="left"/>
        <w:rPr>
          <w:rFonts w:asciiTheme="minorEastAsia" w:hAnsiTheme="minorEastAsia"/>
          <w:szCs w:val="21"/>
        </w:rPr>
      </w:pPr>
    </w:p>
    <w:p w:rsidR="00217509" w:rsidRDefault="00217509" w:rsidP="00217509">
      <w:pPr>
        <w:widowControl/>
        <w:jc w:val="left"/>
        <w:rPr>
          <w:rFonts w:asciiTheme="majorEastAsia" w:eastAsiaTheme="majorEastAsia" w:hAnsiTheme="majorEastAsia"/>
          <w:szCs w:val="21"/>
        </w:rPr>
      </w:pPr>
      <w:r w:rsidRPr="00217509">
        <w:rPr>
          <w:rFonts w:asciiTheme="majorEastAsia" w:eastAsiaTheme="majorEastAsia" w:hAnsiTheme="majorEastAsia" w:hint="eastAsia"/>
          <w:szCs w:val="21"/>
        </w:rPr>
        <w:t>（２）</w:t>
      </w:r>
      <w:r w:rsidR="003C36EA">
        <w:rPr>
          <w:rFonts w:asciiTheme="majorEastAsia" w:eastAsiaTheme="majorEastAsia" w:hAnsiTheme="majorEastAsia" w:hint="eastAsia"/>
          <w:szCs w:val="21"/>
        </w:rPr>
        <w:t>施設</w:t>
      </w:r>
      <w:r w:rsidRPr="00217509">
        <w:rPr>
          <w:rFonts w:asciiTheme="majorEastAsia" w:eastAsiaTheme="majorEastAsia" w:hAnsiTheme="majorEastAsia" w:hint="eastAsia"/>
          <w:szCs w:val="21"/>
        </w:rPr>
        <w:t>保全の方針</w:t>
      </w:r>
    </w:p>
    <w:p w:rsidR="003724AC" w:rsidRDefault="006A2FF0" w:rsidP="007D7BBB">
      <w:pPr>
        <w:widowControl/>
        <w:ind w:left="420" w:hangingChars="200" w:hanging="420"/>
        <w:jc w:val="left"/>
        <w:rPr>
          <w:rFonts w:asciiTheme="minorEastAsia" w:hAnsiTheme="minorEastAsia"/>
          <w:szCs w:val="21"/>
        </w:rPr>
      </w:pPr>
      <w:r>
        <w:rPr>
          <w:rFonts w:asciiTheme="minorEastAsia" w:hAnsiTheme="minorEastAsia" w:hint="eastAsia"/>
          <w:szCs w:val="21"/>
        </w:rPr>
        <w:t xml:space="preserve">　　　</w:t>
      </w:r>
      <w:r w:rsidR="00F073DE">
        <w:rPr>
          <w:rFonts w:asciiTheme="minorEastAsia" w:hAnsiTheme="minorEastAsia" w:hint="eastAsia"/>
          <w:szCs w:val="21"/>
        </w:rPr>
        <w:t>駐車場は，利用者が安心</w:t>
      </w:r>
      <w:r w:rsidR="0088162B">
        <w:rPr>
          <w:rFonts w:asciiTheme="minorEastAsia" w:hAnsiTheme="minorEastAsia" w:hint="eastAsia"/>
          <w:szCs w:val="21"/>
        </w:rPr>
        <w:t>して</w:t>
      </w:r>
      <w:r w:rsidR="00F073DE">
        <w:rPr>
          <w:rFonts w:asciiTheme="minorEastAsia" w:hAnsiTheme="minorEastAsia" w:hint="eastAsia"/>
          <w:szCs w:val="21"/>
        </w:rPr>
        <w:t>，安全に利用できることを最優先に考え</w:t>
      </w:r>
      <w:r w:rsidR="00B657FE">
        <w:rPr>
          <w:rFonts w:asciiTheme="minorEastAsia" w:hAnsiTheme="minorEastAsia" w:hint="eastAsia"/>
          <w:szCs w:val="21"/>
        </w:rPr>
        <w:t>て維持管理，保全</w:t>
      </w:r>
      <w:r w:rsidR="00AD2B07">
        <w:rPr>
          <w:rFonts w:asciiTheme="minorEastAsia" w:hAnsiTheme="minorEastAsia" w:hint="eastAsia"/>
          <w:szCs w:val="21"/>
        </w:rPr>
        <w:t>を</w:t>
      </w:r>
      <w:r w:rsidR="00B657FE">
        <w:rPr>
          <w:rFonts w:asciiTheme="minorEastAsia" w:hAnsiTheme="minorEastAsia" w:hint="eastAsia"/>
          <w:szCs w:val="21"/>
        </w:rPr>
        <w:t>していく</w:t>
      </w:r>
      <w:r w:rsidR="00F073DE">
        <w:rPr>
          <w:rFonts w:asciiTheme="minorEastAsia" w:hAnsiTheme="minorEastAsia" w:hint="eastAsia"/>
          <w:szCs w:val="21"/>
        </w:rPr>
        <w:t>必要があります。</w:t>
      </w:r>
      <w:r w:rsidR="003C36EA">
        <w:rPr>
          <w:rFonts w:asciiTheme="minorEastAsia" w:hAnsiTheme="minorEastAsia" w:hint="eastAsia"/>
          <w:szCs w:val="21"/>
        </w:rPr>
        <w:t>保全の</w:t>
      </w:r>
      <w:r w:rsidR="00F073DE">
        <w:rPr>
          <w:rFonts w:asciiTheme="minorEastAsia" w:hAnsiTheme="minorEastAsia" w:hint="eastAsia"/>
          <w:szCs w:val="21"/>
        </w:rPr>
        <w:t>方針として，建物及び設備が安全かつ確実に長期</w:t>
      </w:r>
      <w:r w:rsidR="0092526B">
        <w:rPr>
          <w:rFonts w:asciiTheme="minorEastAsia" w:hAnsiTheme="minorEastAsia" w:hint="eastAsia"/>
          <w:szCs w:val="21"/>
        </w:rPr>
        <w:t>間にわたって使用できるようにするため，損壊</w:t>
      </w:r>
      <w:r w:rsidR="00F073DE">
        <w:rPr>
          <w:rFonts w:asciiTheme="minorEastAsia" w:hAnsiTheme="minorEastAsia" w:hint="eastAsia"/>
          <w:szCs w:val="21"/>
        </w:rPr>
        <w:t>，故障等</w:t>
      </w:r>
      <w:r w:rsidR="00032C99">
        <w:rPr>
          <w:rFonts w:asciiTheme="minorEastAsia" w:hAnsiTheme="minorEastAsia" w:hint="eastAsia"/>
          <w:szCs w:val="21"/>
        </w:rPr>
        <w:t>の発生に伴い行う事後保全での対応を最低限に抑え，使用不可能な状態の前に補修等を行う予防保全の対応を図っていくものとし</w:t>
      </w:r>
      <w:r w:rsidR="00237FB0">
        <w:rPr>
          <w:rFonts w:asciiTheme="minorEastAsia" w:hAnsiTheme="minorEastAsia" w:hint="eastAsia"/>
          <w:szCs w:val="21"/>
        </w:rPr>
        <w:t>ます。設備の老朽化により</w:t>
      </w:r>
      <w:r w:rsidR="00B62AB4">
        <w:rPr>
          <w:rFonts w:asciiTheme="minorEastAsia" w:hAnsiTheme="minorEastAsia" w:hint="eastAsia"/>
          <w:szCs w:val="21"/>
        </w:rPr>
        <w:t>更新を要するものについては，</w:t>
      </w:r>
      <w:r w:rsidR="00237FB0">
        <w:rPr>
          <w:rFonts w:asciiTheme="minorEastAsia" w:hAnsiTheme="minorEastAsia" w:hint="eastAsia"/>
          <w:szCs w:val="21"/>
        </w:rPr>
        <w:t>目標耐用年数を見据え</w:t>
      </w:r>
      <w:r w:rsidR="00B62AB4">
        <w:rPr>
          <w:rFonts w:asciiTheme="minorEastAsia" w:hAnsiTheme="minorEastAsia" w:hint="eastAsia"/>
          <w:szCs w:val="21"/>
        </w:rPr>
        <w:t>て設備の</w:t>
      </w:r>
      <w:r w:rsidR="00237FB0">
        <w:rPr>
          <w:rFonts w:asciiTheme="minorEastAsia" w:hAnsiTheme="minorEastAsia" w:hint="eastAsia"/>
          <w:szCs w:val="21"/>
        </w:rPr>
        <w:t>物理的耐用年数</w:t>
      </w:r>
      <w:r w:rsidR="00C12DE1">
        <w:rPr>
          <w:rFonts w:asciiTheme="minorEastAsia" w:hAnsiTheme="minorEastAsia" w:hint="eastAsia"/>
          <w:szCs w:val="21"/>
        </w:rPr>
        <w:t>等</w:t>
      </w:r>
      <w:r w:rsidR="00237FB0">
        <w:rPr>
          <w:rFonts w:asciiTheme="minorEastAsia" w:hAnsiTheme="minorEastAsia" w:hint="eastAsia"/>
          <w:szCs w:val="21"/>
        </w:rPr>
        <w:t>を考慮し</w:t>
      </w:r>
      <w:r w:rsidR="00B62AB4">
        <w:rPr>
          <w:rFonts w:asciiTheme="minorEastAsia" w:hAnsiTheme="minorEastAsia" w:hint="eastAsia"/>
          <w:szCs w:val="21"/>
        </w:rPr>
        <w:t>実施</w:t>
      </w:r>
      <w:r w:rsidR="00237FB0">
        <w:rPr>
          <w:rFonts w:asciiTheme="minorEastAsia" w:hAnsiTheme="minorEastAsia" w:hint="eastAsia"/>
          <w:szCs w:val="21"/>
        </w:rPr>
        <w:t>時期を検討します</w:t>
      </w:r>
      <w:r w:rsidR="00032C99">
        <w:rPr>
          <w:rFonts w:asciiTheme="minorEastAsia" w:hAnsiTheme="minorEastAsia" w:hint="eastAsia"/>
          <w:szCs w:val="21"/>
        </w:rPr>
        <w:t>。</w:t>
      </w:r>
    </w:p>
    <w:p w:rsidR="007D7BBB" w:rsidRDefault="00032C99" w:rsidP="003724AC">
      <w:pPr>
        <w:widowControl/>
        <w:ind w:leftChars="200" w:left="420" w:firstLineChars="100" w:firstLine="210"/>
        <w:jc w:val="left"/>
        <w:rPr>
          <w:rFonts w:asciiTheme="minorEastAsia" w:hAnsiTheme="minorEastAsia"/>
          <w:szCs w:val="21"/>
        </w:rPr>
      </w:pPr>
      <w:r>
        <w:rPr>
          <w:rFonts w:asciiTheme="minorEastAsia" w:hAnsiTheme="minorEastAsia" w:hint="eastAsia"/>
          <w:szCs w:val="21"/>
        </w:rPr>
        <w:t>具体的な対応として，第２章２（１）に</w:t>
      </w:r>
      <w:r w:rsidR="00760ED2">
        <w:rPr>
          <w:rFonts w:asciiTheme="minorEastAsia" w:hAnsiTheme="minorEastAsia" w:hint="eastAsia"/>
          <w:szCs w:val="21"/>
        </w:rPr>
        <w:t>示す</w:t>
      </w:r>
      <w:r>
        <w:rPr>
          <w:rFonts w:asciiTheme="minorEastAsia" w:hAnsiTheme="minorEastAsia" w:hint="eastAsia"/>
          <w:szCs w:val="21"/>
        </w:rPr>
        <w:t>維持管理を継続して</w:t>
      </w:r>
      <w:r w:rsidR="00613818">
        <w:rPr>
          <w:rFonts w:asciiTheme="minorEastAsia" w:hAnsiTheme="minorEastAsia" w:hint="eastAsia"/>
          <w:szCs w:val="21"/>
        </w:rPr>
        <w:t>適切に</w:t>
      </w:r>
      <w:r>
        <w:rPr>
          <w:rFonts w:asciiTheme="minorEastAsia" w:hAnsiTheme="minorEastAsia" w:hint="eastAsia"/>
          <w:szCs w:val="21"/>
        </w:rPr>
        <w:t>行い，</w:t>
      </w:r>
      <w:r w:rsidR="00385831">
        <w:rPr>
          <w:rFonts w:asciiTheme="minorEastAsia" w:hAnsiTheme="minorEastAsia" w:hint="eastAsia"/>
          <w:szCs w:val="21"/>
        </w:rPr>
        <w:t>その点検結果や，</w:t>
      </w:r>
      <w:r>
        <w:rPr>
          <w:rFonts w:asciiTheme="minorEastAsia" w:hAnsiTheme="minorEastAsia" w:hint="eastAsia"/>
          <w:szCs w:val="21"/>
        </w:rPr>
        <w:t>同（２）の建築基準法第12条に基づく定期点検</w:t>
      </w:r>
      <w:r w:rsidR="00385831">
        <w:rPr>
          <w:rFonts w:asciiTheme="minorEastAsia" w:hAnsiTheme="minorEastAsia" w:hint="eastAsia"/>
          <w:szCs w:val="21"/>
        </w:rPr>
        <w:t>結果の指摘事項</w:t>
      </w:r>
      <w:r w:rsidR="00760ED2">
        <w:rPr>
          <w:rFonts w:asciiTheme="minorEastAsia" w:hAnsiTheme="minorEastAsia" w:hint="eastAsia"/>
          <w:szCs w:val="21"/>
        </w:rPr>
        <w:t>を基に</w:t>
      </w:r>
      <w:r w:rsidR="00B657FE">
        <w:rPr>
          <w:rFonts w:asciiTheme="minorEastAsia" w:hAnsiTheme="minorEastAsia" w:hint="eastAsia"/>
          <w:szCs w:val="21"/>
        </w:rPr>
        <w:t>予防保全を行</w:t>
      </w:r>
      <w:r w:rsidR="003631EE">
        <w:rPr>
          <w:rFonts w:asciiTheme="minorEastAsia" w:hAnsiTheme="minorEastAsia" w:hint="eastAsia"/>
          <w:szCs w:val="21"/>
        </w:rPr>
        <w:t>うこととしま</w:t>
      </w:r>
      <w:r w:rsidR="00AC01A3">
        <w:rPr>
          <w:rFonts w:asciiTheme="minorEastAsia" w:hAnsiTheme="minorEastAsia" w:hint="eastAsia"/>
          <w:szCs w:val="21"/>
        </w:rPr>
        <w:t>す。</w:t>
      </w:r>
    </w:p>
    <w:p w:rsidR="003724AC" w:rsidRPr="003724AC" w:rsidRDefault="003724AC" w:rsidP="003724AC">
      <w:pPr>
        <w:widowControl/>
        <w:jc w:val="left"/>
        <w:rPr>
          <w:rFonts w:ascii="HGｺﾞｼｯｸM" w:eastAsia="HGｺﾞｼｯｸM" w:hAnsiTheme="minorEastAsia"/>
          <w:szCs w:val="21"/>
        </w:rPr>
      </w:pPr>
      <w:r>
        <w:rPr>
          <w:rFonts w:asciiTheme="minorEastAsia" w:hAnsiTheme="minorEastAsia" w:hint="eastAsia"/>
          <w:szCs w:val="21"/>
        </w:rPr>
        <w:t xml:space="preserve">　　</w:t>
      </w:r>
      <w:r w:rsidRPr="003724AC">
        <w:rPr>
          <w:rFonts w:ascii="HGｺﾞｼｯｸM" w:eastAsia="HGｺﾞｼｯｸM" w:hAnsiTheme="minorEastAsia" w:hint="eastAsia"/>
          <w:szCs w:val="21"/>
        </w:rPr>
        <w:t>ア　五軒町地下駐車場</w:t>
      </w:r>
    </w:p>
    <w:p w:rsidR="00FF20C5" w:rsidRDefault="00BE31F7" w:rsidP="00F23E5C">
      <w:pPr>
        <w:widowControl/>
        <w:ind w:leftChars="300" w:left="630" w:firstLineChars="100" w:firstLine="210"/>
        <w:jc w:val="left"/>
        <w:rPr>
          <w:rFonts w:asciiTheme="minorEastAsia" w:hAnsiTheme="minorEastAsia"/>
          <w:szCs w:val="21"/>
        </w:rPr>
      </w:pPr>
      <w:r>
        <w:rPr>
          <w:rFonts w:asciiTheme="minorEastAsia" w:hAnsiTheme="minorEastAsia" w:hint="eastAsia"/>
          <w:szCs w:val="21"/>
        </w:rPr>
        <w:t>老朽化している</w:t>
      </w:r>
      <w:r w:rsidR="00AC01A3">
        <w:rPr>
          <w:rFonts w:asciiTheme="minorEastAsia" w:hAnsiTheme="minorEastAsia" w:hint="eastAsia"/>
          <w:szCs w:val="21"/>
        </w:rPr>
        <w:t>設備</w:t>
      </w:r>
      <w:r w:rsidR="00C45D47">
        <w:rPr>
          <w:rFonts w:asciiTheme="minorEastAsia" w:hAnsiTheme="minorEastAsia" w:hint="eastAsia"/>
          <w:szCs w:val="21"/>
        </w:rPr>
        <w:t>は</w:t>
      </w:r>
      <w:r w:rsidR="003724AC">
        <w:rPr>
          <w:rFonts w:asciiTheme="minorEastAsia" w:hAnsiTheme="minorEastAsia" w:hint="eastAsia"/>
          <w:szCs w:val="21"/>
        </w:rPr>
        <w:t>，</w:t>
      </w:r>
      <w:r w:rsidR="00C45D47">
        <w:rPr>
          <w:rFonts w:asciiTheme="minorEastAsia" w:hAnsiTheme="minorEastAsia" w:hint="eastAsia"/>
          <w:szCs w:val="21"/>
        </w:rPr>
        <w:t>状況を確認しながら必要に</w:t>
      </w:r>
      <w:r w:rsidR="000E43D5">
        <w:rPr>
          <w:rFonts w:asciiTheme="minorEastAsia" w:hAnsiTheme="minorEastAsia" w:hint="eastAsia"/>
          <w:szCs w:val="21"/>
        </w:rPr>
        <w:t>応じて</w:t>
      </w:r>
      <w:r w:rsidR="002F6E41">
        <w:rPr>
          <w:rFonts w:asciiTheme="minorEastAsia" w:hAnsiTheme="minorEastAsia" w:hint="eastAsia"/>
          <w:szCs w:val="21"/>
        </w:rPr>
        <w:t>修繕</w:t>
      </w:r>
      <w:r w:rsidR="003312E3">
        <w:rPr>
          <w:rFonts w:asciiTheme="minorEastAsia" w:hAnsiTheme="minorEastAsia" w:hint="eastAsia"/>
          <w:szCs w:val="21"/>
        </w:rPr>
        <w:t>又は</w:t>
      </w:r>
      <w:r w:rsidR="00C45D47">
        <w:rPr>
          <w:rFonts w:asciiTheme="minorEastAsia" w:hAnsiTheme="minorEastAsia" w:hint="eastAsia"/>
          <w:szCs w:val="21"/>
        </w:rPr>
        <w:t>更新</w:t>
      </w:r>
      <w:r w:rsidR="003312E3">
        <w:rPr>
          <w:rFonts w:asciiTheme="minorEastAsia" w:hAnsiTheme="minorEastAsia" w:hint="eastAsia"/>
          <w:szCs w:val="21"/>
        </w:rPr>
        <w:t>を行い</w:t>
      </w:r>
      <w:r>
        <w:rPr>
          <w:rFonts w:asciiTheme="minorEastAsia" w:hAnsiTheme="minorEastAsia" w:hint="eastAsia"/>
          <w:szCs w:val="21"/>
        </w:rPr>
        <w:t>，</w:t>
      </w:r>
      <w:r w:rsidR="000E43D5">
        <w:rPr>
          <w:rFonts w:asciiTheme="minorEastAsia" w:hAnsiTheme="minorEastAsia" w:hint="eastAsia"/>
          <w:szCs w:val="21"/>
        </w:rPr>
        <w:t>設備が</w:t>
      </w:r>
      <w:r>
        <w:rPr>
          <w:rFonts w:asciiTheme="minorEastAsia" w:hAnsiTheme="minorEastAsia" w:hint="eastAsia"/>
          <w:szCs w:val="21"/>
        </w:rPr>
        <w:t>地下に設置してあることから</w:t>
      </w:r>
      <w:r w:rsidR="000E43D5">
        <w:rPr>
          <w:rFonts w:asciiTheme="minorEastAsia" w:hAnsiTheme="minorEastAsia" w:hint="eastAsia"/>
          <w:szCs w:val="21"/>
        </w:rPr>
        <w:t>設備の</w:t>
      </w:r>
      <w:r>
        <w:rPr>
          <w:rFonts w:asciiTheme="minorEastAsia" w:hAnsiTheme="minorEastAsia" w:hint="eastAsia"/>
          <w:szCs w:val="21"/>
        </w:rPr>
        <w:t>部分更新も含めて</w:t>
      </w:r>
      <w:r w:rsidR="000E43D5">
        <w:rPr>
          <w:rFonts w:asciiTheme="minorEastAsia" w:hAnsiTheme="minorEastAsia" w:hint="eastAsia"/>
          <w:szCs w:val="21"/>
        </w:rPr>
        <w:t>効果的，効率的な方法により</w:t>
      </w:r>
      <w:r w:rsidR="00912A52">
        <w:rPr>
          <w:rFonts w:asciiTheme="minorEastAsia" w:hAnsiTheme="minorEastAsia" w:hint="eastAsia"/>
          <w:szCs w:val="21"/>
        </w:rPr>
        <w:t>対処</w:t>
      </w:r>
      <w:r w:rsidR="007D7BBB">
        <w:rPr>
          <w:rFonts w:asciiTheme="minorEastAsia" w:hAnsiTheme="minorEastAsia" w:hint="eastAsia"/>
          <w:szCs w:val="21"/>
        </w:rPr>
        <w:t>します。</w:t>
      </w:r>
      <w:r w:rsidR="00F23E5C">
        <w:rPr>
          <w:rFonts w:asciiTheme="minorEastAsia" w:hAnsiTheme="minorEastAsia" w:hint="eastAsia"/>
          <w:szCs w:val="21"/>
        </w:rPr>
        <w:t>課題になっている事前精算機について，</w:t>
      </w:r>
      <w:r w:rsidR="00FF20C5">
        <w:rPr>
          <w:rFonts w:asciiTheme="minorEastAsia" w:hAnsiTheme="minorEastAsia" w:hint="eastAsia"/>
          <w:szCs w:val="21"/>
        </w:rPr>
        <w:t>（仮称）水戸芸術館東地区駐車場の供用開始に合わせて導入</w:t>
      </w:r>
      <w:r w:rsidR="003631EE">
        <w:rPr>
          <w:rFonts w:asciiTheme="minorEastAsia" w:hAnsiTheme="minorEastAsia" w:hint="eastAsia"/>
          <w:szCs w:val="21"/>
        </w:rPr>
        <w:t>することとし</w:t>
      </w:r>
      <w:r w:rsidR="00FF20C5">
        <w:rPr>
          <w:rFonts w:asciiTheme="minorEastAsia" w:hAnsiTheme="minorEastAsia" w:hint="eastAsia"/>
          <w:szCs w:val="21"/>
        </w:rPr>
        <w:t>ます。</w:t>
      </w:r>
    </w:p>
    <w:p w:rsidR="00E124AD" w:rsidRDefault="00E124AD" w:rsidP="00F23E5C">
      <w:pPr>
        <w:widowControl/>
        <w:ind w:leftChars="300" w:left="630" w:firstLineChars="100" w:firstLine="210"/>
        <w:jc w:val="left"/>
        <w:rPr>
          <w:rFonts w:asciiTheme="minorEastAsia" w:hAnsiTheme="minorEastAsia"/>
          <w:szCs w:val="21"/>
        </w:rPr>
      </w:pPr>
      <w:r>
        <w:rPr>
          <w:rFonts w:asciiTheme="minorEastAsia" w:hAnsiTheme="minorEastAsia" w:hint="eastAsia"/>
          <w:szCs w:val="21"/>
        </w:rPr>
        <w:t>芸術館と一体になっている</w:t>
      </w:r>
      <w:r w:rsidR="00F23E5C">
        <w:rPr>
          <w:rFonts w:asciiTheme="minorEastAsia" w:hAnsiTheme="minorEastAsia" w:hint="eastAsia"/>
          <w:szCs w:val="21"/>
        </w:rPr>
        <w:t>建物及び</w:t>
      </w:r>
      <w:r>
        <w:rPr>
          <w:rFonts w:asciiTheme="minorEastAsia" w:hAnsiTheme="minorEastAsia" w:hint="eastAsia"/>
          <w:szCs w:val="21"/>
        </w:rPr>
        <w:t>設備に</w:t>
      </w:r>
      <w:r w:rsidR="00BE31F7">
        <w:rPr>
          <w:rFonts w:asciiTheme="minorEastAsia" w:hAnsiTheme="minorEastAsia" w:hint="eastAsia"/>
          <w:szCs w:val="21"/>
        </w:rPr>
        <w:t>ついては</w:t>
      </w:r>
      <w:r w:rsidR="007D7BBB">
        <w:rPr>
          <w:rFonts w:asciiTheme="minorEastAsia" w:hAnsiTheme="minorEastAsia" w:hint="eastAsia"/>
          <w:szCs w:val="21"/>
        </w:rPr>
        <w:t>，</w:t>
      </w:r>
      <w:r w:rsidR="00BE31F7">
        <w:rPr>
          <w:rFonts w:asciiTheme="minorEastAsia" w:hAnsiTheme="minorEastAsia" w:hint="eastAsia"/>
          <w:szCs w:val="21"/>
        </w:rPr>
        <w:t>水戸芸術館施設長寿命化計画</w:t>
      </w:r>
      <w:r w:rsidR="00912A52">
        <w:rPr>
          <w:rFonts w:asciiTheme="minorEastAsia" w:hAnsiTheme="minorEastAsia" w:hint="eastAsia"/>
          <w:szCs w:val="21"/>
        </w:rPr>
        <w:t>をもとに</w:t>
      </w:r>
      <w:r w:rsidR="007D7BBB">
        <w:rPr>
          <w:rFonts w:asciiTheme="minorEastAsia" w:hAnsiTheme="minorEastAsia" w:hint="eastAsia"/>
          <w:szCs w:val="21"/>
        </w:rPr>
        <w:t>芸術館と一体的に更新，</w:t>
      </w:r>
      <w:r w:rsidR="00BE31F7">
        <w:rPr>
          <w:rFonts w:asciiTheme="minorEastAsia" w:hAnsiTheme="minorEastAsia" w:hint="eastAsia"/>
          <w:szCs w:val="21"/>
        </w:rPr>
        <w:t>改修</w:t>
      </w:r>
      <w:r w:rsidR="007D7BBB">
        <w:rPr>
          <w:rFonts w:asciiTheme="minorEastAsia" w:hAnsiTheme="minorEastAsia" w:hint="eastAsia"/>
          <w:szCs w:val="21"/>
        </w:rPr>
        <w:t>等</w:t>
      </w:r>
      <w:r w:rsidR="00BE31F7">
        <w:rPr>
          <w:rFonts w:asciiTheme="minorEastAsia" w:hAnsiTheme="minorEastAsia" w:hint="eastAsia"/>
          <w:szCs w:val="21"/>
        </w:rPr>
        <w:t>を行</w:t>
      </w:r>
      <w:r w:rsidR="007D7BBB">
        <w:rPr>
          <w:rFonts w:asciiTheme="minorEastAsia" w:hAnsiTheme="minorEastAsia" w:hint="eastAsia"/>
          <w:szCs w:val="21"/>
        </w:rPr>
        <w:t>います。</w:t>
      </w:r>
    </w:p>
    <w:p w:rsidR="003724AC" w:rsidRPr="003724AC" w:rsidRDefault="003724AC" w:rsidP="003724AC">
      <w:pPr>
        <w:widowControl/>
        <w:jc w:val="left"/>
        <w:rPr>
          <w:rFonts w:ascii="HGｺﾞｼｯｸM" w:eastAsia="HGｺﾞｼｯｸM" w:hAnsiTheme="minorEastAsia"/>
          <w:szCs w:val="21"/>
        </w:rPr>
      </w:pPr>
      <w:r>
        <w:rPr>
          <w:rFonts w:asciiTheme="minorEastAsia" w:hAnsiTheme="minorEastAsia" w:hint="eastAsia"/>
          <w:szCs w:val="21"/>
        </w:rPr>
        <w:t xml:space="preserve">　　</w:t>
      </w:r>
      <w:r w:rsidRPr="003724AC">
        <w:rPr>
          <w:rFonts w:ascii="HGｺﾞｼｯｸM" w:eastAsia="HGｺﾞｼｯｸM" w:hAnsiTheme="minorEastAsia" w:hint="eastAsia"/>
          <w:szCs w:val="21"/>
        </w:rPr>
        <w:t xml:space="preserve">イ　</w:t>
      </w:r>
      <w:r w:rsidR="00DC44CB" w:rsidRPr="003724AC">
        <w:rPr>
          <w:rFonts w:ascii="HGｺﾞｼｯｸM" w:eastAsia="HGｺﾞｼｯｸM" w:hAnsiTheme="minorEastAsia" w:hint="eastAsia"/>
          <w:szCs w:val="21"/>
        </w:rPr>
        <w:t>赤塚駅北口駐車場</w:t>
      </w:r>
    </w:p>
    <w:p w:rsidR="007E3303" w:rsidRDefault="007E3303" w:rsidP="003724AC">
      <w:pPr>
        <w:widowControl/>
        <w:ind w:leftChars="300" w:left="630" w:firstLineChars="100" w:firstLine="210"/>
        <w:jc w:val="left"/>
        <w:rPr>
          <w:rFonts w:asciiTheme="minorEastAsia" w:hAnsiTheme="minorEastAsia"/>
          <w:szCs w:val="21"/>
        </w:rPr>
      </w:pPr>
      <w:r>
        <w:rPr>
          <w:rFonts w:asciiTheme="minorEastAsia" w:hAnsiTheme="minorEastAsia" w:hint="eastAsia"/>
          <w:szCs w:val="21"/>
        </w:rPr>
        <w:t>本計画で実施する鉄骨防錆塗膜改修や床塗膜防水改修などの長寿命化改修は，次期計画以後も定期的に行うこととします。</w:t>
      </w:r>
    </w:p>
    <w:p w:rsidR="00F07723" w:rsidRDefault="00FF20C5" w:rsidP="003724AC">
      <w:pPr>
        <w:widowControl/>
        <w:ind w:leftChars="300" w:left="630" w:firstLineChars="100" w:firstLine="210"/>
        <w:jc w:val="left"/>
        <w:rPr>
          <w:rFonts w:asciiTheme="minorEastAsia" w:hAnsiTheme="minorEastAsia"/>
          <w:szCs w:val="21"/>
        </w:rPr>
      </w:pPr>
      <w:r>
        <w:rPr>
          <w:rFonts w:asciiTheme="minorEastAsia" w:hAnsiTheme="minorEastAsia" w:hint="eastAsia"/>
          <w:szCs w:val="21"/>
        </w:rPr>
        <w:lastRenderedPageBreak/>
        <w:t>固定式</w:t>
      </w:r>
      <w:r w:rsidR="00270844">
        <w:rPr>
          <w:rFonts w:asciiTheme="minorEastAsia" w:hAnsiTheme="minorEastAsia" w:hint="eastAsia"/>
          <w:szCs w:val="21"/>
        </w:rPr>
        <w:t>泡消火設備については</w:t>
      </w:r>
      <w:r w:rsidRPr="00FF20C5">
        <w:rPr>
          <w:rFonts w:asciiTheme="minorEastAsia" w:hAnsiTheme="minorEastAsia" w:hint="eastAsia"/>
          <w:szCs w:val="21"/>
        </w:rPr>
        <w:t>，</w:t>
      </w:r>
      <w:r w:rsidR="00083185">
        <w:rPr>
          <w:rFonts w:asciiTheme="minorEastAsia" w:hAnsiTheme="minorEastAsia" w:hint="eastAsia"/>
          <w:szCs w:val="21"/>
        </w:rPr>
        <w:t>一般</w:t>
      </w:r>
      <w:r w:rsidRPr="00FF20C5">
        <w:rPr>
          <w:rFonts w:asciiTheme="minorEastAsia" w:hAnsiTheme="minorEastAsia" w:hint="eastAsia"/>
          <w:szCs w:val="21"/>
        </w:rPr>
        <w:t>社団法人日本消火装置工業会</w:t>
      </w:r>
      <w:r>
        <w:rPr>
          <w:rFonts w:asciiTheme="minorEastAsia" w:hAnsiTheme="minorEastAsia" w:hint="eastAsia"/>
          <w:szCs w:val="21"/>
        </w:rPr>
        <w:t>が</w:t>
      </w:r>
      <w:r w:rsidR="00270844">
        <w:rPr>
          <w:rFonts w:asciiTheme="minorEastAsia" w:hAnsiTheme="minorEastAsia" w:hint="eastAsia"/>
          <w:szCs w:val="21"/>
        </w:rPr>
        <w:t>公表</w:t>
      </w:r>
      <w:r>
        <w:rPr>
          <w:rFonts w:asciiTheme="minorEastAsia" w:hAnsiTheme="minorEastAsia" w:hint="eastAsia"/>
          <w:szCs w:val="21"/>
        </w:rPr>
        <w:t>し</w:t>
      </w:r>
      <w:r w:rsidR="00270844">
        <w:rPr>
          <w:rFonts w:asciiTheme="minorEastAsia" w:hAnsiTheme="minorEastAsia" w:hint="eastAsia"/>
          <w:szCs w:val="21"/>
        </w:rPr>
        <w:t>ている</w:t>
      </w:r>
      <w:r w:rsidR="00FB1F08">
        <w:rPr>
          <w:rFonts w:asciiTheme="minorEastAsia" w:hAnsiTheme="minorEastAsia" w:hint="eastAsia"/>
          <w:szCs w:val="21"/>
        </w:rPr>
        <w:t>交換期間の目安</w:t>
      </w:r>
      <w:r w:rsidRPr="00FF20C5">
        <w:rPr>
          <w:rFonts w:asciiTheme="minorEastAsia" w:hAnsiTheme="minorEastAsia" w:hint="eastAsia"/>
          <w:szCs w:val="21"/>
        </w:rPr>
        <w:t>（部品により異な</w:t>
      </w:r>
      <w:r w:rsidR="002753C5">
        <w:rPr>
          <w:rFonts w:asciiTheme="minorEastAsia" w:hAnsiTheme="minorEastAsia" w:hint="eastAsia"/>
          <w:szCs w:val="21"/>
        </w:rPr>
        <w:t>るが，大部分</w:t>
      </w:r>
      <w:r w:rsidRPr="00FF20C5">
        <w:rPr>
          <w:rFonts w:asciiTheme="minorEastAsia" w:hAnsiTheme="minorEastAsia" w:hint="eastAsia"/>
          <w:szCs w:val="21"/>
        </w:rPr>
        <w:t>が最長20年）</w:t>
      </w:r>
      <w:r w:rsidR="00FB1F08">
        <w:rPr>
          <w:rFonts w:asciiTheme="minorEastAsia" w:hAnsiTheme="minorEastAsia" w:hint="eastAsia"/>
          <w:szCs w:val="21"/>
        </w:rPr>
        <w:t>を</w:t>
      </w:r>
      <w:r w:rsidR="00E76CB1">
        <w:rPr>
          <w:rFonts w:asciiTheme="minorEastAsia" w:hAnsiTheme="minorEastAsia" w:hint="eastAsia"/>
          <w:szCs w:val="21"/>
        </w:rPr>
        <w:t>超過しているため，設備の状況</w:t>
      </w:r>
      <w:r w:rsidR="00EB19C8">
        <w:rPr>
          <w:rFonts w:asciiTheme="minorEastAsia" w:hAnsiTheme="minorEastAsia" w:hint="eastAsia"/>
          <w:szCs w:val="21"/>
        </w:rPr>
        <w:t>，保守点検の結果</w:t>
      </w:r>
      <w:r w:rsidR="00E76CB1">
        <w:rPr>
          <w:rFonts w:asciiTheme="minorEastAsia" w:hAnsiTheme="minorEastAsia" w:hint="eastAsia"/>
          <w:szCs w:val="21"/>
        </w:rPr>
        <w:t>，目標耐用年数</w:t>
      </w:r>
      <w:r w:rsidR="00EB19C8">
        <w:rPr>
          <w:rFonts w:asciiTheme="minorEastAsia" w:hAnsiTheme="minorEastAsia" w:hint="eastAsia"/>
          <w:szCs w:val="21"/>
        </w:rPr>
        <w:t>等</w:t>
      </w:r>
      <w:r w:rsidR="00E76CB1">
        <w:rPr>
          <w:rFonts w:asciiTheme="minorEastAsia" w:hAnsiTheme="minorEastAsia" w:hint="eastAsia"/>
          <w:szCs w:val="21"/>
        </w:rPr>
        <w:t>を考慮に入れ</w:t>
      </w:r>
      <w:r w:rsidR="00934C38">
        <w:rPr>
          <w:rFonts w:asciiTheme="minorEastAsia" w:hAnsiTheme="minorEastAsia" w:hint="eastAsia"/>
          <w:szCs w:val="21"/>
        </w:rPr>
        <w:t>，</w:t>
      </w:r>
      <w:r w:rsidR="00E76CB1">
        <w:rPr>
          <w:rFonts w:asciiTheme="minorEastAsia" w:hAnsiTheme="minorEastAsia" w:hint="eastAsia"/>
          <w:szCs w:val="21"/>
        </w:rPr>
        <w:t>更新する時期を検討します。</w:t>
      </w:r>
    </w:p>
    <w:p w:rsidR="005944C0" w:rsidRDefault="00270844" w:rsidP="003724AC">
      <w:pPr>
        <w:widowControl/>
        <w:ind w:leftChars="300" w:left="630" w:firstLineChars="100" w:firstLine="210"/>
        <w:jc w:val="left"/>
        <w:rPr>
          <w:rFonts w:asciiTheme="minorEastAsia" w:hAnsiTheme="minorEastAsia"/>
          <w:szCs w:val="21"/>
        </w:rPr>
      </w:pPr>
      <w:r>
        <w:rPr>
          <w:rFonts w:asciiTheme="minorEastAsia" w:hAnsiTheme="minorEastAsia" w:hint="eastAsia"/>
          <w:szCs w:val="21"/>
        </w:rPr>
        <w:t>エレベータについては</w:t>
      </w:r>
      <w:r w:rsidR="00CC529B">
        <w:rPr>
          <w:rFonts w:asciiTheme="minorEastAsia" w:hAnsiTheme="minorEastAsia" w:hint="eastAsia"/>
          <w:szCs w:val="21"/>
        </w:rPr>
        <w:t>，</w:t>
      </w:r>
      <w:r>
        <w:rPr>
          <w:rFonts w:asciiTheme="minorEastAsia" w:hAnsiTheme="minorEastAsia" w:hint="eastAsia"/>
          <w:szCs w:val="21"/>
        </w:rPr>
        <w:t>既設の油圧式が生産中止になり</w:t>
      </w:r>
      <w:r w:rsidR="005022F4">
        <w:rPr>
          <w:rFonts w:asciiTheme="minorEastAsia" w:hAnsiTheme="minorEastAsia" w:hint="eastAsia"/>
          <w:szCs w:val="21"/>
        </w:rPr>
        <w:t>，</w:t>
      </w:r>
      <w:r>
        <w:rPr>
          <w:rFonts w:asciiTheme="minorEastAsia" w:hAnsiTheme="minorEastAsia" w:hint="eastAsia"/>
          <w:szCs w:val="21"/>
        </w:rPr>
        <w:t>2025</w:t>
      </w:r>
      <w:r w:rsidR="00B062FD">
        <w:rPr>
          <w:rFonts w:asciiTheme="minorEastAsia" w:hAnsiTheme="minorEastAsia" w:hint="eastAsia"/>
          <w:szCs w:val="21"/>
        </w:rPr>
        <w:t>（令和７）</w:t>
      </w:r>
      <w:r>
        <w:rPr>
          <w:rFonts w:asciiTheme="minorEastAsia" w:hAnsiTheme="minorEastAsia" w:hint="eastAsia"/>
          <w:szCs w:val="21"/>
        </w:rPr>
        <w:t>年頃には部品</w:t>
      </w:r>
      <w:r w:rsidR="0002250D">
        <w:rPr>
          <w:rFonts w:asciiTheme="minorEastAsia" w:hAnsiTheme="minorEastAsia" w:hint="eastAsia"/>
          <w:szCs w:val="21"/>
        </w:rPr>
        <w:t>供給</w:t>
      </w:r>
      <w:r>
        <w:rPr>
          <w:rFonts w:asciiTheme="minorEastAsia" w:hAnsiTheme="minorEastAsia" w:hint="eastAsia"/>
          <w:szCs w:val="21"/>
        </w:rPr>
        <w:t>が</w:t>
      </w:r>
      <w:r w:rsidR="00D65405">
        <w:rPr>
          <w:rFonts w:asciiTheme="minorEastAsia" w:hAnsiTheme="minorEastAsia" w:hint="eastAsia"/>
          <w:szCs w:val="21"/>
        </w:rPr>
        <w:t>一部困難</w:t>
      </w:r>
      <w:r>
        <w:rPr>
          <w:rFonts w:asciiTheme="minorEastAsia" w:hAnsiTheme="minorEastAsia" w:hint="eastAsia"/>
          <w:szCs w:val="21"/>
        </w:rPr>
        <w:t>になるため，設備の</w:t>
      </w:r>
      <w:r w:rsidR="00D65405">
        <w:rPr>
          <w:rFonts w:asciiTheme="minorEastAsia" w:hAnsiTheme="minorEastAsia" w:hint="eastAsia"/>
          <w:szCs w:val="21"/>
        </w:rPr>
        <w:t>状況</w:t>
      </w:r>
      <w:r w:rsidR="004366DA">
        <w:rPr>
          <w:rFonts w:asciiTheme="minorEastAsia" w:hAnsiTheme="minorEastAsia" w:hint="eastAsia"/>
          <w:szCs w:val="21"/>
        </w:rPr>
        <w:t>，保守点検の結果のほか，</w:t>
      </w:r>
      <w:r w:rsidR="00CE5C38">
        <w:rPr>
          <w:rFonts w:asciiTheme="minorEastAsia" w:hAnsiTheme="minorEastAsia" w:hint="eastAsia"/>
          <w:szCs w:val="21"/>
        </w:rPr>
        <w:t>部品供給についても</w:t>
      </w:r>
      <w:r w:rsidR="005810BA">
        <w:rPr>
          <w:rFonts w:asciiTheme="minorEastAsia" w:hAnsiTheme="minorEastAsia" w:hint="eastAsia"/>
          <w:szCs w:val="21"/>
        </w:rPr>
        <w:t>考慮に入れながら</w:t>
      </w:r>
      <w:r>
        <w:rPr>
          <w:rFonts w:asciiTheme="minorEastAsia" w:hAnsiTheme="minorEastAsia" w:hint="eastAsia"/>
          <w:szCs w:val="21"/>
        </w:rPr>
        <w:t>更新</w:t>
      </w:r>
      <w:r w:rsidR="005810BA">
        <w:rPr>
          <w:rFonts w:asciiTheme="minorEastAsia" w:hAnsiTheme="minorEastAsia" w:hint="eastAsia"/>
          <w:szCs w:val="21"/>
        </w:rPr>
        <w:t>する</w:t>
      </w:r>
      <w:r>
        <w:rPr>
          <w:rFonts w:asciiTheme="minorEastAsia" w:hAnsiTheme="minorEastAsia" w:hint="eastAsia"/>
          <w:szCs w:val="21"/>
        </w:rPr>
        <w:t>時期を検討します。</w:t>
      </w:r>
    </w:p>
    <w:p w:rsidR="003724AC" w:rsidRDefault="007E3303" w:rsidP="003724AC">
      <w:pPr>
        <w:widowControl/>
        <w:ind w:leftChars="300" w:left="630" w:firstLineChars="100" w:firstLine="210"/>
        <w:jc w:val="left"/>
        <w:rPr>
          <w:rFonts w:asciiTheme="minorEastAsia" w:hAnsiTheme="minorEastAsia"/>
          <w:szCs w:val="21"/>
        </w:rPr>
      </w:pPr>
      <w:r>
        <w:rPr>
          <w:rFonts w:asciiTheme="minorEastAsia" w:hAnsiTheme="minorEastAsia" w:hint="eastAsia"/>
          <w:szCs w:val="21"/>
        </w:rPr>
        <w:t>ミオス</w:t>
      </w:r>
      <w:r w:rsidRPr="001C6839">
        <w:rPr>
          <w:rFonts w:asciiTheme="minorEastAsia" w:hAnsiTheme="minorEastAsia" w:hint="eastAsia"/>
          <w:szCs w:val="21"/>
        </w:rPr>
        <w:t>複合棟と</w:t>
      </w:r>
      <w:r>
        <w:rPr>
          <w:rFonts w:asciiTheme="minorEastAsia" w:hAnsiTheme="minorEastAsia" w:hint="eastAsia"/>
          <w:szCs w:val="21"/>
        </w:rPr>
        <w:t>一体になっている設備</w:t>
      </w:r>
      <w:r w:rsidRPr="001C6839">
        <w:rPr>
          <w:rFonts w:asciiTheme="minorEastAsia" w:hAnsiTheme="minorEastAsia" w:hint="eastAsia"/>
          <w:szCs w:val="21"/>
        </w:rPr>
        <w:t>は</w:t>
      </w:r>
      <w:r>
        <w:rPr>
          <w:rFonts w:asciiTheme="minorEastAsia" w:hAnsiTheme="minorEastAsia" w:hint="eastAsia"/>
          <w:szCs w:val="21"/>
        </w:rPr>
        <w:t>，</w:t>
      </w:r>
      <w:r w:rsidR="0071522F">
        <w:rPr>
          <w:rFonts w:asciiTheme="minorEastAsia" w:hAnsiTheme="minorEastAsia" w:hint="eastAsia"/>
          <w:szCs w:val="21"/>
        </w:rPr>
        <w:t>ミオス</w:t>
      </w:r>
      <w:r w:rsidRPr="001C6839">
        <w:rPr>
          <w:rFonts w:asciiTheme="minorEastAsia" w:hAnsiTheme="minorEastAsia" w:hint="eastAsia"/>
          <w:szCs w:val="21"/>
        </w:rPr>
        <w:t>長期修繕計画</w:t>
      </w:r>
      <w:r>
        <w:rPr>
          <w:rFonts w:asciiTheme="minorEastAsia" w:hAnsiTheme="minorEastAsia" w:hint="eastAsia"/>
          <w:szCs w:val="21"/>
        </w:rPr>
        <w:t>（</w:t>
      </w:r>
      <w:r w:rsidR="004B2C6F">
        <w:rPr>
          <w:rFonts w:asciiTheme="minorEastAsia" w:hAnsiTheme="minorEastAsia" w:hint="eastAsia"/>
          <w:szCs w:val="21"/>
        </w:rPr>
        <w:t>2021（</w:t>
      </w:r>
      <w:r>
        <w:rPr>
          <w:rFonts w:asciiTheme="minorEastAsia" w:hAnsiTheme="minorEastAsia" w:hint="eastAsia"/>
          <w:szCs w:val="21"/>
        </w:rPr>
        <w:t>令和３</w:t>
      </w:r>
      <w:r w:rsidR="004B2C6F">
        <w:rPr>
          <w:rFonts w:asciiTheme="minorEastAsia" w:hAnsiTheme="minorEastAsia" w:hint="eastAsia"/>
          <w:szCs w:val="21"/>
        </w:rPr>
        <w:t>）</w:t>
      </w:r>
      <w:r>
        <w:rPr>
          <w:rFonts w:asciiTheme="minorEastAsia" w:hAnsiTheme="minorEastAsia" w:hint="eastAsia"/>
          <w:szCs w:val="21"/>
        </w:rPr>
        <w:t>年度策定予定）をもとに更新，改修等</w:t>
      </w:r>
      <w:r w:rsidRPr="001C6839">
        <w:rPr>
          <w:rFonts w:asciiTheme="minorEastAsia" w:hAnsiTheme="minorEastAsia" w:hint="eastAsia"/>
          <w:szCs w:val="21"/>
        </w:rPr>
        <w:t>を実施します。</w:t>
      </w:r>
    </w:p>
    <w:p w:rsidR="00B308C8" w:rsidRDefault="007D6303" w:rsidP="003724AC">
      <w:pPr>
        <w:widowControl/>
        <w:ind w:leftChars="300" w:left="630" w:firstLineChars="100" w:firstLine="210"/>
        <w:jc w:val="left"/>
        <w:rPr>
          <w:rFonts w:asciiTheme="minorEastAsia" w:hAnsiTheme="minorEastAsia"/>
          <w:szCs w:val="21"/>
        </w:rPr>
      </w:pPr>
      <w:r>
        <w:rPr>
          <w:rFonts w:asciiTheme="minorEastAsia" w:hAnsiTheme="minorEastAsia" w:hint="eastAsia"/>
          <w:szCs w:val="21"/>
        </w:rPr>
        <w:t>建築後40年が経過する</w:t>
      </w:r>
      <w:r w:rsidR="00E124AD">
        <w:rPr>
          <w:rFonts w:asciiTheme="minorEastAsia" w:hAnsiTheme="minorEastAsia" w:hint="eastAsia"/>
          <w:szCs w:val="21"/>
        </w:rPr>
        <w:t>2040</w:t>
      </w:r>
      <w:r w:rsidR="007540B6">
        <w:rPr>
          <w:rFonts w:asciiTheme="minorEastAsia" w:hAnsiTheme="minorEastAsia" w:hint="eastAsia"/>
          <w:szCs w:val="21"/>
        </w:rPr>
        <w:t>（令和22）</w:t>
      </w:r>
      <w:r w:rsidR="00E124AD">
        <w:rPr>
          <w:rFonts w:asciiTheme="minorEastAsia" w:hAnsiTheme="minorEastAsia" w:hint="eastAsia"/>
          <w:szCs w:val="21"/>
        </w:rPr>
        <w:t>年</w:t>
      </w:r>
      <w:r w:rsidR="00C12DE1">
        <w:rPr>
          <w:rFonts w:asciiTheme="minorEastAsia" w:hAnsiTheme="minorEastAsia" w:hint="eastAsia"/>
          <w:szCs w:val="21"/>
        </w:rPr>
        <w:t>に</w:t>
      </w:r>
      <w:r w:rsidR="005810BA">
        <w:rPr>
          <w:rFonts w:asciiTheme="minorEastAsia" w:hAnsiTheme="minorEastAsia" w:hint="eastAsia"/>
          <w:szCs w:val="21"/>
        </w:rPr>
        <w:t>は</w:t>
      </w:r>
      <w:r w:rsidR="00C12DE1">
        <w:rPr>
          <w:rFonts w:asciiTheme="minorEastAsia" w:hAnsiTheme="minorEastAsia" w:hint="eastAsia"/>
          <w:szCs w:val="21"/>
        </w:rPr>
        <w:t>建物の詳細診断を実施</w:t>
      </w:r>
      <w:r>
        <w:rPr>
          <w:rFonts w:asciiTheme="minorEastAsia" w:hAnsiTheme="minorEastAsia" w:hint="eastAsia"/>
          <w:szCs w:val="21"/>
        </w:rPr>
        <w:t>し</w:t>
      </w:r>
      <w:r w:rsidR="00C12DE1">
        <w:rPr>
          <w:rFonts w:asciiTheme="minorEastAsia" w:hAnsiTheme="minorEastAsia" w:hint="eastAsia"/>
          <w:szCs w:val="21"/>
        </w:rPr>
        <w:t>て</w:t>
      </w:r>
      <w:r>
        <w:rPr>
          <w:rFonts w:asciiTheme="minorEastAsia" w:hAnsiTheme="minorEastAsia" w:hint="eastAsia"/>
          <w:szCs w:val="21"/>
        </w:rPr>
        <w:t>，その結果をもとに目標耐用年数の見直しについて検討します。</w:t>
      </w:r>
      <w:r w:rsidR="00B308C8">
        <w:rPr>
          <w:rFonts w:asciiTheme="minorEastAsia" w:hAnsiTheme="minorEastAsia"/>
          <w:szCs w:val="21"/>
        </w:rPr>
        <w:br w:type="page"/>
      </w:r>
    </w:p>
    <w:p w:rsidR="002670FB" w:rsidRDefault="007D04D0" w:rsidP="00217509">
      <w:pPr>
        <w:widowControl/>
        <w:jc w:val="left"/>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3C36EA">
        <w:rPr>
          <w:rFonts w:asciiTheme="majorEastAsia" w:eastAsiaTheme="majorEastAsia" w:hAnsiTheme="majorEastAsia" w:hint="eastAsia"/>
          <w:szCs w:val="21"/>
        </w:rPr>
        <w:t>施設</w:t>
      </w:r>
      <w:r>
        <w:rPr>
          <w:rFonts w:asciiTheme="majorEastAsia" w:eastAsiaTheme="majorEastAsia" w:hAnsiTheme="majorEastAsia" w:hint="eastAsia"/>
          <w:szCs w:val="21"/>
        </w:rPr>
        <w:t>保全の実施</w:t>
      </w:r>
      <w:r w:rsidR="005F20D3">
        <w:rPr>
          <w:rFonts w:asciiTheme="majorEastAsia" w:eastAsiaTheme="majorEastAsia" w:hAnsiTheme="majorEastAsia" w:hint="eastAsia"/>
          <w:szCs w:val="21"/>
        </w:rPr>
        <w:t>計画</w:t>
      </w:r>
    </w:p>
    <w:p w:rsidR="003C36EA" w:rsidRDefault="003C36EA" w:rsidP="003C36EA">
      <w:pPr>
        <w:widowControl/>
        <w:ind w:leftChars="100" w:left="420" w:hangingChars="100" w:hanging="210"/>
        <w:jc w:val="left"/>
        <w:rPr>
          <w:rFonts w:asciiTheme="minorEastAsia" w:hAnsiTheme="minorEastAsia"/>
          <w:szCs w:val="21"/>
        </w:rPr>
      </w:pPr>
      <w:r>
        <w:rPr>
          <w:rFonts w:asciiTheme="majorEastAsia" w:eastAsiaTheme="majorEastAsia" w:hAnsiTheme="majorEastAsia" w:hint="eastAsia"/>
          <w:szCs w:val="21"/>
        </w:rPr>
        <w:t xml:space="preserve">　　</w:t>
      </w:r>
      <w:r w:rsidR="009D5C33">
        <w:rPr>
          <w:rFonts w:asciiTheme="minorEastAsia" w:hAnsiTheme="minorEastAsia" w:hint="eastAsia"/>
          <w:szCs w:val="21"/>
        </w:rPr>
        <w:t>（２）の施設保全の方針に</w:t>
      </w:r>
      <w:r>
        <w:rPr>
          <w:rFonts w:asciiTheme="minorEastAsia" w:hAnsiTheme="minorEastAsia" w:hint="eastAsia"/>
          <w:szCs w:val="21"/>
        </w:rPr>
        <w:t>基づき</w:t>
      </w:r>
      <w:r w:rsidR="009D5C33">
        <w:rPr>
          <w:rFonts w:asciiTheme="minorEastAsia" w:hAnsiTheme="minorEastAsia" w:hint="eastAsia"/>
          <w:szCs w:val="21"/>
        </w:rPr>
        <w:t>，</w:t>
      </w:r>
      <w:r w:rsidRPr="003C36EA">
        <w:rPr>
          <w:rFonts w:asciiTheme="minorEastAsia" w:hAnsiTheme="minorEastAsia" w:hint="eastAsia"/>
          <w:szCs w:val="21"/>
        </w:rPr>
        <w:t>次に</w:t>
      </w:r>
      <w:r>
        <w:rPr>
          <w:rFonts w:asciiTheme="minorEastAsia" w:hAnsiTheme="minorEastAsia" w:hint="eastAsia"/>
          <w:szCs w:val="21"/>
        </w:rPr>
        <w:t>示す実施スケジュールに</w:t>
      </w:r>
      <w:r w:rsidR="001321F5">
        <w:rPr>
          <w:rFonts w:asciiTheme="minorEastAsia" w:hAnsiTheme="minorEastAsia" w:hint="eastAsia"/>
          <w:szCs w:val="21"/>
        </w:rPr>
        <w:t>より</w:t>
      </w:r>
      <w:r>
        <w:rPr>
          <w:rFonts w:asciiTheme="minorEastAsia" w:hAnsiTheme="minorEastAsia" w:hint="eastAsia"/>
          <w:szCs w:val="21"/>
        </w:rPr>
        <w:t>保全を行っていくものとします。</w:t>
      </w:r>
    </w:p>
    <w:p w:rsidR="00C935CE" w:rsidRDefault="00C935CE" w:rsidP="003C36EA">
      <w:pPr>
        <w:widowControl/>
        <w:ind w:leftChars="100" w:left="420" w:hangingChars="100" w:hanging="210"/>
        <w:jc w:val="left"/>
        <w:rPr>
          <w:rFonts w:asciiTheme="minorEastAsia" w:hAnsiTheme="minorEastAsia"/>
          <w:szCs w:val="21"/>
        </w:rPr>
      </w:pPr>
    </w:p>
    <w:p w:rsidR="001452E4" w:rsidRPr="003E5AB5" w:rsidRDefault="006242E5" w:rsidP="00CE303A">
      <w:pPr>
        <w:widowControl/>
        <w:ind w:firstLineChars="100" w:firstLine="210"/>
        <w:jc w:val="left"/>
        <w:rPr>
          <w:rFonts w:ascii="HGｺﾞｼｯｸM" w:eastAsia="HGｺﾞｼｯｸM" w:hAnsiTheme="minorEastAsia"/>
          <w:szCs w:val="21"/>
        </w:rPr>
      </w:pPr>
      <w:r>
        <w:rPr>
          <w:rFonts w:ascii="HGｺﾞｼｯｸM" w:eastAsia="HGｺﾞｼｯｸM" w:hAnsiTheme="minorEastAsia" w:hint="eastAsia"/>
          <w:szCs w:val="21"/>
        </w:rPr>
        <w:t>表７</w:t>
      </w:r>
      <w:r w:rsidR="001452E4" w:rsidRPr="003E5AB5">
        <w:rPr>
          <w:rFonts w:ascii="HGｺﾞｼｯｸM" w:eastAsia="HGｺﾞｼｯｸM" w:hAnsiTheme="minorEastAsia" w:hint="eastAsia"/>
          <w:szCs w:val="21"/>
        </w:rPr>
        <w:t xml:space="preserve">　</w:t>
      </w:r>
      <w:r w:rsidR="00DC6644" w:rsidRPr="003E5AB5">
        <w:rPr>
          <w:rFonts w:ascii="HGｺﾞｼｯｸM" w:eastAsia="HGｺﾞｼｯｸM" w:hAnsiTheme="minorEastAsia" w:hint="eastAsia"/>
          <w:szCs w:val="21"/>
        </w:rPr>
        <w:t>施設保全の実施</w:t>
      </w:r>
      <w:r w:rsidR="00501F2D">
        <w:rPr>
          <w:rFonts w:ascii="HGｺﾞｼｯｸM" w:eastAsia="HGｺﾞｼｯｸM" w:hAnsiTheme="minorEastAsia" w:hint="eastAsia"/>
          <w:szCs w:val="21"/>
        </w:rPr>
        <w:t>計画</w:t>
      </w:r>
    </w:p>
    <w:tbl>
      <w:tblPr>
        <w:tblStyle w:val="a6"/>
        <w:tblpPr w:leftFromText="142" w:rightFromText="142" w:vertAnchor="text" w:tblpX="-25" w:tblpY="1"/>
        <w:tblOverlap w:val="never"/>
        <w:tblW w:w="8784" w:type="dxa"/>
        <w:tblLayout w:type="fixed"/>
        <w:tblLook w:val="04A0" w:firstRow="1" w:lastRow="0" w:firstColumn="1" w:lastColumn="0" w:noHBand="0" w:noVBand="1"/>
      </w:tblPr>
      <w:tblGrid>
        <w:gridCol w:w="1555"/>
        <w:gridCol w:w="1417"/>
        <w:gridCol w:w="992"/>
        <w:gridCol w:w="709"/>
        <w:gridCol w:w="2055"/>
        <w:gridCol w:w="2056"/>
      </w:tblGrid>
      <w:tr w:rsidR="00456352" w:rsidRPr="009F3B90" w:rsidTr="007C42F9">
        <w:tc>
          <w:tcPr>
            <w:tcW w:w="1555" w:type="dxa"/>
            <w:vAlign w:val="center"/>
          </w:tcPr>
          <w:p w:rsidR="009144E9" w:rsidRPr="00AD5453" w:rsidRDefault="009144E9" w:rsidP="008832D2">
            <w:pPr>
              <w:widowControl/>
              <w:jc w:val="center"/>
              <w:rPr>
                <w:rFonts w:asciiTheme="minorEastAsia" w:hAnsiTheme="minorEastAsia"/>
                <w:sz w:val="16"/>
                <w:szCs w:val="16"/>
              </w:rPr>
            </w:pPr>
            <w:r w:rsidRPr="00AD5453">
              <w:rPr>
                <w:rFonts w:asciiTheme="minorEastAsia" w:hAnsiTheme="minorEastAsia" w:hint="eastAsia"/>
                <w:sz w:val="16"/>
                <w:szCs w:val="16"/>
              </w:rPr>
              <w:t>施設名</w:t>
            </w:r>
          </w:p>
        </w:tc>
        <w:tc>
          <w:tcPr>
            <w:tcW w:w="1417" w:type="dxa"/>
            <w:vAlign w:val="center"/>
          </w:tcPr>
          <w:p w:rsidR="009144E9" w:rsidRPr="00AD5453" w:rsidRDefault="009144E9" w:rsidP="00456352">
            <w:pPr>
              <w:widowControl/>
              <w:jc w:val="center"/>
              <w:rPr>
                <w:rFonts w:asciiTheme="minorEastAsia" w:hAnsiTheme="minorEastAsia"/>
                <w:sz w:val="16"/>
                <w:szCs w:val="16"/>
              </w:rPr>
            </w:pPr>
            <w:r w:rsidRPr="00AD5453">
              <w:rPr>
                <w:rFonts w:asciiTheme="minorEastAsia" w:hAnsiTheme="minorEastAsia" w:hint="eastAsia"/>
                <w:sz w:val="16"/>
                <w:szCs w:val="16"/>
              </w:rPr>
              <w:t>構造</w:t>
            </w:r>
          </w:p>
        </w:tc>
        <w:tc>
          <w:tcPr>
            <w:tcW w:w="992" w:type="dxa"/>
            <w:vAlign w:val="center"/>
          </w:tcPr>
          <w:p w:rsidR="009144E9" w:rsidRPr="00AD5453" w:rsidRDefault="009144E9" w:rsidP="008832D2">
            <w:pPr>
              <w:widowControl/>
              <w:jc w:val="center"/>
              <w:rPr>
                <w:rFonts w:asciiTheme="minorEastAsia" w:hAnsiTheme="minorEastAsia"/>
                <w:sz w:val="16"/>
                <w:szCs w:val="16"/>
              </w:rPr>
            </w:pPr>
            <w:r w:rsidRPr="00AD5453">
              <w:rPr>
                <w:rFonts w:asciiTheme="minorEastAsia" w:hAnsiTheme="minorEastAsia" w:hint="eastAsia"/>
                <w:sz w:val="16"/>
                <w:szCs w:val="16"/>
              </w:rPr>
              <w:t>建築年</w:t>
            </w:r>
          </w:p>
        </w:tc>
        <w:tc>
          <w:tcPr>
            <w:tcW w:w="709" w:type="dxa"/>
            <w:vAlign w:val="center"/>
          </w:tcPr>
          <w:p w:rsidR="009144E9" w:rsidRPr="00AD5453" w:rsidRDefault="009144E9" w:rsidP="008832D2">
            <w:pPr>
              <w:widowControl/>
              <w:jc w:val="center"/>
              <w:rPr>
                <w:rFonts w:asciiTheme="minorEastAsia" w:hAnsiTheme="minorEastAsia"/>
                <w:sz w:val="16"/>
                <w:szCs w:val="16"/>
              </w:rPr>
            </w:pPr>
            <w:r w:rsidRPr="00AD5453">
              <w:rPr>
                <w:rFonts w:asciiTheme="minorEastAsia" w:hAnsiTheme="minorEastAsia" w:hint="eastAsia"/>
                <w:sz w:val="16"/>
                <w:szCs w:val="16"/>
              </w:rPr>
              <w:t>改修歴</w:t>
            </w:r>
          </w:p>
        </w:tc>
        <w:tc>
          <w:tcPr>
            <w:tcW w:w="2055" w:type="dxa"/>
            <w:vAlign w:val="center"/>
          </w:tcPr>
          <w:p w:rsidR="003B633D" w:rsidRPr="003B633D" w:rsidRDefault="005E0F3E" w:rsidP="00456352">
            <w:pPr>
              <w:widowControl/>
              <w:jc w:val="center"/>
              <w:rPr>
                <w:rFonts w:asciiTheme="minorEastAsia" w:hAnsiTheme="minorEastAsia"/>
                <w:sz w:val="16"/>
                <w:szCs w:val="16"/>
              </w:rPr>
            </w:pPr>
            <w:r w:rsidRPr="003B633D">
              <w:rPr>
                <w:rFonts w:asciiTheme="minorEastAsia" w:hAnsiTheme="minorEastAsia" w:hint="eastAsia"/>
                <w:sz w:val="16"/>
                <w:szCs w:val="16"/>
              </w:rPr>
              <w:t>令和３年度～</w:t>
            </w:r>
          </w:p>
          <w:p w:rsidR="009144E9" w:rsidRPr="003B633D" w:rsidRDefault="005E0F3E" w:rsidP="00456352">
            <w:pPr>
              <w:widowControl/>
              <w:jc w:val="center"/>
              <w:rPr>
                <w:rFonts w:asciiTheme="minorEastAsia" w:hAnsiTheme="minorEastAsia"/>
                <w:sz w:val="16"/>
                <w:szCs w:val="16"/>
              </w:rPr>
            </w:pPr>
            <w:r w:rsidRPr="003B633D">
              <w:rPr>
                <w:rFonts w:asciiTheme="minorEastAsia" w:hAnsiTheme="minorEastAsia" w:hint="eastAsia"/>
                <w:sz w:val="16"/>
                <w:szCs w:val="16"/>
              </w:rPr>
              <w:t>令和７年度</w:t>
            </w:r>
          </w:p>
        </w:tc>
        <w:tc>
          <w:tcPr>
            <w:tcW w:w="2056" w:type="dxa"/>
            <w:vAlign w:val="center"/>
          </w:tcPr>
          <w:p w:rsidR="003B633D" w:rsidRPr="003B633D" w:rsidRDefault="005E0F3E" w:rsidP="00456352">
            <w:pPr>
              <w:widowControl/>
              <w:jc w:val="center"/>
              <w:rPr>
                <w:rFonts w:asciiTheme="minorEastAsia" w:hAnsiTheme="minorEastAsia"/>
                <w:sz w:val="16"/>
                <w:szCs w:val="16"/>
              </w:rPr>
            </w:pPr>
            <w:r w:rsidRPr="003B633D">
              <w:rPr>
                <w:rFonts w:asciiTheme="minorEastAsia" w:hAnsiTheme="minorEastAsia" w:hint="eastAsia"/>
                <w:sz w:val="16"/>
                <w:szCs w:val="16"/>
              </w:rPr>
              <w:t>令和８年度～</w:t>
            </w:r>
          </w:p>
          <w:p w:rsidR="009144E9" w:rsidRPr="003B633D" w:rsidRDefault="005E0F3E" w:rsidP="00456352">
            <w:pPr>
              <w:widowControl/>
              <w:jc w:val="center"/>
              <w:rPr>
                <w:rFonts w:asciiTheme="minorEastAsia" w:hAnsiTheme="minorEastAsia"/>
                <w:sz w:val="16"/>
                <w:szCs w:val="16"/>
              </w:rPr>
            </w:pPr>
            <w:r w:rsidRPr="003B633D">
              <w:rPr>
                <w:rFonts w:asciiTheme="minorEastAsia" w:hAnsiTheme="minorEastAsia" w:hint="eastAsia"/>
                <w:sz w:val="16"/>
                <w:szCs w:val="16"/>
              </w:rPr>
              <w:t>令和12年度</w:t>
            </w:r>
          </w:p>
        </w:tc>
      </w:tr>
      <w:tr w:rsidR="00456352" w:rsidRPr="00015F7E" w:rsidTr="00E26C84">
        <w:trPr>
          <w:trHeight w:val="1060"/>
        </w:trPr>
        <w:tc>
          <w:tcPr>
            <w:tcW w:w="1555" w:type="dxa"/>
            <w:vAlign w:val="center"/>
          </w:tcPr>
          <w:p w:rsidR="009144E9" w:rsidRPr="003E77F0" w:rsidRDefault="009144E9" w:rsidP="00456352">
            <w:pPr>
              <w:widowControl/>
              <w:spacing w:line="320" w:lineRule="exact"/>
              <w:rPr>
                <w:rFonts w:asciiTheme="minorEastAsia" w:hAnsiTheme="minorEastAsia"/>
                <w:sz w:val="16"/>
                <w:szCs w:val="16"/>
              </w:rPr>
            </w:pPr>
            <w:r w:rsidRPr="003E77F0">
              <w:rPr>
                <w:rFonts w:asciiTheme="minorEastAsia" w:hAnsiTheme="minorEastAsia" w:hint="eastAsia"/>
                <w:sz w:val="16"/>
                <w:szCs w:val="16"/>
              </w:rPr>
              <w:t>五軒町地下駐車場</w:t>
            </w:r>
          </w:p>
        </w:tc>
        <w:tc>
          <w:tcPr>
            <w:tcW w:w="1417" w:type="dxa"/>
            <w:vAlign w:val="center"/>
          </w:tcPr>
          <w:p w:rsidR="009144E9" w:rsidRPr="003E77F0" w:rsidRDefault="000F5914" w:rsidP="00456352">
            <w:pPr>
              <w:widowControl/>
              <w:spacing w:line="320" w:lineRule="exact"/>
              <w:rPr>
                <w:rFonts w:asciiTheme="minorEastAsia" w:hAnsiTheme="minorEastAsia"/>
                <w:sz w:val="16"/>
                <w:szCs w:val="16"/>
              </w:rPr>
            </w:pPr>
            <w:r w:rsidRPr="003E77F0">
              <w:rPr>
                <w:rFonts w:asciiTheme="minorEastAsia" w:hAnsiTheme="minorEastAsia" w:hint="eastAsia"/>
                <w:kern w:val="0"/>
                <w:sz w:val="16"/>
                <w:szCs w:val="16"/>
              </w:rPr>
              <w:t>地下１階自走式</w:t>
            </w:r>
          </w:p>
        </w:tc>
        <w:tc>
          <w:tcPr>
            <w:tcW w:w="992" w:type="dxa"/>
            <w:vAlign w:val="center"/>
          </w:tcPr>
          <w:p w:rsidR="009144E9" w:rsidRPr="003E77F0" w:rsidRDefault="009E2848" w:rsidP="00456352">
            <w:pPr>
              <w:widowControl/>
              <w:spacing w:line="320" w:lineRule="exact"/>
              <w:ind w:left="160" w:hangingChars="100" w:hanging="160"/>
              <w:jc w:val="center"/>
              <w:rPr>
                <w:rFonts w:asciiTheme="minorEastAsia" w:hAnsiTheme="minorEastAsia"/>
                <w:sz w:val="16"/>
                <w:szCs w:val="16"/>
              </w:rPr>
            </w:pPr>
            <w:r w:rsidRPr="003E77F0">
              <w:rPr>
                <w:rFonts w:asciiTheme="minorEastAsia" w:hAnsiTheme="minorEastAsia" w:hint="eastAsia"/>
                <w:sz w:val="16"/>
                <w:szCs w:val="16"/>
              </w:rPr>
              <w:t>昭和60年</w:t>
            </w:r>
          </w:p>
        </w:tc>
        <w:tc>
          <w:tcPr>
            <w:tcW w:w="709" w:type="dxa"/>
            <w:vAlign w:val="center"/>
          </w:tcPr>
          <w:p w:rsidR="009144E9" w:rsidRPr="003E77F0" w:rsidRDefault="00CA4DD1" w:rsidP="006A163E">
            <w:pPr>
              <w:spacing w:line="320" w:lineRule="exact"/>
              <w:ind w:left="160" w:hangingChars="100" w:hanging="160"/>
              <w:jc w:val="center"/>
              <w:rPr>
                <w:rFonts w:asciiTheme="minorEastAsia" w:hAnsiTheme="minorEastAsia"/>
                <w:sz w:val="16"/>
                <w:szCs w:val="16"/>
              </w:rPr>
            </w:pPr>
            <w:r w:rsidRPr="003E77F0">
              <w:rPr>
                <w:rFonts w:asciiTheme="minorEastAsia" w:hAnsiTheme="minorEastAsia" w:hint="eastAsia"/>
                <w:sz w:val="16"/>
                <w:szCs w:val="16"/>
              </w:rPr>
              <w:t>有</w:t>
            </w:r>
          </w:p>
        </w:tc>
        <w:tc>
          <w:tcPr>
            <w:tcW w:w="2055" w:type="dxa"/>
            <w:vAlign w:val="center"/>
          </w:tcPr>
          <w:p w:rsidR="009144E9" w:rsidRPr="003E77F0" w:rsidRDefault="00E44703" w:rsidP="00E26C84">
            <w:pPr>
              <w:spacing w:line="320" w:lineRule="exact"/>
              <w:ind w:left="160" w:hangingChars="100" w:hanging="160"/>
              <w:jc w:val="center"/>
              <w:rPr>
                <w:rFonts w:asciiTheme="minorEastAsia" w:hAnsiTheme="minorEastAsia"/>
                <w:sz w:val="16"/>
                <w:szCs w:val="16"/>
              </w:rPr>
            </w:pPr>
            <w:r>
              <w:rPr>
                <w:rFonts w:asciiTheme="minorEastAsia" w:hAnsiTheme="minorEastAsia" w:hint="eastAsia"/>
                <w:sz w:val="16"/>
                <w:szCs w:val="16"/>
              </w:rPr>
              <w:t>施設保全改修</w:t>
            </w:r>
          </w:p>
        </w:tc>
        <w:tc>
          <w:tcPr>
            <w:tcW w:w="2056" w:type="dxa"/>
            <w:vAlign w:val="center"/>
          </w:tcPr>
          <w:p w:rsidR="009144E9" w:rsidRPr="003E77F0" w:rsidRDefault="00AE4881" w:rsidP="00E26C84">
            <w:pPr>
              <w:spacing w:line="320" w:lineRule="exact"/>
              <w:ind w:left="160" w:hangingChars="100" w:hanging="160"/>
              <w:jc w:val="center"/>
              <w:rPr>
                <w:rFonts w:asciiTheme="minorEastAsia" w:hAnsiTheme="minorEastAsia"/>
                <w:sz w:val="16"/>
                <w:szCs w:val="16"/>
              </w:rPr>
            </w:pPr>
            <w:r>
              <w:rPr>
                <w:rFonts w:asciiTheme="minorEastAsia" w:hAnsiTheme="minorEastAsia" w:hint="eastAsia"/>
                <w:sz w:val="16"/>
                <w:szCs w:val="16"/>
              </w:rPr>
              <w:t>長寿命化</w:t>
            </w:r>
            <w:r w:rsidR="00266B1B">
              <w:rPr>
                <w:rFonts w:asciiTheme="minorEastAsia" w:hAnsiTheme="minorEastAsia" w:hint="eastAsia"/>
                <w:sz w:val="16"/>
                <w:szCs w:val="16"/>
              </w:rPr>
              <w:t>改修</w:t>
            </w:r>
          </w:p>
        </w:tc>
      </w:tr>
      <w:tr w:rsidR="00456352" w:rsidRPr="00015F7E" w:rsidTr="00E26C84">
        <w:trPr>
          <w:trHeight w:val="1060"/>
        </w:trPr>
        <w:tc>
          <w:tcPr>
            <w:tcW w:w="1555" w:type="dxa"/>
            <w:vAlign w:val="center"/>
          </w:tcPr>
          <w:p w:rsidR="009144E9" w:rsidRPr="003E77F0" w:rsidRDefault="009144E9" w:rsidP="00456352">
            <w:pPr>
              <w:widowControl/>
              <w:rPr>
                <w:rFonts w:asciiTheme="minorEastAsia" w:hAnsiTheme="minorEastAsia"/>
                <w:sz w:val="16"/>
                <w:szCs w:val="16"/>
              </w:rPr>
            </w:pPr>
            <w:r w:rsidRPr="003E77F0">
              <w:rPr>
                <w:rFonts w:asciiTheme="minorEastAsia" w:hAnsiTheme="minorEastAsia" w:hint="eastAsia"/>
                <w:sz w:val="16"/>
                <w:szCs w:val="16"/>
              </w:rPr>
              <w:t>赤塚駅北口駐車場</w:t>
            </w:r>
          </w:p>
        </w:tc>
        <w:tc>
          <w:tcPr>
            <w:tcW w:w="1417" w:type="dxa"/>
            <w:vAlign w:val="center"/>
          </w:tcPr>
          <w:p w:rsidR="009144E9" w:rsidRPr="003E77F0" w:rsidRDefault="000F5914" w:rsidP="00456352">
            <w:pPr>
              <w:widowControl/>
              <w:spacing w:line="320" w:lineRule="exact"/>
              <w:rPr>
                <w:rFonts w:asciiTheme="minorEastAsia" w:hAnsiTheme="minorEastAsia"/>
                <w:sz w:val="16"/>
                <w:szCs w:val="16"/>
              </w:rPr>
            </w:pPr>
            <w:r w:rsidRPr="003E77F0">
              <w:rPr>
                <w:rFonts w:asciiTheme="minorEastAsia" w:hAnsiTheme="minorEastAsia" w:hint="eastAsia"/>
                <w:sz w:val="16"/>
                <w:szCs w:val="16"/>
              </w:rPr>
              <w:t>地上５階自走式</w:t>
            </w:r>
          </w:p>
        </w:tc>
        <w:tc>
          <w:tcPr>
            <w:tcW w:w="992" w:type="dxa"/>
            <w:vAlign w:val="center"/>
          </w:tcPr>
          <w:p w:rsidR="009144E9" w:rsidRPr="003E77F0" w:rsidRDefault="006E4D28" w:rsidP="00456352">
            <w:pPr>
              <w:spacing w:line="320" w:lineRule="exact"/>
              <w:ind w:left="160" w:hangingChars="100" w:hanging="160"/>
              <w:jc w:val="center"/>
              <w:rPr>
                <w:rFonts w:asciiTheme="minorEastAsia" w:hAnsiTheme="minorEastAsia"/>
                <w:sz w:val="16"/>
                <w:szCs w:val="16"/>
              </w:rPr>
            </w:pPr>
            <w:r w:rsidRPr="003E77F0">
              <w:rPr>
                <w:rFonts w:asciiTheme="minorEastAsia" w:hAnsiTheme="minorEastAsia" w:hint="eastAsia"/>
                <w:sz w:val="16"/>
                <w:szCs w:val="16"/>
              </w:rPr>
              <w:t>平成12年</w:t>
            </w:r>
          </w:p>
        </w:tc>
        <w:tc>
          <w:tcPr>
            <w:tcW w:w="709" w:type="dxa"/>
            <w:vAlign w:val="center"/>
          </w:tcPr>
          <w:p w:rsidR="009144E9" w:rsidRPr="003E77F0" w:rsidRDefault="00CA4DD1" w:rsidP="006A163E">
            <w:pPr>
              <w:spacing w:line="320" w:lineRule="exact"/>
              <w:ind w:left="160" w:hangingChars="100" w:hanging="160"/>
              <w:jc w:val="center"/>
              <w:rPr>
                <w:rFonts w:asciiTheme="minorEastAsia" w:hAnsiTheme="minorEastAsia"/>
                <w:sz w:val="16"/>
                <w:szCs w:val="16"/>
              </w:rPr>
            </w:pPr>
            <w:r w:rsidRPr="003E77F0">
              <w:rPr>
                <w:rFonts w:asciiTheme="minorEastAsia" w:hAnsiTheme="minorEastAsia" w:hint="eastAsia"/>
                <w:sz w:val="16"/>
                <w:szCs w:val="16"/>
              </w:rPr>
              <w:t>有</w:t>
            </w:r>
          </w:p>
        </w:tc>
        <w:tc>
          <w:tcPr>
            <w:tcW w:w="2055" w:type="dxa"/>
            <w:vAlign w:val="center"/>
          </w:tcPr>
          <w:p w:rsidR="009144E9" w:rsidRPr="003E77F0" w:rsidRDefault="00A73C48" w:rsidP="00E26C84">
            <w:pPr>
              <w:spacing w:line="320" w:lineRule="exact"/>
              <w:ind w:left="160" w:hangingChars="100" w:hanging="160"/>
              <w:jc w:val="center"/>
              <w:rPr>
                <w:rFonts w:asciiTheme="minorEastAsia" w:hAnsiTheme="minorEastAsia"/>
                <w:sz w:val="16"/>
                <w:szCs w:val="16"/>
              </w:rPr>
            </w:pPr>
            <w:r>
              <w:rPr>
                <w:rFonts w:asciiTheme="minorEastAsia" w:hAnsiTheme="minorEastAsia" w:hint="eastAsia"/>
                <w:sz w:val="16"/>
                <w:szCs w:val="16"/>
              </w:rPr>
              <w:t>長寿命化改修</w:t>
            </w:r>
          </w:p>
        </w:tc>
        <w:tc>
          <w:tcPr>
            <w:tcW w:w="2056" w:type="dxa"/>
            <w:vAlign w:val="center"/>
          </w:tcPr>
          <w:p w:rsidR="009144E9" w:rsidRPr="003E77F0" w:rsidRDefault="00A73C48" w:rsidP="00E26C84">
            <w:pPr>
              <w:spacing w:line="320" w:lineRule="exact"/>
              <w:ind w:left="160" w:hangingChars="100" w:hanging="160"/>
              <w:jc w:val="center"/>
              <w:rPr>
                <w:rFonts w:asciiTheme="minorEastAsia" w:hAnsiTheme="minorEastAsia"/>
                <w:sz w:val="16"/>
                <w:szCs w:val="16"/>
              </w:rPr>
            </w:pPr>
            <w:r>
              <w:rPr>
                <w:rFonts w:asciiTheme="minorEastAsia" w:hAnsiTheme="minorEastAsia" w:hint="eastAsia"/>
                <w:sz w:val="16"/>
                <w:szCs w:val="16"/>
              </w:rPr>
              <w:t>施設保全改修</w:t>
            </w:r>
          </w:p>
        </w:tc>
      </w:tr>
    </w:tbl>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7F2ABA" w:rsidRDefault="007F2ABA" w:rsidP="006A6B2C">
      <w:pPr>
        <w:widowControl/>
        <w:jc w:val="left"/>
        <w:rPr>
          <w:rFonts w:asciiTheme="majorEastAsia" w:eastAsiaTheme="majorEastAsia" w:hAnsiTheme="majorEastAsia"/>
          <w:sz w:val="24"/>
          <w:szCs w:val="24"/>
        </w:rPr>
      </w:pPr>
    </w:p>
    <w:p w:rsidR="006A6B2C" w:rsidRPr="00217509" w:rsidRDefault="006A6B2C" w:rsidP="006A6B2C">
      <w:pPr>
        <w:widowControl/>
        <w:jc w:val="left"/>
        <w:rPr>
          <w:rFonts w:asciiTheme="majorEastAsia" w:eastAsiaTheme="majorEastAsia" w:hAnsiTheme="majorEastAsia"/>
          <w:sz w:val="24"/>
          <w:szCs w:val="24"/>
        </w:rPr>
      </w:pPr>
      <w:r w:rsidRPr="00217509">
        <w:rPr>
          <w:rFonts w:asciiTheme="majorEastAsia" w:eastAsiaTheme="majorEastAsia" w:hAnsiTheme="majorEastAsia" w:hint="eastAsia"/>
          <w:sz w:val="24"/>
          <w:szCs w:val="24"/>
        </w:rPr>
        <w:lastRenderedPageBreak/>
        <w:t>第４章　計画の推進体制と進行管理</w:t>
      </w:r>
    </w:p>
    <w:p w:rsidR="006A6B2C" w:rsidRDefault="006A6B2C" w:rsidP="006A6B2C">
      <w:pPr>
        <w:widowControl/>
        <w:jc w:val="left"/>
        <w:rPr>
          <w:rFonts w:asciiTheme="minorEastAsia" w:hAnsiTheme="minorEastAsia"/>
          <w:szCs w:val="21"/>
        </w:rPr>
      </w:pPr>
      <w:r w:rsidRPr="00217509">
        <w:rPr>
          <w:rFonts w:asciiTheme="majorEastAsia" w:eastAsiaTheme="majorEastAsia" w:hAnsiTheme="majorEastAsia" w:hint="eastAsia"/>
          <w:szCs w:val="21"/>
        </w:rPr>
        <w:t>１　計画の推進体制</w:t>
      </w:r>
    </w:p>
    <w:p w:rsidR="006A6B2C" w:rsidRDefault="006A6B2C" w:rsidP="0051343C">
      <w:pPr>
        <w:widowControl/>
        <w:ind w:left="210" w:hangingChars="100" w:hanging="210"/>
        <w:jc w:val="left"/>
        <w:rPr>
          <w:rFonts w:asciiTheme="minorEastAsia" w:hAnsiTheme="minorEastAsia"/>
          <w:szCs w:val="21"/>
        </w:rPr>
      </w:pPr>
      <w:r>
        <w:rPr>
          <w:rFonts w:asciiTheme="minorEastAsia" w:hAnsiTheme="minorEastAsia" w:hint="eastAsia"/>
          <w:szCs w:val="21"/>
        </w:rPr>
        <w:t xml:space="preserve">　　本計画の推進に当たっては，駐車場の担当課である商工課と，水戸市から五軒町地下駐車場の指定管理を受託し管理している国際警備保障株式会社，芸術館の指定管理者である公益財団法人水戸市芸術振興財団，及び水戸市から赤塚駅北口駐車場の指定管理を受託し管理している一般財団法人水戸市商業・駐車場公社が，当該駐車場の状況，施設の点検結果等の情報を共有し，関係課と連携しながら一体となって取り組んでいきます。　</w:t>
      </w:r>
    </w:p>
    <w:p w:rsidR="0051343C" w:rsidRDefault="0051343C" w:rsidP="0051343C">
      <w:pPr>
        <w:widowControl/>
        <w:ind w:left="210" w:hangingChars="100" w:hanging="210"/>
        <w:jc w:val="left"/>
        <w:rPr>
          <w:rFonts w:asciiTheme="majorEastAsia" w:eastAsiaTheme="majorEastAsia" w:hAnsiTheme="majorEastAsia"/>
          <w:szCs w:val="21"/>
        </w:rPr>
      </w:pPr>
    </w:p>
    <w:p w:rsidR="00217509" w:rsidRPr="000B1CC4" w:rsidRDefault="00217509" w:rsidP="00217509">
      <w:pPr>
        <w:widowControl/>
        <w:jc w:val="left"/>
        <w:rPr>
          <w:rFonts w:asciiTheme="majorEastAsia" w:eastAsiaTheme="majorEastAsia" w:hAnsiTheme="majorEastAsia"/>
          <w:color w:val="FFFFFF" w:themeColor="background1"/>
          <w:szCs w:val="21"/>
          <w14:textFill>
            <w14:noFill/>
          </w14:textFill>
        </w:rPr>
      </w:pPr>
      <w:r w:rsidRPr="00217509">
        <w:rPr>
          <w:rFonts w:asciiTheme="majorEastAsia" w:eastAsiaTheme="majorEastAsia" w:hAnsiTheme="majorEastAsia" w:hint="eastAsia"/>
          <w:szCs w:val="21"/>
        </w:rPr>
        <w:t>２　計画の進行管理</w:t>
      </w:r>
    </w:p>
    <w:p w:rsidR="001452E4" w:rsidRDefault="004E3EFC" w:rsidP="00175BA6">
      <w:pPr>
        <w:ind w:left="210" w:hangingChars="100" w:hanging="210"/>
        <w:jc w:val="left"/>
        <w:rPr>
          <w:rFonts w:asciiTheme="minorEastAsia" w:hAnsiTheme="minorEastAsia"/>
          <w:szCs w:val="21"/>
        </w:rPr>
      </w:pPr>
      <w:r>
        <w:rPr>
          <w:rFonts w:asciiTheme="minorEastAsia" w:hAnsiTheme="minorEastAsia" w:hint="eastAsia"/>
          <w:szCs w:val="21"/>
        </w:rPr>
        <w:t xml:space="preserve">　　本計画の推進に当たっては，Plan</w:t>
      </w:r>
      <w:r w:rsidR="00964BE3">
        <w:rPr>
          <w:rFonts w:asciiTheme="minorEastAsia" w:hAnsiTheme="minorEastAsia" w:hint="eastAsia"/>
          <w:szCs w:val="21"/>
        </w:rPr>
        <w:t>（</w:t>
      </w:r>
      <w:r w:rsidR="00E45E4D">
        <w:rPr>
          <w:rFonts w:asciiTheme="minorEastAsia" w:hAnsiTheme="minorEastAsia" w:hint="eastAsia"/>
          <w:szCs w:val="21"/>
        </w:rPr>
        <w:t>個別施設計画</w:t>
      </w:r>
      <w:r>
        <w:rPr>
          <w:rFonts w:asciiTheme="minorEastAsia" w:hAnsiTheme="minorEastAsia" w:hint="eastAsia"/>
          <w:szCs w:val="21"/>
        </w:rPr>
        <w:t>），Do（</w:t>
      </w:r>
      <w:r w:rsidR="00B657FE">
        <w:rPr>
          <w:rFonts w:asciiTheme="minorEastAsia" w:hAnsiTheme="minorEastAsia" w:hint="eastAsia"/>
          <w:szCs w:val="21"/>
        </w:rPr>
        <w:t>計画的な保全</w:t>
      </w:r>
      <w:r w:rsidR="00F13CA8">
        <w:rPr>
          <w:rFonts w:asciiTheme="minorEastAsia" w:hAnsiTheme="minorEastAsia" w:hint="eastAsia"/>
          <w:szCs w:val="21"/>
        </w:rPr>
        <w:t>の推進</w:t>
      </w:r>
      <w:r>
        <w:rPr>
          <w:rFonts w:asciiTheme="minorEastAsia" w:hAnsiTheme="minorEastAsia" w:hint="eastAsia"/>
          <w:szCs w:val="21"/>
        </w:rPr>
        <w:t>），Check（進捗状況の把握，評価），Action（</w:t>
      </w:r>
      <w:r w:rsidR="00F13CA8">
        <w:rPr>
          <w:rFonts w:asciiTheme="minorEastAsia" w:hAnsiTheme="minorEastAsia" w:hint="eastAsia"/>
          <w:szCs w:val="21"/>
        </w:rPr>
        <w:t>保全方法</w:t>
      </w:r>
      <w:r>
        <w:rPr>
          <w:rFonts w:asciiTheme="minorEastAsia" w:hAnsiTheme="minorEastAsia" w:hint="eastAsia"/>
          <w:szCs w:val="21"/>
        </w:rPr>
        <w:t>の見直し及び改善）によ</w:t>
      </w:r>
      <w:r w:rsidR="00F62142">
        <w:rPr>
          <w:rFonts w:asciiTheme="minorEastAsia" w:hAnsiTheme="minorEastAsia" w:hint="eastAsia"/>
          <w:szCs w:val="21"/>
        </w:rPr>
        <w:t>るＰＤＣＡサイクルの手法に基づき，進行管理を行っていくこととします</w:t>
      </w:r>
      <w:r>
        <w:rPr>
          <w:rFonts w:asciiTheme="minorEastAsia" w:hAnsiTheme="minorEastAsia" w:hint="eastAsia"/>
          <w:szCs w:val="21"/>
        </w:rPr>
        <w:t>。</w:t>
      </w:r>
    </w:p>
    <w:p w:rsidR="00D50AC7" w:rsidRDefault="00D0284D" w:rsidP="00175BA6">
      <w:pPr>
        <w:ind w:left="210" w:hangingChars="100" w:hanging="210"/>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simplePos x="0" y="0"/>
                <wp:positionH relativeFrom="column">
                  <wp:posOffset>2987040</wp:posOffset>
                </wp:positionH>
                <wp:positionV relativeFrom="paragraph">
                  <wp:posOffset>161925</wp:posOffset>
                </wp:positionV>
                <wp:extent cx="2085340" cy="733425"/>
                <wp:effectExtent l="0" t="0" r="10160" b="28575"/>
                <wp:wrapNone/>
                <wp:docPr id="17" name="角丸四角形 17"/>
                <wp:cNvGraphicFramePr/>
                <a:graphic xmlns:a="http://schemas.openxmlformats.org/drawingml/2006/main">
                  <a:graphicData uri="http://schemas.microsoft.com/office/word/2010/wordprocessingShape">
                    <wps:wsp>
                      <wps:cNvSpPr/>
                      <wps:spPr>
                        <a:xfrm>
                          <a:off x="0" y="0"/>
                          <a:ext cx="2085340" cy="733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D39B3E" id="角丸四角形 17" o:spid="_x0000_s1026" style="position:absolute;left:0;text-align:left;margin-left:235.2pt;margin-top:12.75pt;width:164.2pt;height:5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" filled="f" strokecolor="black [3213]" strokeweight="1pt">
                <v:stroke joinstyle="miter"/>
              </v:roundrect>
            </w:pict>
          </mc:Fallback>
        </mc:AlternateContent>
      </w:r>
      <w:r>
        <w:rPr>
          <w:rFonts w:asciiTheme="minorEastAsia" w:hAnsiTheme="minorEastAsia" w:hint="eastAsia"/>
          <w:noProof/>
          <w:szCs w:val="21"/>
        </w:rPr>
        <mc:AlternateContent>
          <mc:Choice Requires="wps">
            <w:drawing>
              <wp:anchor distT="0" distB="0" distL="114300" distR="114300" simplePos="0" relativeHeight="251681792" behindDoc="0" locked="0" layoutInCell="1" allowOverlap="1">
                <wp:simplePos x="0" y="0"/>
                <wp:positionH relativeFrom="column">
                  <wp:posOffset>291465</wp:posOffset>
                </wp:positionH>
                <wp:positionV relativeFrom="paragraph">
                  <wp:posOffset>171451</wp:posOffset>
                </wp:positionV>
                <wp:extent cx="1962150" cy="7239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962150" cy="723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82DF0" id="角丸四角形 3" o:spid="_x0000_s1026" style="position:absolute;left:0;text-align:left;margin-left:22.95pt;margin-top:13.5pt;width:154.5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" filled="f" strokecolor="black [3213]" strokeweight="1pt">
                <v:stroke joinstyle="miter"/>
              </v:roundrect>
            </w:pict>
          </mc:Fallback>
        </mc:AlternateContent>
      </w:r>
      <w:r w:rsidR="00C93C29">
        <w:rPr>
          <w:rFonts w:asciiTheme="minorEastAsia" w:hAnsiTheme="minorEastAsia" w:hint="eastAsia"/>
          <w:szCs w:val="21"/>
        </w:rPr>
        <w:t xml:space="preserve">　</w:t>
      </w:r>
    </w:p>
    <w:p w:rsidR="00D50AC7" w:rsidRPr="003E5AB5" w:rsidRDefault="006B1369" w:rsidP="00CE7999">
      <w:pPr>
        <w:rPr>
          <w:rFonts w:ascii="HGｺﾞｼｯｸM" w:eastAsia="HGｺﾞｼｯｸM" w:hAnsiTheme="majorEastAsia"/>
        </w:rPr>
      </w:pPr>
      <w:r w:rsidRPr="00CE7999">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2377440</wp:posOffset>
                </wp:positionH>
                <wp:positionV relativeFrom="paragraph">
                  <wp:posOffset>201930</wp:posOffset>
                </wp:positionV>
                <wp:extent cx="513080" cy="238125"/>
                <wp:effectExtent l="0" t="19050" r="39370" b="47625"/>
                <wp:wrapNone/>
                <wp:docPr id="26" name="右矢印 26"/>
                <wp:cNvGraphicFramePr/>
                <a:graphic xmlns:a="http://schemas.openxmlformats.org/drawingml/2006/main">
                  <a:graphicData uri="http://schemas.microsoft.com/office/word/2010/wordprocessingShape">
                    <wps:wsp>
                      <wps:cNvSpPr/>
                      <wps:spPr>
                        <a:xfrm>
                          <a:off x="0" y="0"/>
                          <a:ext cx="513080" cy="238125"/>
                        </a:xfrm>
                        <a:prstGeom prst="rightArrow">
                          <a:avLst/>
                        </a:prstGeom>
                        <a:pattFill prst="pct50">
                          <a:fgClr>
                            <a:sysClr val="windowText" lastClr="000000"/>
                          </a:fgClr>
                          <a:bgClr>
                            <a:schemeClr val="bg1"/>
                          </a:bgClr>
                        </a:patt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D5AB9" id="右矢印 26" o:spid="_x0000_s1026" type="#_x0000_t13" style="position:absolute;left:0;text-align:left;margin-left:187.2pt;margin-top:15.9pt;width:40.4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" adj="16588" fillcolor="windowText" strokecolor="black [3213]" strokeweight="1.25pt">
                <v:fill r:id="rId10" o:title="" color2="white [3212]" type="pattern"/>
              </v:shape>
            </w:pict>
          </mc:Fallback>
        </mc:AlternateContent>
      </w:r>
      <w:r w:rsidR="00F13CA8">
        <w:rPr>
          <w:rFonts w:hint="eastAsia"/>
        </w:rPr>
        <w:t xml:space="preserve">　　　　</w:t>
      </w:r>
      <w:r w:rsidR="00F13CA8" w:rsidRPr="003E5AB5">
        <w:rPr>
          <w:rFonts w:ascii="HGｺﾞｼｯｸM" w:eastAsia="HGｺﾞｼｯｸM" w:hint="eastAsia"/>
        </w:rPr>
        <w:t xml:space="preserve">　　</w:t>
      </w:r>
      <w:r w:rsidR="00F13CA8" w:rsidRPr="003E5AB5">
        <w:rPr>
          <w:rFonts w:ascii="HGｺﾞｼｯｸM" w:eastAsia="HGｺﾞｼｯｸM" w:hAnsiTheme="majorEastAsia" w:hint="eastAsia"/>
        </w:rPr>
        <w:t xml:space="preserve">　Plan（計画）　　　　　　　　　　　　　　Do（実行）</w:t>
      </w:r>
    </w:p>
    <w:p w:rsidR="00964BE3" w:rsidRPr="003E5AB5" w:rsidRDefault="00964BE3" w:rsidP="00175BA6">
      <w:pPr>
        <w:ind w:left="210" w:hangingChars="100" w:hanging="210"/>
        <w:jc w:val="left"/>
        <w:rPr>
          <w:rFonts w:ascii="HGｺﾞｼｯｸM" w:eastAsia="HGｺﾞｼｯｸM" w:hAnsiTheme="majorEastAsia"/>
          <w:szCs w:val="21"/>
        </w:rPr>
      </w:pPr>
      <w:r w:rsidRPr="003E5AB5">
        <w:rPr>
          <w:rFonts w:ascii="HGｺﾞｼｯｸM" w:eastAsia="HGｺﾞｼｯｸM" w:hAnsiTheme="majorEastAsia" w:hint="eastAsia"/>
          <w:szCs w:val="21"/>
        </w:rPr>
        <w:t xml:space="preserve">　　　</w:t>
      </w:r>
      <w:r w:rsidR="00D0284D" w:rsidRPr="003E5AB5">
        <w:rPr>
          <w:rFonts w:ascii="HGｺﾞｼｯｸM" w:eastAsia="HGｺﾞｼｯｸM" w:hAnsiTheme="majorEastAsia" w:hint="eastAsia"/>
          <w:szCs w:val="21"/>
        </w:rPr>
        <w:t xml:space="preserve"> </w:t>
      </w:r>
      <w:r w:rsidRPr="003E5AB5">
        <w:rPr>
          <w:rFonts w:ascii="HGｺﾞｼｯｸM" w:eastAsia="HGｺﾞｼｯｸM" w:hAnsiTheme="majorEastAsia" w:hint="eastAsia"/>
          <w:szCs w:val="21"/>
        </w:rPr>
        <w:t>・</w:t>
      </w:r>
      <w:r w:rsidR="00F13CA8" w:rsidRPr="003E5AB5">
        <w:rPr>
          <w:rFonts w:ascii="HGｺﾞｼｯｸM" w:eastAsia="HGｺﾞｼｯｸM" w:hAnsiTheme="majorEastAsia" w:hint="eastAsia"/>
          <w:szCs w:val="21"/>
        </w:rPr>
        <w:t>駐車場</w:t>
      </w:r>
      <w:r w:rsidRPr="003E5AB5">
        <w:rPr>
          <w:rFonts w:ascii="HGｺﾞｼｯｸM" w:eastAsia="HGｺﾞｼｯｸM" w:hAnsiTheme="majorEastAsia" w:hint="eastAsia"/>
          <w:szCs w:val="21"/>
        </w:rPr>
        <w:t>長寿命化</w:t>
      </w:r>
      <w:r w:rsidR="00F13CA8" w:rsidRPr="003E5AB5">
        <w:rPr>
          <w:rFonts w:ascii="HGｺﾞｼｯｸM" w:eastAsia="HGｺﾞｼｯｸM" w:hAnsiTheme="majorEastAsia" w:hint="eastAsia"/>
          <w:szCs w:val="21"/>
        </w:rPr>
        <w:t>計画</w:t>
      </w:r>
      <w:r w:rsidRPr="003E5AB5">
        <w:rPr>
          <w:rFonts w:ascii="HGｺﾞｼｯｸM" w:eastAsia="HGｺﾞｼｯｸM" w:hAnsiTheme="majorEastAsia" w:hint="eastAsia"/>
          <w:szCs w:val="21"/>
        </w:rPr>
        <w:t xml:space="preserve">　　　　　　　　　　</w:t>
      </w:r>
      <w:r w:rsidR="00D0284D" w:rsidRPr="003E5AB5">
        <w:rPr>
          <w:rFonts w:ascii="HGｺﾞｼｯｸM" w:eastAsia="HGｺﾞｼｯｸM" w:hAnsiTheme="majorEastAsia" w:hint="eastAsia"/>
          <w:szCs w:val="21"/>
        </w:rPr>
        <w:t xml:space="preserve"> </w:t>
      </w:r>
      <w:r w:rsidRPr="003E5AB5">
        <w:rPr>
          <w:rFonts w:ascii="HGｺﾞｼｯｸM" w:eastAsia="HGｺﾞｼｯｸM" w:hAnsiTheme="majorEastAsia" w:hint="eastAsia"/>
          <w:szCs w:val="21"/>
        </w:rPr>
        <w:t>・計画的な保全の推進</w:t>
      </w:r>
    </w:p>
    <w:p w:rsidR="00D50AC7" w:rsidRPr="003E5AB5" w:rsidRDefault="00964BE3" w:rsidP="00964BE3">
      <w:pPr>
        <w:ind w:firstLineChars="450" w:firstLine="945"/>
        <w:jc w:val="left"/>
        <w:rPr>
          <w:rFonts w:ascii="HGｺﾞｼｯｸM" w:eastAsia="HGｺﾞｼｯｸM" w:hAnsiTheme="majorEastAsia"/>
          <w:szCs w:val="21"/>
        </w:rPr>
      </w:pPr>
      <w:r w:rsidRPr="003E5AB5">
        <w:rPr>
          <w:rFonts w:ascii="HGｺﾞｼｯｸM" w:eastAsia="HGｺﾞｼｯｸM" w:hAnsiTheme="majorEastAsia" w:hint="eastAsia"/>
          <w:szCs w:val="21"/>
        </w:rPr>
        <w:t>（個別施設計画）</w:t>
      </w:r>
      <w:r w:rsidR="00F13CA8" w:rsidRPr="003E5AB5">
        <w:rPr>
          <w:rFonts w:ascii="HGｺﾞｼｯｸM" w:eastAsia="HGｺﾞｼｯｸM" w:hAnsiTheme="majorEastAsia" w:hint="eastAsia"/>
          <w:szCs w:val="21"/>
        </w:rPr>
        <w:t xml:space="preserve">　　　　　　　　　</w:t>
      </w:r>
    </w:p>
    <w:p w:rsidR="00D50AC7" w:rsidRPr="003E5AB5" w:rsidRDefault="00D0284D" w:rsidP="00175BA6">
      <w:pPr>
        <w:ind w:left="210" w:hangingChars="100" w:hanging="210"/>
        <w:jc w:val="left"/>
        <w:rPr>
          <w:rFonts w:ascii="HGｺﾞｼｯｸM" w:eastAsia="HGｺﾞｼｯｸM" w:hAnsiTheme="majorEastAsia"/>
          <w:szCs w:val="21"/>
        </w:rPr>
      </w:pPr>
      <w:r w:rsidRPr="003E5AB5">
        <w:rPr>
          <w:rFonts w:ascii="HGｺﾞｼｯｸM" w:eastAsia="HGｺﾞｼｯｸM" w:hAnsiTheme="majorEastAsia" w:hint="eastAsia"/>
          <w:noProof/>
          <w:szCs w:val="21"/>
        </w:rPr>
        <mc:AlternateContent>
          <mc:Choice Requires="wps">
            <w:drawing>
              <wp:anchor distT="0" distB="0" distL="114300" distR="114300" simplePos="0" relativeHeight="251686912" behindDoc="0" locked="0" layoutInCell="1" allowOverlap="1">
                <wp:simplePos x="0" y="0"/>
                <wp:positionH relativeFrom="column">
                  <wp:posOffset>3910965</wp:posOffset>
                </wp:positionH>
                <wp:positionV relativeFrom="paragraph">
                  <wp:posOffset>74295</wp:posOffset>
                </wp:positionV>
                <wp:extent cx="228600" cy="476250"/>
                <wp:effectExtent l="19050" t="0" r="19050" b="38100"/>
                <wp:wrapNone/>
                <wp:docPr id="27" name="下矢印 27"/>
                <wp:cNvGraphicFramePr/>
                <a:graphic xmlns:a="http://schemas.openxmlformats.org/drawingml/2006/main">
                  <a:graphicData uri="http://schemas.microsoft.com/office/word/2010/wordprocessingShape">
                    <wps:wsp>
                      <wps:cNvSpPr/>
                      <wps:spPr>
                        <a:xfrm>
                          <a:off x="0" y="0"/>
                          <a:ext cx="228600" cy="476250"/>
                        </a:xfrm>
                        <a:prstGeom prst="downArrow">
                          <a:avLst/>
                        </a:prstGeom>
                        <a:pattFill prst="pct50">
                          <a:fgClr>
                            <a:sysClr val="windowText" lastClr="000000"/>
                          </a:fgClr>
                          <a:bgClr>
                            <a:schemeClr val="bg1"/>
                          </a:bgClr>
                        </a:patt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180CB" id="下矢印 27" o:spid="_x0000_s1026" type="#_x0000_t67" style="position:absolute;left:0;text-align:left;margin-left:307.95pt;margin-top:5.85pt;width:18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" adj="16416" fillcolor="windowText" strokecolor="black [3213]" strokeweight="1.25pt">
                <v:fill r:id="rId10" o:title="" color2="white [3212]" type="pattern"/>
              </v:shape>
            </w:pict>
          </mc:Fallback>
        </mc:AlternateContent>
      </w:r>
      <w:r w:rsidRPr="003E5AB5">
        <w:rPr>
          <w:rFonts w:ascii="HGｺﾞｼｯｸM" w:eastAsia="HGｺﾞｼｯｸM" w:hAnsiTheme="majorEastAsia" w:hint="eastAsia"/>
          <w:noProof/>
          <w:szCs w:val="21"/>
        </w:rPr>
        <mc:AlternateContent>
          <mc:Choice Requires="wps">
            <w:drawing>
              <wp:anchor distT="0" distB="0" distL="114300" distR="114300" simplePos="0" relativeHeight="251688960" behindDoc="0" locked="0" layoutInCell="1" allowOverlap="1">
                <wp:simplePos x="0" y="0"/>
                <wp:positionH relativeFrom="column">
                  <wp:posOffset>1129665</wp:posOffset>
                </wp:positionH>
                <wp:positionV relativeFrom="paragraph">
                  <wp:posOffset>83820</wp:posOffset>
                </wp:positionV>
                <wp:extent cx="238125" cy="476250"/>
                <wp:effectExtent l="19050" t="19050" r="47625" b="19050"/>
                <wp:wrapNone/>
                <wp:docPr id="30" name="上矢印 30"/>
                <wp:cNvGraphicFramePr/>
                <a:graphic xmlns:a="http://schemas.openxmlformats.org/drawingml/2006/main">
                  <a:graphicData uri="http://schemas.microsoft.com/office/word/2010/wordprocessingShape">
                    <wps:wsp>
                      <wps:cNvSpPr/>
                      <wps:spPr>
                        <a:xfrm>
                          <a:off x="0" y="0"/>
                          <a:ext cx="238125" cy="476250"/>
                        </a:xfrm>
                        <a:prstGeom prst="upArrow">
                          <a:avLst/>
                        </a:prstGeom>
                        <a:pattFill prst="pct50">
                          <a:fgClr>
                            <a:sysClr val="windowText" lastClr="000000"/>
                          </a:fgClr>
                          <a:bgClr>
                            <a:schemeClr val="bg1"/>
                          </a:bgClr>
                        </a:patt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455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0" o:spid="_x0000_s1026" type="#_x0000_t68" style="position:absolute;left:0;text-align:left;margin-left:88.95pt;margin-top:6.6pt;width:18.75pt;height: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" fillcolor="windowText" strokecolor="black [3213]" strokeweight="1.25pt">
                <v:fill r:id="rId10" o:title="" color2="white [3212]" type="pattern"/>
              </v:shape>
            </w:pict>
          </mc:Fallback>
        </mc:AlternateContent>
      </w:r>
    </w:p>
    <w:p w:rsidR="00D50AC7" w:rsidRPr="003E5AB5" w:rsidRDefault="00F13CA8" w:rsidP="00175BA6">
      <w:pPr>
        <w:ind w:left="210" w:hangingChars="100" w:hanging="210"/>
        <w:jc w:val="left"/>
        <w:rPr>
          <w:rFonts w:ascii="HGｺﾞｼｯｸM" w:eastAsia="HGｺﾞｼｯｸM" w:hAnsiTheme="majorEastAsia"/>
          <w:szCs w:val="21"/>
        </w:rPr>
      </w:pPr>
      <w:r w:rsidRPr="003E5AB5">
        <w:rPr>
          <w:rFonts w:ascii="HGｺﾞｼｯｸM" w:eastAsia="HGｺﾞｼｯｸM" w:hAnsiTheme="majorEastAsia" w:hint="eastAsia"/>
          <w:szCs w:val="21"/>
        </w:rPr>
        <w:t xml:space="preserve">　</w:t>
      </w:r>
    </w:p>
    <w:p w:rsidR="00D50AC7" w:rsidRPr="003E5AB5" w:rsidRDefault="006B1369" w:rsidP="00175BA6">
      <w:pPr>
        <w:ind w:left="210" w:hangingChars="100" w:hanging="210"/>
        <w:jc w:val="left"/>
        <w:rPr>
          <w:rFonts w:ascii="HGｺﾞｼｯｸM" w:eastAsia="HGｺﾞｼｯｸM" w:hAnsiTheme="majorEastAsia"/>
          <w:szCs w:val="21"/>
        </w:rPr>
      </w:pPr>
      <w:r w:rsidRPr="003E5AB5">
        <w:rPr>
          <w:rFonts w:ascii="HGｺﾞｼｯｸM" w:eastAsia="HGｺﾞｼｯｸM" w:hAnsiTheme="majorEastAsia" w:hint="eastAsia"/>
          <w:noProof/>
          <w:szCs w:val="21"/>
        </w:rPr>
        <mc:AlternateContent>
          <mc:Choice Requires="wps">
            <w:drawing>
              <wp:anchor distT="0" distB="0" distL="114300" distR="114300" simplePos="0" relativeHeight="251683840" behindDoc="0" locked="0" layoutInCell="1" allowOverlap="1">
                <wp:simplePos x="0" y="0"/>
                <wp:positionH relativeFrom="column">
                  <wp:posOffset>243840</wp:posOffset>
                </wp:positionH>
                <wp:positionV relativeFrom="paragraph">
                  <wp:posOffset>173355</wp:posOffset>
                </wp:positionV>
                <wp:extent cx="2009775" cy="75247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2009775" cy="752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5B2E4" id="角丸四角形 24" o:spid="_x0000_s1026" style="position:absolute;left:0;text-align:left;margin-left:19.2pt;margin-top:13.65pt;width:158.25pt;height:5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" filled="f" strokecolor="black [3213]" strokeweight="1pt">
                <v:stroke joinstyle="miter"/>
              </v:roundrect>
            </w:pict>
          </mc:Fallback>
        </mc:AlternateContent>
      </w:r>
      <w:r w:rsidR="00D0284D" w:rsidRPr="003E5AB5">
        <w:rPr>
          <w:rFonts w:ascii="HGｺﾞｼｯｸM" w:eastAsia="HGｺﾞｼｯｸM" w:hAnsiTheme="majorEastAsia"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2987040</wp:posOffset>
                </wp:positionH>
                <wp:positionV relativeFrom="paragraph">
                  <wp:posOffset>154305</wp:posOffset>
                </wp:positionV>
                <wp:extent cx="2085340" cy="781050"/>
                <wp:effectExtent l="0" t="0" r="10160" b="19050"/>
                <wp:wrapNone/>
                <wp:docPr id="25" name="角丸四角形 25"/>
                <wp:cNvGraphicFramePr/>
                <a:graphic xmlns:a="http://schemas.openxmlformats.org/drawingml/2006/main">
                  <a:graphicData uri="http://schemas.microsoft.com/office/word/2010/wordprocessingShape">
                    <wps:wsp>
                      <wps:cNvSpPr/>
                      <wps:spPr>
                        <a:xfrm>
                          <a:off x="0" y="0"/>
                          <a:ext cx="2085340" cy="781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DE4CCC" id="角丸四角形 25" o:spid="_x0000_s1026" style="position:absolute;left:0;text-align:left;margin-left:235.2pt;margin-top:12.15pt;width:164.2pt;height: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" filled="f" strokecolor="black [3213]" strokeweight="1pt">
                <v:stroke joinstyle="miter"/>
              </v:roundrect>
            </w:pict>
          </mc:Fallback>
        </mc:AlternateContent>
      </w:r>
    </w:p>
    <w:p w:rsidR="00D50AC7" w:rsidRPr="003E5AB5" w:rsidRDefault="006B1369" w:rsidP="00175BA6">
      <w:pPr>
        <w:ind w:left="210" w:hangingChars="100" w:hanging="210"/>
        <w:jc w:val="left"/>
        <w:rPr>
          <w:rFonts w:ascii="HGｺﾞｼｯｸM" w:eastAsia="HGｺﾞｼｯｸM" w:hAnsiTheme="majorEastAsia"/>
          <w:szCs w:val="21"/>
        </w:rPr>
      </w:pPr>
      <w:r w:rsidRPr="003E5AB5">
        <w:rPr>
          <w:rFonts w:ascii="HGｺﾞｼｯｸM" w:eastAsia="HGｺﾞｼｯｸM" w:hAnsiTheme="majorEastAsia" w:hint="eastAsia"/>
          <w:noProof/>
          <w:szCs w:val="21"/>
        </w:rPr>
        <mc:AlternateContent>
          <mc:Choice Requires="wps">
            <w:drawing>
              <wp:anchor distT="0" distB="0" distL="114300" distR="114300" simplePos="0" relativeHeight="251687936" behindDoc="0" locked="0" layoutInCell="1" allowOverlap="1">
                <wp:simplePos x="0" y="0"/>
                <wp:positionH relativeFrom="column">
                  <wp:posOffset>2339340</wp:posOffset>
                </wp:positionH>
                <wp:positionV relativeFrom="paragraph">
                  <wp:posOffset>203835</wp:posOffset>
                </wp:positionV>
                <wp:extent cx="551180" cy="238125"/>
                <wp:effectExtent l="19050" t="19050" r="20320" b="47625"/>
                <wp:wrapNone/>
                <wp:docPr id="28" name="左矢印 28"/>
                <wp:cNvGraphicFramePr/>
                <a:graphic xmlns:a="http://schemas.openxmlformats.org/drawingml/2006/main">
                  <a:graphicData uri="http://schemas.microsoft.com/office/word/2010/wordprocessingShape">
                    <wps:wsp>
                      <wps:cNvSpPr/>
                      <wps:spPr>
                        <a:xfrm>
                          <a:off x="0" y="0"/>
                          <a:ext cx="551180" cy="238125"/>
                        </a:xfrm>
                        <a:prstGeom prst="leftArrow">
                          <a:avLst/>
                        </a:prstGeom>
                        <a:pattFill prst="pct50">
                          <a:fgClr>
                            <a:sysClr val="windowText" lastClr="000000"/>
                          </a:fgClr>
                          <a:bgClr>
                            <a:schemeClr val="bg1"/>
                          </a:bgClr>
                        </a:patt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BA19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8" o:spid="_x0000_s1026" type="#_x0000_t66" style="position:absolute;left:0;text-align:left;margin-left:184.2pt;margin-top:16.05pt;width:43.4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" adj="4666" fillcolor="windowText" strokecolor="black [3213]" strokeweight="1.25pt">
                <v:fill r:id="rId10" o:title="" color2="white [3212]" type="pattern"/>
              </v:shape>
            </w:pict>
          </mc:Fallback>
        </mc:AlternateContent>
      </w:r>
      <w:r w:rsidR="00F13CA8" w:rsidRPr="003E5AB5">
        <w:rPr>
          <w:rFonts w:ascii="HGｺﾞｼｯｸM" w:eastAsia="HGｺﾞｼｯｸM" w:hAnsiTheme="majorEastAsia" w:hint="eastAsia"/>
          <w:szCs w:val="21"/>
        </w:rPr>
        <w:t xml:space="preserve">　　　　　</w:t>
      </w:r>
      <w:r w:rsidR="00AD2B07" w:rsidRPr="003E5AB5">
        <w:rPr>
          <w:rFonts w:ascii="HGｺﾞｼｯｸM" w:eastAsia="HGｺﾞｼｯｸM" w:hAnsiTheme="majorEastAsia" w:hint="eastAsia"/>
          <w:szCs w:val="21"/>
        </w:rPr>
        <w:t xml:space="preserve">　</w:t>
      </w:r>
      <w:r w:rsidR="00F13CA8" w:rsidRPr="003E5AB5">
        <w:rPr>
          <w:rFonts w:ascii="HGｺﾞｼｯｸM" w:eastAsia="HGｺﾞｼｯｸM" w:hAnsiTheme="majorEastAsia" w:hint="eastAsia"/>
          <w:szCs w:val="21"/>
        </w:rPr>
        <w:t xml:space="preserve">　Action（改善）　　　　　　　　　　　　</w:t>
      </w:r>
      <w:r w:rsidR="00BE39F5" w:rsidRPr="003E5AB5">
        <w:rPr>
          <w:rFonts w:ascii="HGｺﾞｼｯｸM" w:eastAsia="HGｺﾞｼｯｸM" w:hAnsiTheme="majorEastAsia" w:hint="eastAsia"/>
          <w:szCs w:val="21"/>
        </w:rPr>
        <w:t xml:space="preserve">　Check（評価）</w:t>
      </w:r>
    </w:p>
    <w:p w:rsidR="00D50AC7" w:rsidRPr="003E5AB5" w:rsidRDefault="00F13CA8" w:rsidP="00175BA6">
      <w:pPr>
        <w:ind w:left="210" w:hangingChars="100" w:hanging="210"/>
        <w:jc w:val="left"/>
        <w:rPr>
          <w:rFonts w:ascii="HGｺﾞｼｯｸM" w:eastAsia="HGｺﾞｼｯｸM" w:hAnsiTheme="majorEastAsia"/>
          <w:szCs w:val="21"/>
        </w:rPr>
      </w:pPr>
      <w:r w:rsidRPr="003E5AB5">
        <w:rPr>
          <w:rFonts w:ascii="HGｺﾞｼｯｸM" w:eastAsia="HGｺﾞｼｯｸM" w:hAnsiTheme="majorEastAsia" w:hint="eastAsia"/>
          <w:szCs w:val="21"/>
        </w:rPr>
        <w:t xml:space="preserve">　　</w:t>
      </w:r>
      <w:r w:rsidR="00964BE3" w:rsidRPr="003E5AB5">
        <w:rPr>
          <w:rFonts w:ascii="HGｺﾞｼｯｸM" w:eastAsia="HGｺﾞｼｯｸM" w:hAnsiTheme="majorEastAsia" w:hint="eastAsia"/>
          <w:szCs w:val="21"/>
        </w:rPr>
        <w:t xml:space="preserve">　</w:t>
      </w:r>
      <w:r w:rsidRPr="003E5AB5">
        <w:rPr>
          <w:rFonts w:ascii="HGｺﾞｼｯｸM" w:eastAsia="HGｺﾞｼｯｸM" w:hAnsiTheme="majorEastAsia" w:hint="eastAsia"/>
          <w:szCs w:val="21"/>
        </w:rPr>
        <w:t xml:space="preserve">・保全方法の見直し及び改善　　　　　　　</w:t>
      </w:r>
      <w:r w:rsidR="00E45E4D" w:rsidRPr="003E5AB5">
        <w:rPr>
          <w:rFonts w:ascii="HGｺﾞｼｯｸM" w:eastAsia="HGｺﾞｼｯｸM" w:hAnsiTheme="majorEastAsia" w:hint="eastAsia"/>
          <w:szCs w:val="21"/>
        </w:rPr>
        <w:t xml:space="preserve">　</w:t>
      </w:r>
      <w:r w:rsidR="00964BE3" w:rsidRPr="003E5AB5">
        <w:rPr>
          <w:rFonts w:ascii="HGｺﾞｼｯｸM" w:eastAsia="HGｺﾞｼｯｸM" w:hAnsiTheme="majorEastAsia" w:hint="eastAsia"/>
          <w:szCs w:val="21"/>
        </w:rPr>
        <w:t>・</w:t>
      </w:r>
      <w:r w:rsidR="00E45E4D" w:rsidRPr="003E5AB5">
        <w:rPr>
          <w:rFonts w:ascii="HGｺﾞｼｯｸM" w:eastAsia="HGｺﾞｼｯｸM" w:hAnsiTheme="majorEastAsia" w:hint="eastAsia"/>
          <w:szCs w:val="21"/>
        </w:rPr>
        <w:t>進捗状況の把握，評価</w:t>
      </w:r>
    </w:p>
    <w:p w:rsidR="00F13CA8" w:rsidRPr="003E5AB5" w:rsidRDefault="00F13CA8" w:rsidP="00175BA6">
      <w:pPr>
        <w:ind w:left="210" w:hangingChars="100" w:hanging="210"/>
        <w:jc w:val="left"/>
        <w:rPr>
          <w:rFonts w:ascii="HGｺﾞｼｯｸM" w:eastAsia="HGｺﾞｼｯｸM" w:hAnsiTheme="majorEastAsia"/>
          <w:szCs w:val="21"/>
        </w:rPr>
      </w:pPr>
      <w:r w:rsidRPr="003E5AB5">
        <w:rPr>
          <w:rFonts w:ascii="HGｺﾞｼｯｸM" w:eastAsia="HGｺﾞｼｯｸM" w:hAnsiTheme="majorEastAsia" w:hint="eastAsia"/>
          <w:szCs w:val="21"/>
        </w:rPr>
        <w:t xml:space="preserve">　　　　　　　　　　　　　　　　　　　　　　　　</w:t>
      </w:r>
      <w:r w:rsidR="00E45E4D" w:rsidRPr="003E5AB5">
        <w:rPr>
          <w:rFonts w:ascii="HGｺﾞｼｯｸM" w:eastAsia="HGｺﾞｼｯｸM" w:hAnsiTheme="majorEastAsia" w:hint="eastAsia"/>
          <w:szCs w:val="21"/>
        </w:rPr>
        <w:t xml:space="preserve">　建物・設備の状況確認</w:t>
      </w:r>
    </w:p>
    <w:p w:rsidR="00DC6644" w:rsidRPr="003E5AB5" w:rsidRDefault="00DC6644">
      <w:pPr>
        <w:widowControl/>
        <w:jc w:val="left"/>
        <w:rPr>
          <w:rFonts w:ascii="HGｺﾞｼｯｸM" w:eastAsia="HGｺﾞｼｯｸM" w:hAnsiTheme="majorEastAsia"/>
          <w:sz w:val="24"/>
          <w:szCs w:val="24"/>
          <w:bdr w:val="single" w:sz="4" w:space="0" w:color="auto"/>
        </w:rPr>
      </w:pPr>
      <w:r w:rsidRPr="003E5AB5">
        <w:rPr>
          <w:rFonts w:ascii="HGｺﾞｼｯｸM" w:eastAsia="HGｺﾞｼｯｸM" w:hAnsiTheme="majorEastAsia" w:hint="eastAsia"/>
          <w:sz w:val="24"/>
          <w:szCs w:val="24"/>
          <w:bdr w:val="single" w:sz="4" w:space="0" w:color="auto"/>
        </w:rPr>
        <w:br w:type="page"/>
      </w:r>
    </w:p>
    <w:p w:rsidR="00D50AC7" w:rsidRPr="00D50AC7" w:rsidRDefault="00D50AC7" w:rsidP="00175BA6">
      <w:pPr>
        <w:ind w:left="240" w:hangingChars="100" w:hanging="240"/>
        <w:jc w:val="left"/>
        <w:rPr>
          <w:rFonts w:asciiTheme="majorEastAsia" w:eastAsiaTheme="majorEastAsia" w:hAnsiTheme="majorEastAsia"/>
          <w:sz w:val="24"/>
          <w:szCs w:val="24"/>
        </w:rPr>
      </w:pPr>
      <w:r w:rsidRPr="00D50AC7">
        <w:rPr>
          <w:rFonts w:asciiTheme="majorEastAsia" w:eastAsiaTheme="majorEastAsia" w:hAnsiTheme="majorEastAsia" w:hint="eastAsia"/>
          <w:sz w:val="24"/>
          <w:szCs w:val="24"/>
          <w:bdr w:val="single" w:sz="4" w:space="0" w:color="auto"/>
        </w:rPr>
        <w:lastRenderedPageBreak/>
        <w:t>資</w:t>
      </w:r>
      <w:r>
        <w:rPr>
          <w:rFonts w:asciiTheme="majorEastAsia" w:eastAsiaTheme="majorEastAsia" w:hAnsiTheme="majorEastAsia" w:hint="eastAsia"/>
          <w:sz w:val="24"/>
          <w:szCs w:val="24"/>
          <w:bdr w:val="single" w:sz="4" w:space="0" w:color="auto"/>
        </w:rPr>
        <w:t xml:space="preserve"> </w:t>
      </w:r>
      <w:r w:rsidRPr="00D50AC7">
        <w:rPr>
          <w:rFonts w:asciiTheme="majorEastAsia" w:eastAsiaTheme="majorEastAsia" w:hAnsiTheme="majorEastAsia" w:hint="eastAsia"/>
          <w:sz w:val="24"/>
          <w:szCs w:val="24"/>
          <w:bdr w:val="single" w:sz="4" w:space="0" w:color="auto"/>
        </w:rPr>
        <w:t>料</w:t>
      </w:r>
      <w:r>
        <w:rPr>
          <w:rFonts w:asciiTheme="majorEastAsia" w:eastAsiaTheme="majorEastAsia" w:hAnsiTheme="majorEastAsia" w:hint="eastAsia"/>
          <w:sz w:val="24"/>
          <w:szCs w:val="24"/>
          <w:bdr w:val="single" w:sz="4" w:space="0" w:color="auto"/>
        </w:rPr>
        <w:t xml:space="preserve"> </w:t>
      </w:r>
      <w:r w:rsidRPr="00D50AC7">
        <w:rPr>
          <w:rFonts w:asciiTheme="majorEastAsia" w:eastAsiaTheme="majorEastAsia" w:hAnsiTheme="majorEastAsia" w:hint="eastAsia"/>
          <w:sz w:val="24"/>
          <w:szCs w:val="24"/>
          <w:bdr w:val="single" w:sz="4" w:space="0" w:color="auto"/>
        </w:rPr>
        <w:t>編</w:t>
      </w:r>
    </w:p>
    <w:p w:rsidR="0023016F" w:rsidRDefault="0023016F" w:rsidP="00175BA6">
      <w:pPr>
        <w:ind w:left="210" w:hangingChars="100" w:hanging="210"/>
        <w:jc w:val="left"/>
        <w:rPr>
          <w:rFonts w:asciiTheme="majorEastAsia" w:eastAsiaTheme="majorEastAsia" w:hAnsiTheme="majorEastAsia"/>
          <w:szCs w:val="21"/>
        </w:rPr>
      </w:pPr>
    </w:p>
    <w:p w:rsidR="004244D8" w:rsidRDefault="004B6419" w:rsidP="00175BA6">
      <w:pPr>
        <w:ind w:left="210" w:hangingChars="100" w:hanging="210"/>
        <w:jc w:val="left"/>
        <w:rPr>
          <w:rFonts w:asciiTheme="minorEastAsia" w:hAnsiTheme="minorEastAsia"/>
          <w:szCs w:val="21"/>
        </w:rPr>
      </w:pPr>
      <w:r>
        <w:rPr>
          <w:rFonts w:asciiTheme="majorEastAsia" w:eastAsiaTheme="majorEastAsia" w:hAnsiTheme="majorEastAsia" w:hint="eastAsia"/>
          <w:szCs w:val="21"/>
        </w:rPr>
        <w:t>１　赤塚駅北口駐車場の</w:t>
      </w:r>
      <w:r w:rsidR="0023016F" w:rsidRPr="006B1963">
        <w:rPr>
          <w:rFonts w:asciiTheme="majorEastAsia" w:eastAsiaTheme="majorEastAsia" w:hAnsiTheme="majorEastAsia" w:hint="eastAsia"/>
          <w:szCs w:val="21"/>
        </w:rPr>
        <w:t>利用状況</w:t>
      </w:r>
      <w:r>
        <w:rPr>
          <w:rFonts w:asciiTheme="majorEastAsia" w:eastAsiaTheme="majorEastAsia" w:hAnsiTheme="majorEastAsia" w:hint="eastAsia"/>
          <w:szCs w:val="21"/>
        </w:rPr>
        <w:t>と必要性</w:t>
      </w:r>
      <w:r w:rsidR="0023016F">
        <w:rPr>
          <w:rFonts w:asciiTheme="majorEastAsia" w:eastAsiaTheme="majorEastAsia" w:hAnsiTheme="majorEastAsia" w:hint="eastAsia"/>
          <w:szCs w:val="21"/>
        </w:rPr>
        <w:t>関係</w:t>
      </w:r>
    </w:p>
    <w:p w:rsidR="004244D8" w:rsidRPr="003E5AB5" w:rsidRDefault="007A0F9E" w:rsidP="005E4A04">
      <w:pPr>
        <w:widowControl/>
        <w:ind w:firstLineChars="100" w:firstLine="210"/>
        <w:jc w:val="left"/>
        <w:rPr>
          <w:rFonts w:ascii="HGｺﾞｼｯｸM" w:eastAsia="HGｺﾞｼｯｸM" w:hAnsiTheme="minorEastAsia"/>
          <w:szCs w:val="21"/>
        </w:rPr>
      </w:pPr>
      <w:r>
        <w:rPr>
          <w:rFonts w:ascii="HGｺﾞｼｯｸM" w:eastAsia="HGｺﾞｼｯｸM" w:hAnsiTheme="minorEastAsia" w:hint="eastAsia"/>
          <w:szCs w:val="21"/>
        </w:rPr>
        <w:t>表</w:t>
      </w:r>
      <w:r w:rsidR="00A21D2C">
        <w:rPr>
          <w:rFonts w:ascii="HGｺﾞｼｯｸM" w:eastAsia="HGｺﾞｼｯｸM" w:hAnsiTheme="minorEastAsia" w:hint="eastAsia"/>
          <w:szCs w:val="21"/>
        </w:rPr>
        <w:t>１</w:t>
      </w:r>
      <w:r w:rsidR="004244D8" w:rsidRPr="003E5AB5">
        <w:rPr>
          <w:rFonts w:ascii="HGｺﾞｼｯｸM" w:eastAsia="HGｺﾞｼｯｸM" w:hAnsiTheme="minorEastAsia" w:hint="eastAsia"/>
          <w:szCs w:val="21"/>
        </w:rPr>
        <w:t xml:space="preserve">　</w:t>
      </w:r>
      <w:r w:rsidR="00F02205">
        <w:rPr>
          <w:rFonts w:ascii="HGｺﾞｼｯｸM" w:eastAsia="HGｺﾞｼｯｸM" w:hAnsiTheme="minorEastAsia" w:hint="eastAsia"/>
          <w:szCs w:val="21"/>
        </w:rPr>
        <w:t>2019（</w:t>
      </w:r>
      <w:r w:rsidR="008B3533" w:rsidRPr="003E5AB5">
        <w:rPr>
          <w:rFonts w:ascii="HGｺﾞｼｯｸM" w:eastAsia="HGｺﾞｼｯｸM" w:hAnsiTheme="minorEastAsia" w:hint="eastAsia"/>
          <w:szCs w:val="21"/>
        </w:rPr>
        <w:t>令和元</w:t>
      </w:r>
      <w:r w:rsidR="00F02205">
        <w:rPr>
          <w:rFonts w:ascii="HGｺﾞｼｯｸM" w:eastAsia="HGｺﾞｼｯｸM" w:hAnsiTheme="minorEastAsia" w:hint="eastAsia"/>
          <w:szCs w:val="21"/>
        </w:rPr>
        <w:t>）</w:t>
      </w:r>
      <w:r w:rsidR="008B3533" w:rsidRPr="003E5AB5">
        <w:rPr>
          <w:rFonts w:ascii="HGｺﾞｼｯｸM" w:eastAsia="HGｺﾞｼｯｸM" w:hAnsiTheme="minorEastAsia" w:hint="eastAsia"/>
          <w:szCs w:val="21"/>
        </w:rPr>
        <w:t>年度</w:t>
      </w:r>
      <w:r w:rsidR="004B6419" w:rsidRPr="003E5AB5">
        <w:rPr>
          <w:rFonts w:ascii="HGｺﾞｼｯｸM" w:eastAsia="HGｺﾞｼｯｸM" w:hAnsiTheme="minorEastAsia" w:hint="eastAsia"/>
          <w:szCs w:val="21"/>
        </w:rPr>
        <w:t>市営</w:t>
      </w:r>
      <w:r w:rsidR="004244D8" w:rsidRPr="003E5AB5">
        <w:rPr>
          <w:rFonts w:ascii="HGｺﾞｼｯｸM" w:eastAsia="HGｺﾞｼｯｸM" w:hAnsiTheme="minorEastAsia" w:hint="eastAsia"/>
          <w:szCs w:val="21"/>
        </w:rPr>
        <w:t>駐車場利用券配布枚数</w:t>
      </w:r>
    </w:p>
    <w:tbl>
      <w:tblPr>
        <w:tblStyle w:val="a6"/>
        <w:tblpPr w:leftFromText="142" w:rightFromText="142" w:vertAnchor="text" w:tblpX="137" w:tblpY="1"/>
        <w:tblOverlap w:val="never"/>
        <w:tblW w:w="0" w:type="auto"/>
        <w:tblLook w:val="04A0" w:firstRow="1" w:lastRow="0" w:firstColumn="1" w:lastColumn="0" w:noHBand="0" w:noVBand="1"/>
      </w:tblPr>
      <w:tblGrid>
        <w:gridCol w:w="3013"/>
        <w:gridCol w:w="1785"/>
        <w:gridCol w:w="1785"/>
        <w:gridCol w:w="1785"/>
      </w:tblGrid>
      <w:tr w:rsidR="004244D8" w:rsidTr="005E4A04">
        <w:tc>
          <w:tcPr>
            <w:tcW w:w="3013" w:type="dxa"/>
          </w:tcPr>
          <w:p w:rsidR="004244D8" w:rsidRDefault="004244D8" w:rsidP="005E4A04">
            <w:pPr>
              <w:widowControl/>
              <w:jc w:val="center"/>
              <w:rPr>
                <w:rFonts w:asciiTheme="minorEastAsia" w:hAnsiTheme="minorEastAsia"/>
                <w:szCs w:val="21"/>
              </w:rPr>
            </w:pPr>
            <w:r>
              <w:rPr>
                <w:rFonts w:asciiTheme="minorEastAsia" w:hAnsiTheme="minorEastAsia" w:hint="eastAsia"/>
                <w:szCs w:val="21"/>
              </w:rPr>
              <w:t>区　　分</w:t>
            </w:r>
          </w:p>
        </w:tc>
        <w:tc>
          <w:tcPr>
            <w:tcW w:w="1785" w:type="dxa"/>
          </w:tcPr>
          <w:p w:rsidR="004244D8" w:rsidRDefault="004244D8" w:rsidP="005E4A04">
            <w:pPr>
              <w:widowControl/>
              <w:jc w:val="center"/>
              <w:rPr>
                <w:rFonts w:asciiTheme="minorEastAsia" w:hAnsiTheme="minorEastAsia"/>
                <w:szCs w:val="21"/>
              </w:rPr>
            </w:pPr>
            <w:r>
              <w:rPr>
                <w:rFonts w:asciiTheme="minorEastAsia" w:hAnsiTheme="minorEastAsia" w:hint="eastAsia"/>
                <w:szCs w:val="21"/>
              </w:rPr>
              <w:t>100円券 (枚)</w:t>
            </w:r>
          </w:p>
        </w:tc>
        <w:tc>
          <w:tcPr>
            <w:tcW w:w="1785" w:type="dxa"/>
          </w:tcPr>
          <w:p w:rsidR="004244D8" w:rsidRDefault="004244D8" w:rsidP="005E4A04">
            <w:pPr>
              <w:widowControl/>
              <w:jc w:val="center"/>
              <w:rPr>
                <w:rFonts w:asciiTheme="minorEastAsia" w:hAnsiTheme="minorEastAsia"/>
                <w:szCs w:val="21"/>
              </w:rPr>
            </w:pPr>
            <w:r>
              <w:rPr>
                <w:rFonts w:asciiTheme="minorEastAsia" w:hAnsiTheme="minorEastAsia" w:hint="eastAsia"/>
                <w:szCs w:val="21"/>
              </w:rPr>
              <w:t>200円券 (枚</w:t>
            </w:r>
            <w:r>
              <w:rPr>
                <w:rFonts w:asciiTheme="minorEastAsia" w:hAnsiTheme="minorEastAsia"/>
                <w:szCs w:val="21"/>
              </w:rPr>
              <w:t>)</w:t>
            </w:r>
          </w:p>
        </w:tc>
        <w:tc>
          <w:tcPr>
            <w:tcW w:w="1785" w:type="dxa"/>
          </w:tcPr>
          <w:p w:rsidR="004244D8" w:rsidRDefault="004244D8" w:rsidP="005E4A04">
            <w:pPr>
              <w:widowControl/>
              <w:jc w:val="center"/>
              <w:rPr>
                <w:rFonts w:asciiTheme="minorEastAsia" w:hAnsiTheme="minorEastAsia"/>
                <w:szCs w:val="21"/>
              </w:rPr>
            </w:pPr>
            <w:r>
              <w:rPr>
                <w:rFonts w:asciiTheme="minorEastAsia" w:hAnsiTheme="minorEastAsia" w:hint="eastAsia"/>
                <w:szCs w:val="21"/>
              </w:rPr>
              <w:t>合計 (枚)</w:t>
            </w:r>
          </w:p>
        </w:tc>
      </w:tr>
      <w:tr w:rsidR="004244D8" w:rsidTr="005E4A04">
        <w:tc>
          <w:tcPr>
            <w:tcW w:w="3013" w:type="dxa"/>
          </w:tcPr>
          <w:p w:rsidR="004244D8" w:rsidRDefault="004244D8" w:rsidP="005E4A04">
            <w:pPr>
              <w:widowControl/>
              <w:jc w:val="left"/>
              <w:rPr>
                <w:rFonts w:asciiTheme="minorEastAsia" w:hAnsiTheme="minorEastAsia"/>
                <w:szCs w:val="21"/>
              </w:rPr>
            </w:pPr>
            <w:r>
              <w:rPr>
                <w:rFonts w:asciiTheme="minorEastAsia" w:hAnsiTheme="minorEastAsia" w:hint="eastAsia"/>
                <w:szCs w:val="21"/>
              </w:rPr>
              <w:t>水戸市福祉ボランティア会館</w:t>
            </w:r>
          </w:p>
        </w:tc>
        <w:tc>
          <w:tcPr>
            <w:tcW w:w="1785" w:type="dxa"/>
          </w:tcPr>
          <w:p w:rsidR="004244D8" w:rsidRDefault="004244D8" w:rsidP="005E4A04">
            <w:pPr>
              <w:widowControl/>
              <w:jc w:val="left"/>
              <w:rPr>
                <w:rFonts w:asciiTheme="minorEastAsia" w:hAnsiTheme="minorEastAsia"/>
                <w:szCs w:val="21"/>
              </w:rPr>
            </w:pPr>
            <w:r>
              <w:rPr>
                <w:rFonts w:asciiTheme="minorEastAsia" w:hAnsiTheme="minorEastAsia" w:hint="eastAsia"/>
                <w:szCs w:val="21"/>
              </w:rPr>
              <w:t xml:space="preserve">　　 30,094</w:t>
            </w:r>
          </w:p>
        </w:tc>
        <w:tc>
          <w:tcPr>
            <w:tcW w:w="1785" w:type="dxa"/>
          </w:tcPr>
          <w:p w:rsidR="004244D8" w:rsidRDefault="004244D8" w:rsidP="005E4A04">
            <w:pPr>
              <w:widowControl/>
              <w:jc w:val="left"/>
              <w:rPr>
                <w:rFonts w:asciiTheme="minorEastAsia" w:hAnsiTheme="minorEastAsia"/>
                <w:szCs w:val="21"/>
              </w:rPr>
            </w:pPr>
            <w:r>
              <w:rPr>
                <w:rFonts w:asciiTheme="minorEastAsia" w:hAnsiTheme="minorEastAsia" w:hint="eastAsia"/>
                <w:szCs w:val="21"/>
              </w:rPr>
              <w:t xml:space="preserve">     33,938</w:t>
            </w:r>
          </w:p>
        </w:tc>
        <w:tc>
          <w:tcPr>
            <w:tcW w:w="1785" w:type="dxa"/>
          </w:tcPr>
          <w:p w:rsidR="004244D8" w:rsidRDefault="004244D8" w:rsidP="005E4A04">
            <w:pPr>
              <w:widowControl/>
              <w:jc w:val="left"/>
              <w:rPr>
                <w:rFonts w:asciiTheme="minorEastAsia" w:hAnsiTheme="minorEastAsia"/>
                <w:szCs w:val="21"/>
              </w:rPr>
            </w:pPr>
            <w:r>
              <w:rPr>
                <w:rFonts w:asciiTheme="minorEastAsia" w:hAnsiTheme="minorEastAsia" w:hint="eastAsia"/>
                <w:szCs w:val="21"/>
              </w:rPr>
              <w:t xml:space="preserve">     64</w:t>
            </w:r>
            <w:r>
              <w:rPr>
                <w:rFonts w:asciiTheme="minorEastAsia" w:hAnsiTheme="minorEastAsia"/>
                <w:szCs w:val="21"/>
              </w:rPr>
              <w:t>,</w:t>
            </w:r>
            <w:r>
              <w:rPr>
                <w:rFonts w:asciiTheme="minorEastAsia" w:hAnsiTheme="minorEastAsia" w:hint="eastAsia"/>
                <w:szCs w:val="21"/>
              </w:rPr>
              <w:t>032</w:t>
            </w:r>
          </w:p>
        </w:tc>
      </w:tr>
      <w:tr w:rsidR="004244D8" w:rsidTr="005E4A04">
        <w:tc>
          <w:tcPr>
            <w:tcW w:w="3013" w:type="dxa"/>
          </w:tcPr>
          <w:p w:rsidR="004244D8" w:rsidRDefault="004244D8" w:rsidP="005E4A04">
            <w:pPr>
              <w:widowControl/>
              <w:jc w:val="left"/>
              <w:rPr>
                <w:rFonts w:asciiTheme="minorEastAsia" w:hAnsiTheme="minorEastAsia"/>
                <w:szCs w:val="21"/>
              </w:rPr>
            </w:pPr>
            <w:r>
              <w:rPr>
                <w:rFonts w:asciiTheme="minorEastAsia" w:hAnsiTheme="minorEastAsia" w:hint="eastAsia"/>
                <w:szCs w:val="21"/>
              </w:rPr>
              <w:t>水府病院</w:t>
            </w:r>
          </w:p>
        </w:tc>
        <w:tc>
          <w:tcPr>
            <w:tcW w:w="1785" w:type="dxa"/>
          </w:tcPr>
          <w:p w:rsidR="004244D8" w:rsidRDefault="004244D8" w:rsidP="005E4A04">
            <w:pPr>
              <w:widowControl/>
              <w:ind w:firstLineChars="100" w:firstLine="210"/>
              <w:jc w:val="left"/>
              <w:rPr>
                <w:rFonts w:asciiTheme="minorEastAsia" w:hAnsiTheme="minorEastAsia"/>
                <w:szCs w:val="21"/>
              </w:rPr>
            </w:pPr>
            <w:r>
              <w:rPr>
                <w:rFonts w:asciiTheme="minorEastAsia" w:hAnsiTheme="minorEastAsia" w:hint="eastAsia"/>
                <w:szCs w:val="21"/>
              </w:rPr>
              <w:t xml:space="preserve">   33,441</w:t>
            </w:r>
          </w:p>
        </w:tc>
        <w:tc>
          <w:tcPr>
            <w:tcW w:w="1785" w:type="dxa"/>
          </w:tcPr>
          <w:p w:rsidR="004244D8" w:rsidRDefault="004244D8" w:rsidP="005E4A04">
            <w:pPr>
              <w:widowControl/>
              <w:jc w:val="left"/>
              <w:rPr>
                <w:rFonts w:asciiTheme="minorEastAsia" w:hAnsiTheme="minorEastAsia"/>
                <w:szCs w:val="21"/>
              </w:rPr>
            </w:pPr>
            <w:r>
              <w:rPr>
                <w:rFonts w:asciiTheme="minorEastAsia" w:hAnsiTheme="minorEastAsia" w:hint="eastAsia"/>
                <w:szCs w:val="21"/>
              </w:rPr>
              <w:t xml:space="preserve">     22,474</w:t>
            </w:r>
          </w:p>
        </w:tc>
        <w:tc>
          <w:tcPr>
            <w:tcW w:w="1785" w:type="dxa"/>
          </w:tcPr>
          <w:p w:rsidR="004244D8" w:rsidRDefault="004244D8" w:rsidP="005E4A04">
            <w:pPr>
              <w:widowControl/>
              <w:jc w:val="left"/>
              <w:rPr>
                <w:rFonts w:asciiTheme="minorEastAsia" w:hAnsiTheme="minorEastAsia"/>
                <w:szCs w:val="21"/>
              </w:rPr>
            </w:pPr>
            <w:r>
              <w:rPr>
                <w:rFonts w:asciiTheme="minorEastAsia" w:hAnsiTheme="minorEastAsia" w:hint="eastAsia"/>
                <w:szCs w:val="21"/>
              </w:rPr>
              <w:t xml:space="preserve">     55,915  </w:t>
            </w:r>
          </w:p>
        </w:tc>
      </w:tr>
    </w:tbl>
    <w:p w:rsidR="004244D8" w:rsidRDefault="004244D8" w:rsidP="004244D8">
      <w:pPr>
        <w:widowControl/>
        <w:ind w:leftChars="100" w:left="420" w:hangingChars="100" w:hanging="210"/>
        <w:jc w:val="left"/>
        <w:rPr>
          <w:rFonts w:asciiTheme="minorEastAsia" w:hAnsiTheme="minorEastAsia"/>
          <w:szCs w:val="21"/>
        </w:rPr>
      </w:pPr>
      <w:r>
        <w:rPr>
          <w:rFonts w:asciiTheme="minorEastAsia" w:hAnsiTheme="minorEastAsia" w:hint="eastAsia"/>
          <w:szCs w:val="21"/>
        </w:rPr>
        <w:t>※駐車場使用料　30分以内無料，30分を超える1時間以内200円，</w:t>
      </w:r>
    </w:p>
    <w:p w:rsidR="004244D8" w:rsidRPr="0058118E" w:rsidRDefault="004244D8" w:rsidP="004244D8">
      <w:pPr>
        <w:widowControl/>
        <w:ind w:leftChars="100" w:left="420" w:hangingChars="100" w:hanging="210"/>
        <w:jc w:val="left"/>
        <w:rPr>
          <w:rFonts w:asciiTheme="minorEastAsia" w:hAnsiTheme="minorEastAsia"/>
          <w:szCs w:val="21"/>
        </w:rPr>
      </w:pPr>
      <w:r>
        <w:rPr>
          <w:rFonts w:asciiTheme="minorEastAsia" w:hAnsiTheme="minorEastAsia" w:hint="eastAsia"/>
          <w:szCs w:val="21"/>
        </w:rPr>
        <w:t xml:space="preserve">　　　　　　　　１時間を超える30分ごとに100円加算，上限500円</w:t>
      </w:r>
    </w:p>
    <w:p w:rsidR="004244D8" w:rsidRDefault="004244D8" w:rsidP="004244D8">
      <w:pPr>
        <w:widowControl/>
        <w:ind w:leftChars="100" w:left="420" w:hangingChars="100" w:hanging="210"/>
        <w:jc w:val="left"/>
        <w:rPr>
          <w:rFonts w:asciiTheme="minorEastAsia" w:hAnsiTheme="minorEastAsia"/>
          <w:szCs w:val="21"/>
        </w:rPr>
      </w:pPr>
      <w:r>
        <w:rPr>
          <w:rFonts w:asciiTheme="minorEastAsia" w:hAnsiTheme="minorEastAsia" w:hint="eastAsia"/>
          <w:szCs w:val="21"/>
        </w:rPr>
        <w:t>※駐車場の利</w:t>
      </w:r>
      <w:r w:rsidR="003B29EE">
        <w:rPr>
          <w:rFonts w:asciiTheme="minorEastAsia" w:hAnsiTheme="minorEastAsia" w:hint="eastAsia"/>
          <w:szCs w:val="21"/>
        </w:rPr>
        <w:t>用時間に応じて駐車場利用券を渡しており，限度額分を渡すことが多い。</w:t>
      </w:r>
    </w:p>
    <w:p w:rsidR="00737C71" w:rsidRDefault="00161398" w:rsidP="004244D8">
      <w:pPr>
        <w:widowControl/>
        <w:ind w:leftChars="200" w:left="2520" w:hangingChars="1000" w:hanging="2100"/>
        <w:jc w:val="left"/>
        <w:rPr>
          <w:rFonts w:asciiTheme="minorEastAsia" w:hAnsiTheme="minorEastAsia"/>
          <w:szCs w:val="21"/>
        </w:rPr>
      </w:pPr>
      <w:r>
        <w:rPr>
          <w:rFonts w:asciiTheme="minorEastAsia" w:hAnsiTheme="minorEastAsia" w:hint="eastAsia"/>
          <w:szCs w:val="21"/>
        </w:rPr>
        <w:t>・ボランティア会館：</w:t>
      </w:r>
      <w:r w:rsidR="00393B08">
        <w:rPr>
          <w:rFonts w:asciiTheme="minorEastAsia" w:hAnsiTheme="minorEastAsia" w:hint="eastAsia"/>
          <w:szCs w:val="21"/>
        </w:rPr>
        <w:t>使用料</w:t>
      </w:r>
      <w:r>
        <w:rPr>
          <w:rFonts w:asciiTheme="minorEastAsia" w:hAnsiTheme="minorEastAsia" w:hint="eastAsia"/>
          <w:szCs w:val="21"/>
        </w:rPr>
        <w:t>免除</w:t>
      </w:r>
      <w:r w:rsidR="004244D8">
        <w:rPr>
          <w:rFonts w:asciiTheme="minorEastAsia" w:hAnsiTheme="minorEastAsia" w:hint="eastAsia"/>
          <w:szCs w:val="21"/>
        </w:rPr>
        <w:t>者（使用者全体の約95％）に</w:t>
      </w:r>
      <w:r w:rsidR="00737C71">
        <w:rPr>
          <w:rFonts w:asciiTheme="minorEastAsia" w:hAnsiTheme="minorEastAsia" w:hint="eastAsia"/>
          <w:szCs w:val="21"/>
        </w:rPr>
        <w:t>最大500円</w:t>
      </w:r>
    </w:p>
    <w:p w:rsidR="004244D8" w:rsidRDefault="00547F16" w:rsidP="00737C71">
      <w:pPr>
        <w:widowControl/>
        <w:ind w:leftChars="1200" w:left="2520"/>
        <w:jc w:val="left"/>
        <w:rPr>
          <w:rFonts w:asciiTheme="minorEastAsia" w:hAnsiTheme="minorEastAsia"/>
          <w:szCs w:val="21"/>
        </w:rPr>
      </w:pPr>
      <w:r>
        <w:rPr>
          <w:rFonts w:asciiTheme="minorEastAsia" w:hAnsiTheme="minorEastAsia" w:hint="eastAsia"/>
          <w:szCs w:val="21"/>
        </w:rPr>
        <w:t>（２時間を超えた場合）</w:t>
      </w:r>
      <w:r w:rsidR="00737C71">
        <w:rPr>
          <w:rFonts w:asciiTheme="minorEastAsia" w:hAnsiTheme="minorEastAsia" w:hint="eastAsia"/>
          <w:szCs w:val="21"/>
        </w:rPr>
        <w:t>→３枚</w:t>
      </w:r>
      <w:r w:rsidR="000420AD">
        <w:rPr>
          <w:rFonts w:asciiTheme="minorEastAsia" w:hAnsiTheme="minorEastAsia" w:hint="eastAsia"/>
          <w:szCs w:val="21"/>
        </w:rPr>
        <w:t>まで</w:t>
      </w:r>
      <w:r w:rsidR="004244D8">
        <w:rPr>
          <w:rFonts w:asciiTheme="minorEastAsia" w:hAnsiTheme="minorEastAsia" w:hint="eastAsia"/>
          <w:szCs w:val="21"/>
        </w:rPr>
        <w:t>配付</w:t>
      </w:r>
    </w:p>
    <w:p w:rsidR="004244D8" w:rsidRDefault="004244D8" w:rsidP="004244D8">
      <w:pPr>
        <w:widowControl/>
        <w:ind w:firstLineChars="200" w:firstLine="420"/>
        <w:jc w:val="left"/>
        <w:rPr>
          <w:rFonts w:asciiTheme="minorEastAsia" w:hAnsiTheme="minorEastAsia"/>
          <w:szCs w:val="21"/>
        </w:rPr>
      </w:pPr>
      <w:r>
        <w:rPr>
          <w:rFonts w:asciiTheme="minorEastAsia" w:hAnsiTheme="minorEastAsia" w:hint="eastAsia"/>
          <w:szCs w:val="21"/>
        </w:rPr>
        <w:t>・水府病院：外来患者に</w:t>
      </w:r>
      <w:r w:rsidR="00737C71">
        <w:rPr>
          <w:rFonts w:asciiTheme="minorEastAsia" w:hAnsiTheme="minorEastAsia" w:hint="eastAsia"/>
          <w:szCs w:val="21"/>
        </w:rPr>
        <w:t>最大300円</w:t>
      </w:r>
      <w:r w:rsidR="00547F16">
        <w:rPr>
          <w:rFonts w:asciiTheme="minorEastAsia" w:hAnsiTheme="minorEastAsia" w:hint="eastAsia"/>
          <w:szCs w:val="21"/>
        </w:rPr>
        <w:t>（１時間を超えた場合）</w:t>
      </w:r>
      <w:r w:rsidR="00737C71">
        <w:rPr>
          <w:rFonts w:asciiTheme="minorEastAsia" w:hAnsiTheme="minorEastAsia" w:hint="eastAsia"/>
          <w:szCs w:val="21"/>
        </w:rPr>
        <w:t>→</w:t>
      </w:r>
      <w:r>
        <w:rPr>
          <w:rFonts w:asciiTheme="minorEastAsia" w:hAnsiTheme="minorEastAsia" w:hint="eastAsia"/>
          <w:szCs w:val="21"/>
        </w:rPr>
        <w:t>２枚まで配付</w:t>
      </w:r>
    </w:p>
    <w:p w:rsidR="003B29EE" w:rsidRDefault="00B56EBE" w:rsidP="005E4A04">
      <w:pPr>
        <w:ind w:leftChars="100" w:left="210"/>
        <w:jc w:val="left"/>
        <w:rPr>
          <w:rFonts w:ascii="HGｺﾞｼｯｸM" w:eastAsia="HGｺﾞｼｯｸM" w:hAnsiTheme="minorEastAsia"/>
          <w:szCs w:val="21"/>
        </w:rPr>
      </w:pPr>
      <w:r>
        <w:rPr>
          <w:rFonts w:ascii="HGｺﾞｼｯｸM" w:eastAsia="HGｺﾞｼｯｸM" w:hAnsi="ＭＳ ゴシック" w:hint="eastAsia"/>
          <w:noProof/>
          <w:szCs w:val="21"/>
        </w:rPr>
        <mc:AlternateContent>
          <mc:Choice Requires="wps">
            <w:drawing>
              <wp:anchor distT="0" distB="0" distL="114300" distR="114300" simplePos="0" relativeHeight="251837440" behindDoc="0" locked="0" layoutInCell="1" allowOverlap="1" wp14:anchorId="07CCAE6F" wp14:editId="524C9A56">
                <wp:simplePos x="0" y="0"/>
                <wp:positionH relativeFrom="column">
                  <wp:posOffset>0</wp:posOffset>
                </wp:positionH>
                <wp:positionV relativeFrom="page">
                  <wp:posOffset>3989908</wp:posOffset>
                </wp:positionV>
                <wp:extent cx="5629275" cy="361315"/>
                <wp:effectExtent l="0" t="0" r="9525" b="635"/>
                <wp:wrapNone/>
                <wp:docPr id="8" name="テキスト ボックス 8"/>
                <wp:cNvGraphicFramePr/>
                <a:graphic xmlns:a="http://schemas.openxmlformats.org/drawingml/2006/main">
                  <a:graphicData uri="http://schemas.microsoft.com/office/word/2010/wordprocessingShape">
                    <wps:wsp>
                      <wps:cNvSpPr txBox="1"/>
                      <wps:spPr>
                        <a:xfrm>
                          <a:off x="0" y="0"/>
                          <a:ext cx="562927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0756" w:rsidRPr="005252FA" w:rsidRDefault="00ED0756" w:rsidP="00C411C2">
                            <w:pPr>
                              <w:pStyle w:val="ab"/>
                              <w:rPr>
                                <w:rFonts w:asciiTheme="minorEastAsia" w:hAnsiTheme="minorEastAsia"/>
                                <w:sz w:val="16"/>
                                <w:szCs w:val="16"/>
                              </w:rPr>
                            </w:pPr>
                            <w:r w:rsidRPr="005252FA">
                              <w:rPr>
                                <w:rFonts w:asciiTheme="minorEastAsia" w:hAnsiTheme="minorEastAsia" w:hint="eastAsia"/>
                                <w:sz w:val="16"/>
                                <w:szCs w:val="16"/>
                              </w:rPr>
                              <w:t>※</w:t>
                            </w:r>
                            <w:r w:rsidR="002104CD" w:rsidRPr="005252FA">
                              <w:rPr>
                                <w:rFonts w:asciiTheme="minorEastAsia" w:hAnsiTheme="minorEastAsia" w:hint="eastAsia"/>
                                <w:sz w:val="16"/>
                                <w:szCs w:val="16"/>
                              </w:rPr>
                              <w:t>2020（</w:t>
                            </w:r>
                            <w:r w:rsidRPr="005252FA">
                              <w:rPr>
                                <w:rFonts w:asciiTheme="minorEastAsia" w:hAnsiTheme="minorEastAsia" w:hint="eastAsia"/>
                                <w:sz w:val="16"/>
                                <w:szCs w:val="16"/>
                              </w:rPr>
                              <w:t>令和２</w:t>
                            </w:r>
                            <w:r w:rsidR="002104CD" w:rsidRPr="005252FA">
                              <w:rPr>
                                <w:rFonts w:asciiTheme="minorEastAsia" w:hAnsiTheme="minorEastAsia" w:hint="eastAsia"/>
                                <w:sz w:val="16"/>
                                <w:szCs w:val="16"/>
                              </w:rPr>
                              <w:t>）</w:t>
                            </w:r>
                            <w:r w:rsidRPr="005252FA">
                              <w:rPr>
                                <w:rFonts w:asciiTheme="minorEastAsia" w:hAnsiTheme="minorEastAsia" w:hint="eastAsia"/>
                                <w:sz w:val="16"/>
                                <w:szCs w:val="16"/>
                              </w:rPr>
                              <w:t>年度については，新型コロナウイルス感染症の影響により，例年と利用実績が大きく異なるため，</w:t>
                            </w:r>
                            <w:r w:rsidR="00C05774" w:rsidRPr="005252FA">
                              <w:rPr>
                                <w:rFonts w:asciiTheme="minorEastAsia" w:hAnsiTheme="minorEastAsia" w:hint="eastAsia"/>
                                <w:sz w:val="16"/>
                                <w:szCs w:val="16"/>
                              </w:rPr>
                              <w:t>2019</w:t>
                            </w:r>
                            <w:r w:rsidR="00C05774" w:rsidRPr="005252FA">
                              <w:rPr>
                                <w:rFonts w:asciiTheme="minorEastAsia" w:hAnsiTheme="minorEastAsia"/>
                                <w:sz w:val="16"/>
                                <w:szCs w:val="16"/>
                              </w:rPr>
                              <w:t>（</w:t>
                            </w:r>
                            <w:r w:rsidRPr="005252FA">
                              <w:rPr>
                                <w:rFonts w:asciiTheme="minorEastAsia" w:hAnsiTheme="minorEastAsia" w:hint="eastAsia"/>
                                <w:sz w:val="16"/>
                                <w:szCs w:val="16"/>
                              </w:rPr>
                              <w:t>令和元</w:t>
                            </w:r>
                            <w:r w:rsidR="00C05774" w:rsidRPr="005252FA">
                              <w:rPr>
                                <w:rFonts w:asciiTheme="minorEastAsia" w:hAnsiTheme="minorEastAsia" w:hint="eastAsia"/>
                                <w:sz w:val="16"/>
                                <w:szCs w:val="16"/>
                              </w:rPr>
                              <w:t>）</w:t>
                            </w:r>
                            <w:r w:rsidRPr="005252FA">
                              <w:rPr>
                                <w:rFonts w:asciiTheme="minorEastAsia" w:hAnsiTheme="minorEastAsia" w:hint="eastAsia"/>
                                <w:sz w:val="16"/>
                                <w:szCs w:val="16"/>
                              </w:rPr>
                              <w:t>年度までの利用実績を元にしています。</w:t>
                            </w:r>
                          </w:p>
                          <w:p w:rsidR="00ED0756" w:rsidRPr="00347C38" w:rsidRDefault="00ED0756" w:rsidP="00C411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CAE6F" id="テキスト ボックス 8" o:spid="_x0000_s1032" type="#_x0000_t202" style="position:absolute;left:0;text-align:left;margin-left:0;margin-top:314.15pt;width:443.25pt;height:28.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" fillcolor="white [3201]" stroked="f" strokeweight=".5pt">
                <v:textbox>
                  <w:txbxContent>
                    <w:p w:rsidR="00ED0756" w:rsidRPr="005252FA" w:rsidRDefault="00ED0756" w:rsidP="00C411C2">
                      <w:pPr>
                        <w:pStyle w:val="ab"/>
                        <w:rPr>
                          <w:rFonts w:asciiTheme="minorEastAsia" w:hAnsiTheme="minorEastAsia"/>
                          <w:sz w:val="16"/>
                          <w:szCs w:val="16"/>
                        </w:rPr>
                      </w:pPr>
                      <w:r w:rsidRPr="005252FA">
                        <w:rPr>
                          <w:rFonts w:asciiTheme="minorEastAsia" w:hAnsiTheme="minorEastAsia" w:hint="eastAsia"/>
                          <w:sz w:val="16"/>
                          <w:szCs w:val="16"/>
                        </w:rPr>
                        <w:t>※</w:t>
                      </w:r>
                      <w:r w:rsidR="002104CD" w:rsidRPr="005252FA">
                        <w:rPr>
                          <w:rFonts w:asciiTheme="minorEastAsia" w:hAnsiTheme="minorEastAsia" w:hint="eastAsia"/>
                          <w:sz w:val="16"/>
                          <w:szCs w:val="16"/>
                        </w:rPr>
                        <w:t>2020（</w:t>
                      </w:r>
                      <w:r w:rsidRPr="005252FA">
                        <w:rPr>
                          <w:rFonts w:asciiTheme="minorEastAsia" w:hAnsiTheme="minorEastAsia" w:hint="eastAsia"/>
                          <w:sz w:val="16"/>
                          <w:szCs w:val="16"/>
                        </w:rPr>
                        <w:t>令和２</w:t>
                      </w:r>
                      <w:r w:rsidR="002104CD" w:rsidRPr="005252FA">
                        <w:rPr>
                          <w:rFonts w:asciiTheme="minorEastAsia" w:hAnsiTheme="minorEastAsia" w:hint="eastAsia"/>
                          <w:sz w:val="16"/>
                          <w:szCs w:val="16"/>
                        </w:rPr>
                        <w:t>）</w:t>
                      </w:r>
                      <w:r w:rsidRPr="005252FA">
                        <w:rPr>
                          <w:rFonts w:asciiTheme="minorEastAsia" w:hAnsiTheme="minorEastAsia" w:hint="eastAsia"/>
                          <w:sz w:val="16"/>
                          <w:szCs w:val="16"/>
                        </w:rPr>
                        <w:t>年度については，新型コロナウイルス感染症の影響により，例年と利用実績が大きく異なるため，</w:t>
                      </w:r>
                      <w:r w:rsidR="00C05774" w:rsidRPr="005252FA">
                        <w:rPr>
                          <w:rFonts w:asciiTheme="minorEastAsia" w:hAnsiTheme="minorEastAsia" w:hint="eastAsia"/>
                          <w:sz w:val="16"/>
                          <w:szCs w:val="16"/>
                        </w:rPr>
                        <w:t>2019</w:t>
                      </w:r>
                      <w:r w:rsidR="00C05774" w:rsidRPr="005252FA">
                        <w:rPr>
                          <w:rFonts w:asciiTheme="minorEastAsia" w:hAnsiTheme="minorEastAsia"/>
                          <w:sz w:val="16"/>
                          <w:szCs w:val="16"/>
                        </w:rPr>
                        <w:t>（</w:t>
                      </w:r>
                      <w:r w:rsidRPr="005252FA">
                        <w:rPr>
                          <w:rFonts w:asciiTheme="minorEastAsia" w:hAnsiTheme="minorEastAsia" w:hint="eastAsia"/>
                          <w:sz w:val="16"/>
                          <w:szCs w:val="16"/>
                        </w:rPr>
                        <w:t>令和元</w:t>
                      </w:r>
                      <w:r w:rsidR="00C05774" w:rsidRPr="005252FA">
                        <w:rPr>
                          <w:rFonts w:asciiTheme="minorEastAsia" w:hAnsiTheme="minorEastAsia" w:hint="eastAsia"/>
                          <w:sz w:val="16"/>
                          <w:szCs w:val="16"/>
                        </w:rPr>
                        <w:t>）</w:t>
                      </w:r>
                      <w:r w:rsidRPr="005252FA">
                        <w:rPr>
                          <w:rFonts w:asciiTheme="minorEastAsia" w:hAnsiTheme="minorEastAsia" w:hint="eastAsia"/>
                          <w:sz w:val="16"/>
                          <w:szCs w:val="16"/>
                        </w:rPr>
                        <w:t>年度までの利用実績を元にしています。</w:t>
                      </w:r>
                    </w:p>
                    <w:p w:rsidR="00ED0756" w:rsidRPr="00347C38" w:rsidRDefault="00ED0756" w:rsidP="00C411C2"/>
                  </w:txbxContent>
                </v:textbox>
                <w10:wrap anchory="page"/>
              </v:shape>
            </w:pict>
          </mc:Fallback>
        </mc:AlternateContent>
      </w:r>
    </w:p>
    <w:p w:rsidR="00B56EBE" w:rsidRDefault="00B56EBE" w:rsidP="005E4A04">
      <w:pPr>
        <w:ind w:leftChars="100" w:left="210"/>
        <w:jc w:val="left"/>
        <w:rPr>
          <w:rFonts w:ascii="HGｺﾞｼｯｸM" w:eastAsia="HGｺﾞｼｯｸM" w:hAnsiTheme="minorEastAsia"/>
          <w:szCs w:val="21"/>
        </w:rPr>
      </w:pPr>
    </w:p>
    <w:p w:rsidR="00261D54" w:rsidRPr="003E5AB5" w:rsidRDefault="007A0F9E" w:rsidP="005E4A04">
      <w:pPr>
        <w:ind w:leftChars="100" w:left="210"/>
        <w:jc w:val="left"/>
        <w:rPr>
          <w:rFonts w:ascii="HGｺﾞｼｯｸM" w:eastAsia="HGｺﾞｼｯｸM" w:hAnsiTheme="minorEastAsia"/>
          <w:szCs w:val="21"/>
        </w:rPr>
      </w:pPr>
      <w:r>
        <w:rPr>
          <w:rFonts w:ascii="HGｺﾞｼｯｸM" w:eastAsia="HGｺﾞｼｯｸM" w:hAnsiTheme="minorEastAsia" w:hint="eastAsia"/>
          <w:szCs w:val="21"/>
        </w:rPr>
        <w:t>表</w:t>
      </w:r>
      <w:r w:rsidR="00A21D2C">
        <w:rPr>
          <w:rFonts w:ascii="HGｺﾞｼｯｸM" w:eastAsia="HGｺﾞｼｯｸM" w:hAnsiTheme="minorEastAsia" w:hint="eastAsia"/>
          <w:szCs w:val="21"/>
        </w:rPr>
        <w:t>２</w:t>
      </w:r>
      <w:r w:rsidR="00261D54" w:rsidRPr="003E5AB5">
        <w:rPr>
          <w:rFonts w:ascii="HGｺﾞｼｯｸM" w:eastAsia="HGｺﾞｼｯｸM" w:hAnsiTheme="minorEastAsia" w:hint="eastAsia"/>
          <w:szCs w:val="21"/>
        </w:rPr>
        <w:t xml:space="preserve">　赤塚駅乗車人員（１日平均）の推移</w:t>
      </w:r>
    </w:p>
    <w:tbl>
      <w:tblPr>
        <w:tblStyle w:val="a6"/>
        <w:tblpPr w:leftFromText="142" w:rightFromText="142" w:vertAnchor="text" w:tblpX="132" w:tblpY="1"/>
        <w:tblOverlap w:val="never"/>
        <w:tblW w:w="8403" w:type="dxa"/>
        <w:tblLayout w:type="fixed"/>
        <w:tblLook w:val="04A0" w:firstRow="1" w:lastRow="0" w:firstColumn="1" w:lastColumn="0" w:noHBand="0" w:noVBand="1"/>
      </w:tblPr>
      <w:tblGrid>
        <w:gridCol w:w="1129"/>
        <w:gridCol w:w="909"/>
        <w:gridCol w:w="909"/>
        <w:gridCol w:w="909"/>
        <w:gridCol w:w="910"/>
        <w:gridCol w:w="909"/>
        <w:gridCol w:w="909"/>
        <w:gridCol w:w="909"/>
        <w:gridCol w:w="910"/>
      </w:tblGrid>
      <w:tr w:rsidR="000E2DA1" w:rsidRPr="006A6093" w:rsidTr="00CC2EA3">
        <w:trPr>
          <w:trHeight w:val="343"/>
        </w:trPr>
        <w:tc>
          <w:tcPr>
            <w:tcW w:w="1129" w:type="dxa"/>
            <w:vAlign w:val="center"/>
          </w:tcPr>
          <w:p w:rsidR="000E2DA1" w:rsidRPr="006A6093" w:rsidRDefault="000E2DA1" w:rsidP="00CC2EA3">
            <w:pPr>
              <w:widowControl/>
              <w:jc w:val="center"/>
              <w:rPr>
                <w:rFonts w:asciiTheme="minorEastAsia" w:hAnsiTheme="minorEastAsia"/>
                <w:sz w:val="20"/>
                <w:szCs w:val="20"/>
              </w:rPr>
            </w:pPr>
            <w:r w:rsidRPr="006A6093">
              <w:rPr>
                <w:rFonts w:asciiTheme="minorEastAsia" w:hAnsiTheme="minorEastAsia" w:hint="eastAsia"/>
                <w:sz w:val="20"/>
                <w:szCs w:val="20"/>
              </w:rPr>
              <w:t>年度</w:t>
            </w:r>
          </w:p>
        </w:tc>
        <w:tc>
          <w:tcPr>
            <w:tcW w:w="909" w:type="dxa"/>
            <w:vAlign w:val="center"/>
          </w:tcPr>
          <w:p w:rsidR="000E2DA1" w:rsidRPr="006A6093" w:rsidRDefault="000E2DA1" w:rsidP="00CC2EA3">
            <w:pPr>
              <w:widowControl/>
              <w:jc w:val="center"/>
              <w:rPr>
                <w:rFonts w:asciiTheme="minorEastAsia" w:hAnsiTheme="minorEastAsia"/>
                <w:sz w:val="20"/>
                <w:szCs w:val="20"/>
              </w:rPr>
            </w:pPr>
            <w:r w:rsidRPr="006A6093">
              <w:rPr>
                <w:rFonts w:asciiTheme="minorEastAsia" w:hAnsiTheme="minorEastAsia" w:hint="eastAsia"/>
                <w:sz w:val="20"/>
                <w:szCs w:val="20"/>
              </w:rPr>
              <w:t>H1</w:t>
            </w:r>
            <w:r>
              <w:rPr>
                <w:rFonts w:asciiTheme="minorEastAsia" w:hAnsiTheme="minorEastAsia"/>
                <w:sz w:val="20"/>
                <w:szCs w:val="20"/>
              </w:rPr>
              <w:t>3</w:t>
            </w:r>
          </w:p>
        </w:tc>
        <w:tc>
          <w:tcPr>
            <w:tcW w:w="909"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H14</w:t>
            </w:r>
          </w:p>
        </w:tc>
        <w:tc>
          <w:tcPr>
            <w:tcW w:w="909"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H15</w:t>
            </w:r>
          </w:p>
        </w:tc>
        <w:tc>
          <w:tcPr>
            <w:tcW w:w="910"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H16</w:t>
            </w:r>
          </w:p>
        </w:tc>
        <w:tc>
          <w:tcPr>
            <w:tcW w:w="909"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H17</w:t>
            </w:r>
          </w:p>
        </w:tc>
        <w:tc>
          <w:tcPr>
            <w:tcW w:w="909"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Ｈ18</w:t>
            </w:r>
          </w:p>
        </w:tc>
        <w:tc>
          <w:tcPr>
            <w:tcW w:w="909"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H19</w:t>
            </w:r>
          </w:p>
        </w:tc>
        <w:tc>
          <w:tcPr>
            <w:tcW w:w="910"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H20</w:t>
            </w:r>
          </w:p>
        </w:tc>
      </w:tr>
      <w:tr w:rsidR="000E2DA1" w:rsidRPr="006A6093" w:rsidTr="00CC2EA3">
        <w:trPr>
          <w:trHeight w:val="536"/>
        </w:trPr>
        <w:tc>
          <w:tcPr>
            <w:tcW w:w="1129" w:type="dxa"/>
            <w:vAlign w:val="center"/>
          </w:tcPr>
          <w:p w:rsidR="000E2DA1" w:rsidRPr="006A6093" w:rsidRDefault="000E2DA1" w:rsidP="00CC2EA3">
            <w:pPr>
              <w:widowControl/>
              <w:jc w:val="center"/>
              <w:rPr>
                <w:rFonts w:asciiTheme="minorEastAsia" w:hAnsiTheme="minorEastAsia"/>
                <w:kern w:val="0"/>
                <w:sz w:val="20"/>
                <w:szCs w:val="20"/>
              </w:rPr>
            </w:pPr>
            <w:r>
              <w:rPr>
                <w:rFonts w:asciiTheme="minorEastAsia" w:hAnsiTheme="minorEastAsia" w:hint="eastAsia"/>
                <w:kern w:val="0"/>
                <w:sz w:val="20"/>
                <w:szCs w:val="20"/>
              </w:rPr>
              <w:t>乗車人員</w:t>
            </w:r>
            <w:r w:rsidRPr="006A6093">
              <w:rPr>
                <w:rFonts w:asciiTheme="minorEastAsia" w:hAnsiTheme="minorEastAsia" w:hint="eastAsia"/>
                <w:kern w:val="0"/>
                <w:sz w:val="20"/>
                <w:szCs w:val="20"/>
              </w:rPr>
              <w:t>（</w:t>
            </w:r>
            <w:r>
              <w:rPr>
                <w:rFonts w:asciiTheme="minorEastAsia" w:hAnsiTheme="minorEastAsia" w:hint="eastAsia"/>
                <w:kern w:val="0"/>
                <w:sz w:val="20"/>
                <w:szCs w:val="20"/>
              </w:rPr>
              <w:t>人</w:t>
            </w:r>
            <w:r w:rsidRPr="006A6093">
              <w:rPr>
                <w:rFonts w:asciiTheme="minorEastAsia" w:hAnsiTheme="minorEastAsia" w:hint="eastAsia"/>
                <w:kern w:val="0"/>
                <w:sz w:val="20"/>
                <w:szCs w:val="20"/>
              </w:rPr>
              <w:t>）</w:t>
            </w:r>
          </w:p>
        </w:tc>
        <w:tc>
          <w:tcPr>
            <w:tcW w:w="909"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4,942</w:t>
            </w:r>
          </w:p>
        </w:tc>
        <w:tc>
          <w:tcPr>
            <w:tcW w:w="909" w:type="dxa"/>
            <w:vAlign w:val="center"/>
          </w:tcPr>
          <w:p w:rsidR="000E2DA1" w:rsidRPr="006A6093" w:rsidRDefault="009940E8" w:rsidP="00CC2EA3">
            <w:pPr>
              <w:widowControl/>
              <w:jc w:val="center"/>
              <w:rPr>
                <w:rFonts w:asciiTheme="minorEastAsia" w:hAnsiTheme="minorEastAsia"/>
                <w:sz w:val="20"/>
                <w:szCs w:val="20"/>
              </w:rPr>
            </w:pPr>
            <w:r w:rsidRPr="009940E8">
              <w:rPr>
                <w:rFonts w:asciiTheme="minorEastAsia" w:hAnsiTheme="minorEastAsia"/>
                <w:sz w:val="20"/>
                <w:szCs w:val="20"/>
              </w:rPr>
              <w:t>4,984</w:t>
            </w:r>
          </w:p>
        </w:tc>
        <w:tc>
          <w:tcPr>
            <w:tcW w:w="909" w:type="dxa"/>
            <w:vAlign w:val="center"/>
          </w:tcPr>
          <w:p w:rsidR="000E2DA1" w:rsidRPr="006A6093" w:rsidRDefault="009940E8" w:rsidP="00CC2EA3">
            <w:pPr>
              <w:widowControl/>
              <w:jc w:val="center"/>
              <w:rPr>
                <w:rFonts w:asciiTheme="minorEastAsia" w:hAnsiTheme="minorEastAsia"/>
                <w:sz w:val="20"/>
                <w:szCs w:val="20"/>
              </w:rPr>
            </w:pPr>
            <w:r w:rsidRPr="009940E8">
              <w:rPr>
                <w:rFonts w:asciiTheme="minorEastAsia" w:hAnsiTheme="minorEastAsia"/>
                <w:sz w:val="20"/>
                <w:szCs w:val="20"/>
              </w:rPr>
              <w:t>4,872</w:t>
            </w:r>
          </w:p>
        </w:tc>
        <w:tc>
          <w:tcPr>
            <w:tcW w:w="910" w:type="dxa"/>
            <w:vAlign w:val="center"/>
          </w:tcPr>
          <w:p w:rsidR="000E2DA1" w:rsidRPr="006A6093" w:rsidRDefault="009940E8" w:rsidP="00CC2EA3">
            <w:pPr>
              <w:widowControl/>
              <w:jc w:val="center"/>
              <w:rPr>
                <w:rFonts w:asciiTheme="minorEastAsia" w:hAnsiTheme="minorEastAsia"/>
                <w:sz w:val="20"/>
                <w:szCs w:val="20"/>
              </w:rPr>
            </w:pPr>
            <w:r w:rsidRPr="009940E8">
              <w:rPr>
                <w:rFonts w:asciiTheme="minorEastAsia" w:hAnsiTheme="minorEastAsia"/>
                <w:sz w:val="20"/>
                <w:szCs w:val="20"/>
              </w:rPr>
              <w:t>4,949</w:t>
            </w:r>
          </w:p>
        </w:tc>
        <w:tc>
          <w:tcPr>
            <w:tcW w:w="909" w:type="dxa"/>
            <w:vAlign w:val="center"/>
          </w:tcPr>
          <w:p w:rsidR="000E2DA1" w:rsidRPr="006A6093" w:rsidRDefault="009940E8" w:rsidP="00CC2EA3">
            <w:pPr>
              <w:widowControl/>
              <w:jc w:val="center"/>
              <w:rPr>
                <w:rFonts w:asciiTheme="minorEastAsia" w:hAnsiTheme="minorEastAsia"/>
                <w:sz w:val="20"/>
                <w:szCs w:val="20"/>
              </w:rPr>
            </w:pPr>
            <w:r w:rsidRPr="009940E8">
              <w:rPr>
                <w:rFonts w:asciiTheme="minorEastAsia" w:hAnsiTheme="minorEastAsia"/>
                <w:sz w:val="20"/>
                <w:szCs w:val="20"/>
              </w:rPr>
              <w:t>5,305</w:t>
            </w:r>
          </w:p>
        </w:tc>
        <w:tc>
          <w:tcPr>
            <w:tcW w:w="909" w:type="dxa"/>
            <w:vAlign w:val="center"/>
          </w:tcPr>
          <w:p w:rsidR="000E2DA1" w:rsidRPr="006A6093" w:rsidRDefault="000E2DA1" w:rsidP="00CC2EA3">
            <w:pPr>
              <w:widowControl/>
              <w:jc w:val="center"/>
              <w:rPr>
                <w:rFonts w:asciiTheme="minorEastAsia" w:hAnsiTheme="minorEastAsia"/>
                <w:sz w:val="20"/>
                <w:szCs w:val="20"/>
              </w:rPr>
            </w:pPr>
            <w:r>
              <w:rPr>
                <w:rFonts w:asciiTheme="minorEastAsia" w:hAnsiTheme="minorEastAsia" w:hint="eastAsia"/>
                <w:sz w:val="20"/>
                <w:szCs w:val="20"/>
              </w:rPr>
              <w:t>5,415</w:t>
            </w:r>
          </w:p>
        </w:tc>
        <w:tc>
          <w:tcPr>
            <w:tcW w:w="909" w:type="dxa"/>
            <w:vAlign w:val="center"/>
          </w:tcPr>
          <w:p w:rsidR="000E2DA1" w:rsidRPr="006A6093" w:rsidRDefault="009940E8" w:rsidP="00CC2EA3">
            <w:pPr>
              <w:widowControl/>
              <w:jc w:val="center"/>
              <w:rPr>
                <w:rFonts w:asciiTheme="minorEastAsia" w:hAnsiTheme="minorEastAsia"/>
                <w:sz w:val="20"/>
                <w:szCs w:val="20"/>
              </w:rPr>
            </w:pPr>
            <w:r w:rsidRPr="009940E8">
              <w:rPr>
                <w:rFonts w:asciiTheme="minorEastAsia" w:hAnsiTheme="minorEastAsia"/>
                <w:sz w:val="20"/>
                <w:szCs w:val="20"/>
              </w:rPr>
              <w:t>5,563</w:t>
            </w:r>
          </w:p>
        </w:tc>
        <w:tc>
          <w:tcPr>
            <w:tcW w:w="910" w:type="dxa"/>
            <w:vAlign w:val="center"/>
          </w:tcPr>
          <w:p w:rsidR="000E2DA1" w:rsidRPr="006A6093" w:rsidRDefault="009940E8" w:rsidP="00CC2EA3">
            <w:pPr>
              <w:widowControl/>
              <w:jc w:val="center"/>
              <w:rPr>
                <w:rFonts w:asciiTheme="minorEastAsia" w:hAnsiTheme="minorEastAsia"/>
                <w:sz w:val="20"/>
                <w:szCs w:val="20"/>
              </w:rPr>
            </w:pPr>
            <w:r w:rsidRPr="009940E8">
              <w:rPr>
                <w:rFonts w:asciiTheme="minorEastAsia" w:hAnsiTheme="minorEastAsia"/>
                <w:sz w:val="20"/>
                <w:szCs w:val="20"/>
              </w:rPr>
              <w:t>5,603</w:t>
            </w:r>
          </w:p>
        </w:tc>
      </w:tr>
      <w:tr w:rsidR="00A96D57" w:rsidRPr="006A6093" w:rsidTr="00A96D57">
        <w:trPr>
          <w:trHeight w:val="346"/>
        </w:trPr>
        <w:tc>
          <w:tcPr>
            <w:tcW w:w="1129" w:type="dxa"/>
            <w:vAlign w:val="center"/>
          </w:tcPr>
          <w:p w:rsidR="00A96D57" w:rsidRPr="006A6093" w:rsidRDefault="00A96D57" w:rsidP="00A96D57">
            <w:pPr>
              <w:widowControl/>
              <w:jc w:val="center"/>
              <w:rPr>
                <w:rFonts w:asciiTheme="minorEastAsia" w:hAnsiTheme="minorEastAsia"/>
                <w:sz w:val="20"/>
                <w:szCs w:val="20"/>
              </w:rPr>
            </w:pPr>
            <w:r w:rsidRPr="006A6093">
              <w:rPr>
                <w:rFonts w:asciiTheme="minorEastAsia" w:hAnsiTheme="minorEastAsia" w:hint="eastAsia"/>
                <w:sz w:val="20"/>
                <w:szCs w:val="20"/>
              </w:rPr>
              <w:t>年度</w:t>
            </w:r>
          </w:p>
        </w:tc>
        <w:tc>
          <w:tcPr>
            <w:tcW w:w="909" w:type="dxa"/>
            <w:vAlign w:val="center"/>
          </w:tcPr>
          <w:p w:rsidR="00A96D57"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H21</w:t>
            </w:r>
          </w:p>
        </w:tc>
        <w:tc>
          <w:tcPr>
            <w:tcW w:w="909"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H22</w:t>
            </w:r>
          </w:p>
        </w:tc>
        <w:tc>
          <w:tcPr>
            <w:tcW w:w="909"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H2</w:t>
            </w:r>
            <w:r>
              <w:rPr>
                <w:rFonts w:asciiTheme="minorEastAsia" w:hAnsiTheme="minorEastAsia"/>
                <w:sz w:val="20"/>
                <w:szCs w:val="20"/>
              </w:rPr>
              <w:t>3</w:t>
            </w:r>
          </w:p>
        </w:tc>
        <w:tc>
          <w:tcPr>
            <w:tcW w:w="910"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H24</w:t>
            </w:r>
          </w:p>
        </w:tc>
        <w:tc>
          <w:tcPr>
            <w:tcW w:w="909"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H25</w:t>
            </w:r>
          </w:p>
        </w:tc>
        <w:tc>
          <w:tcPr>
            <w:tcW w:w="909"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H26</w:t>
            </w:r>
          </w:p>
        </w:tc>
        <w:tc>
          <w:tcPr>
            <w:tcW w:w="909" w:type="dxa"/>
            <w:vAlign w:val="center"/>
          </w:tcPr>
          <w:p w:rsidR="00A96D57" w:rsidRPr="006A6093" w:rsidRDefault="00A96D57" w:rsidP="00A96D57">
            <w:pPr>
              <w:widowControl/>
              <w:jc w:val="center"/>
              <w:rPr>
                <w:rFonts w:asciiTheme="minorEastAsia" w:hAnsiTheme="minorEastAsia"/>
                <w:sz w:val="20"/>
                <w:szCs w:val="20"/>
              </w:rPr>
            </w:pPr>
            <w:r w:rsidRPr="006A6093">
              <w:rPr>
                <w:rFonts w:asciiTheme="minorEastAsia" w:hAnsiTheme="minorEastAsia" w:hint="eastAsia"/>
                <w:sz w:val="20"/>
                <w:szCs w:val="20"/>
              </w:rPr>
              <w:t>H27</w:t>
            </w:r>
          </w:p>
        </w:tc>
        <w:tc>
          <w:tcPr>
            <w:tcW w:w="910" w:type="dxa"/>
            <w:vAlign w:val="center"/>
          </w:tcPr>
          <w:p w:rsidR="00A96D57" w:rsidRPr="006A6093" w:rsidRDefault="00A96D57" w:rsidP="00A96D57">
            <w:pPr>
              <w:widowControl/>
              <w:jc w:val="center"/>
              <w:rPr>
                <w:rFonts w:asciiTheme="minorEastAsia" w:hAnsiTheme="minorEastAsia"/>
                <w:sz w:val="20"/>
                <w:szCs w:val="20"/>
              </w:rPr>
            </w:pPr>
            <w:r w:rsidRPr="006A6093">
              <w:rPr>
                <w:rFonts w:asciiTheme="minorEastAsia" w:hAnsiTheme="minorEastAsia" w:hint="eastAsia"/>
                <w:sz w:val="20"/>
                <w:szCs w:val="20"/>
              </w:rPr>
              <w:t>H28</w:t>
            </w:r>
          </w:p>
        </w:tc>
      </w:tr>
      <w:tr w:rsidR="00A96D57" w:rsidRPr="006A6093" w:rsidTr="00CC2EA3">
        <w:trPr>
          <w:trHeight w:val="536"/>
        </w:trPr>
        <w:tc>
          <w:tcPr>
            <w:tcW w:w="1129" w:type="dxa"/>
            <w:vAlign w:val="center"/>
          </w:tcPr>
          <w:p w:rsidR="00A96D57" w:rsidRPr="006A6093" w:rsidRDefault="00A96D57" w:rsidP="00A96D57">
            <w:pPr>
              <w:widowControl/>
              <w:jc w:val="center"/>
              <w:rPr>
                <w:rFonts w:asciiTheme="minorEastAsia" w:hAnsiTheme="minorEastAsia"/>
                <w:kern w:val="0"/>
                <w:sz w:val="20"/>
                <w:szCs w:val="20"/>
              </w:rPr>
            </w:pPr>
            <w:r>
              <w:rPr>
                <w:rFonts w:asciiTheme="minorEastAsia" w:hAnsiTheme="minorEastAsia" w:hint="eastAsia"/>
                <w:kern w:val="0"/>
                <w:sz w:val="20"/>
                <w:szCs w:val="20"/>
              </w:rPr>
              <w:t>乗車人員</w:t>
            </w:r>
            <w:r w:rsidRPr="006A6093">
              <w:rPr>
                <w:rFonts w:asciiTheme="minorEastAsia" w:hAnsiTheme="minorEastAsia" w:hint="eastAsia"/>
                <w:kern w:val="0"/>
                <w:sz w:val="20"/>
                <w:szCs w:val="20"/>
              </w:rPr>
              <w:t>（</w:t>
            </w:r>
            <w:r>
              <w:rPr>
                <w:rFonts w:asciiTheme="minorEastAsia" w:hAnsiTheme="minorEastAsia" w:hint="eastAsia"/>
                <w:kern w:val="0"/>
                <w:sz w:val="20"/>
                <w:szCs w:val="20"/>
              </w:rPr>
              <w:t>人</w:t>
            </w:r>
            <w:r w:rsidRPr="006A6093">
              <w:rPr>
                <w:rFonts w:asciiTheme="minorEastAsia" w:hAnsiTheme="minorEastAsia" w:hint="eastAsia"/>
                <w:kern w:val="0"/>
                <w:sz w:val="20"/>
                <w:szCs w:val="20"/>
              </w:rPr>
              <w:t>）</w:t>
            </w:r>
          </w:p>
        </w:tc>
        <w:tc>
          <w:tcPr>
            <w:tcW w:w="909" w:type="dxa"/>
            <w:vAlign w:val="center"/>
          </w:tcPr>
          <w:p w:rsidR="00A96D57" w:rsidRDefault="009940E8" w:rsidP="00A96D57">
            <w:pPr>
              <w:widowControl/>
              <w:jc w:val="center"/>
              <w:rPr>
                <w:rFonts w:asciiTheme="minorEastAsia" w:hAnsiTheme="minorEastAsia"/>
                <w:sz w:val="20"/>
                <w:szCs w:val="20"/>
              </w:rPr>
            </w:pPr>
            <w:r w:rsidRPr="009940E8">
              <w:rPr>
                <w:rFonts w:asciiTheme="minorEastAsia" w:hAnsiTheme="minorEastAsia"/>
                <w:sz w:val="20"/>
                <w:szCs w:val="20"/>
              </w:rPr>
              <w:t>5,586</w:t>
            </w:r>
          </w:p>
        </w:tc>
        <w:tc>
          <w:tcPr>
            <w:tcW w:w="909" w:type="dxa"/>
            <w:vAlign w:val="center"/>
          </w:tcPr>
          <w:p w:rsidR="00A96D57" w:rsidRPr="006A6093" w:rsidRDefault="009940E8" w:rsidP="00A96D57">
            <w:pPr>
              <w:widowControl/>
              <w:jc w:val="center"/>
              <w:rPr>
                <w:rFonts w:asciiTheme="minorEastAsia" w:hAnsiTheme="minorEastAsia"/>
                <w:sz w:val="20"/>
                <w:szCs w:val="20"/>
              </w:rPr>
            </w:pPr>
            <w:r w:rsidRPr="009940E8">
              <w:rPr>
                <w:rFonts w:asciiTheme="minorEastAsia" w:hAnsiTheme="minorEastAsia"/>
                <w:sz w:val="20"/>
                <w:szCs w:val="20"/>
              </w:rPr>
              <w:t>5,461</w:t>
            </w:r>
          </w:p>
        </w:tc>
        <w:tc>
          <w:tcPr>
            <w:tcW w:w="909" w:type="dxa"/>
            <w:vAlign w:val="center"/>
          </w:tcPr>
          <w:p w:rsidR="00A96D57" w:rsidRPr="006A6093" w:rsidRDefault="009940E8" w:rsidP="00A96D57">
            <w:pPr>
              <w:widowControl/>
              <w:jc w:val="center"/>
              <w:rPr>
                <w:rFonts w:asciiTheme="minorEastAsia" w:hAnsiTheme="minorEastAsia"/>
                <w:sz w:val="20"/>
                <w:szCs w:val="20"/>
              </w:rPr>
            </w:pPr>
            <w:r w:rsidRPr="009940E8">
              <w:rPr>
                <w:rFonts w:asciiTheme="minorEastAsia" w:hAnsiTheme="minorEastAsia"/>
                <w:sz w:val="20"/>
                <w:szCs w:val="20"/>
              </w:rPr>
              <w:t>5,532</w:t>
            </w:r>
          </w:p>
        </w:tc>
        <w:tc>
          <w:tcPr>
            <w:tcW w:w="910" w:type="dxa"/>
            <w:vAlign w:val="center"/>
          </w:tcPr>
          <w:p w:rsidR="00A96D57" w:rsidRPr="006A6093" w:rsidRDefault="009940E8" w:rsidP="00A96D57">
            <w:pPr>
              <w:widowControl/>
              <w:jc w:val="center"/>
              <w:rPr>
                <w:rFonts w:asciiTheme="minorEastAsia" w:hAnsiTheme="minorEastAsia"/>
                <w:sz w:val="20"/>
                <w:szCs w:val="20"/>
              </w:rPr>
            </w:pPr>
            <w:r w:rsidRPr="009940E8">
              <w:rPr>
                <w:rFonts w:asciiTheme="minorEastAsia" w:hAnsiTheme="minorEastAsia"/>
                <w:sz w:val="20"/>
                <w:szCs w:val="20"/>
              </w:rPr>
              <w:t>5,700</w:t>
            </w:r>
          </w:p>
        </w:tc>
        <w:tc>
          <w:tcPr>
            <w:tcW w:w="909" w:type="dxa"/>
            <w:vAlign w:val="center"/>
          </w:tcPr>
          <w:p w:rsidR="00A96D57" w:rsidRPr="006A6093" w:rsidRDefault="009940E8" w:rsidP="00A96D57">
            <w:pPr>
              <w:widowControl/>
              <w:jc w:val="center"/>
              <w:rPr>
                <w:rFonts w:asciiTheme="minorEastAsia" w:hAnsiTheme="minorEastAsia"/>
                <w:sz w:val="20"/>
                <w:szCs w:val="20"/>
              </w:rPr>
            </w:pPr>
            <w:r w:rsidRPr="009940E8">
              <w:rPr>
                <w:rFonts w:asciiTheme="minorEastAsia" w:hAnsiTheme="minorEastAsia"/>
                <w:sz w:val="20"/>
                <w:szCs w:val="20"/>
              </w:rPr>
              <w:t>5,894</w:t>
            </w:r>
          </w:p>
        </w:tc>
        <w:tc>
          <w:tcPr>
            <w:tcW w:w="909" w:type="dxa"/>
            <w:vAlign w:val="center"/>
          </w:tcPr>
          <w:p w:rsidR="00A96D57" w:rsidRPr="006A6093" w:rsidRDefault="009940E8" w:rsidP="00A96D57">
            <w:pPr>
              <w:widowControl/>
              <w:jc w:val="center"/>
              <w:rPr>
                <w:rFonts w:asciiTheme="minorEastAsia" w:hAnsiTheme="minorEastAsia"/>
                <w:sz w:val="20"/>
                <w:szCs w:val="20"/>
              </w:rPr>
            </w:pPr>
            <w:r w:rsidRPr="009940E8">
              <w:rPr>
                <w:rFonts w:asciiTheme="minorEastAsia" w:hAnsiTheme="minorEastAsia"/>
                <w:sz w:val="20"/>
                <w:szCs w:val="20"/>
              </w:rPr>
              <w:t>5,916</w:t>
            </w:r>
          </w:p>
        </w:tc>
        <w:tc>
          <w:tcPr>
            <w:tcW w:w="909"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6,154</w:t>
            </w:r>
          </w:p>
        </w:tc>
        <w:tc>
          <w:tcPr>
            <w:tcW w:w="910"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sz w:val="20"/>
                <w:szCs w:val="20"/>
              </w:rPr>
              <w:t>6,</w:t>
            </w:r>
            <w:r>
              <w:rPr>
                <w:rFonts w:asciiTheme="minorEastAsia" w:hAnsiTheme="minorEastAsia" w:hint="eastAsia"/>
                <w:sz w:val="20"/>
                <w:szCs w:val="20"/>
              </w:rPr>
              <w:t>249</w:t>
            </w:r>
          </w:p>
        </w:tc>
      </w:tr>
      <w:tr w:rsidR="00A96D57" w:rsidRPr="006A6093" w:rsidTr="00CC2EA3">
        <w:trPr>
          <w:trHeight w:val="346"/>
        </w:trPr>
        <w:tc>
          <w:tcPr>
            <w:tcW w:w="1129" w:type="dxa"/>
            <w:vAlign w:val="center"/>
          </w:tcPr>
          <w:p w:rsidR="00A96D57" w:rsidRPr="006A6093" w:rsidRDefault="00A96D57" w:rsidP="00A96D57">
            <w:pPr>
              <w:widowControl/>
              <w:jc w:val="center"/>
              <w:rPr>
                <w:rFonts w:asciiTheme="minorEastAsia" w:hAnsiTheme="minorEastAsia"/>
                <w:sz w:val="20"/>
                <w:szCs w:val="20"/>
              </w:rPr>
            </w:pPr>
            <w:r w:rsidRPr="006A6093">
              <w:rPr>
                <w:rFonts w:asciiTheme="minorEastAsia" w:hAnsiTheme="minorEastAsia" w:hint="eastAsia"/>
                <w:sz w:val="20"/>
                <w:szCs w:val="20"/>
              </w:rPr>
              <w:t>年度</w:t>
            </w:r>
          </w:p>
        </w:tc>
        <w:tc>
          <w:tcPr>
            <w:tcW w:w="909" w:type="dxa"/>
            <w:vAlign w:val="center"/>
          </w:tcPr>
          <w:p w:rsidR="00A96D57" w:rsidRPr="006A6093" w:rsidRDefault="00A96D57" w:rsidP="00A96D57">
            <w:pPr>
              <w:widowControl/>
              <w:jc w:val="center"/>
              <w:rPr>
                <w:rFonts w:asciiTheme="minorEastAsia" w:hAnsiTheme="minorEastAsia"/>
                <w:sz w:val="20"/>
                <w:szCs w:val="20"/>
              </w:rPr>
            </w:pPr>
            <w:r w:rsidRPr="006A6093">
              <w:rPr>
                <w:rFonts w:asciiTheme="minorEastAsia" w:hAnsiTheme="minorEastAsia" w:hint="eastAsia"/>
                <w:sz w:val="20"/>
                <w:szCs w:val="20"/>
              </w:rPr>
              <w:t>H29</w:t>
            </w:r>
          </w:p>
        </w:tc>
        <w:tc>
          <w:tcPr>
            <w:tcW w:w="909" w:type="dxa"/>
            <w:vAlign w:val="center"/>
          </w:tcPr>
          <w:p w:rsidR="00A96D57" w:rsidRPr="006A6093" w:rsidRDefault="00A96D57" w:rsidP="00A96D57">
            <w:pPr>
              <w:widowControl/>
              <w:jc w:val="center"/>
              <w:rPr>
                <w:rFonts w:asciiTheme="minorEastAsia" w:hAnsiTheme="minorEastAsia"/>
                <w:sz w:val="20"/>
                <w:szCs w:val="20"/>
              </w:rPr>
            </w:pPr>
            <w:r w:rsidRPr="006A6093">
              <w:rPr>
                <w:rFonts w:asciiTheme="minorEastAsia" w:hAnsiTheme="minorEastAsia" w:hint="eastAsia"/>
                <w:sz w:val="20"/>
                <w:szCs w:val="20"/>
              </w:rPr>
              <w:t>H30</w:t>
            </w:r>
          </w:p>
        </w:tc>
        <w:tc>
          <w:tcPr>
            <w:tcW w:w="909" w:type="dxa"/>
            <w:vAlign w:val="center"/>
          </w:tcPr>
          <w:p w:rsidR="00A96D57" w:rsidRPr="006A6093" w:rsidRDefault="00A96D57" w:rsidP="00A96D57">
            <w:pPr>
              <w:widowControl/>
              <w:jc w:val="center"/>
              <w:rPr>
                <w:rFonts w:asciiTheme="minorEastAsia" w:hAnsiTheme="minorEastAsia"/>
                <w:sz w:val="20"/>
                <w:szCs w:val="20"/>
              </w:rPr>
            </w:pPr>
            <w:r w:rsidRPr="006A6093">
              <w:rPr>
                <w:rFonts w:asciiTheme="minorEastAsia" w:hAnsiTheme="minorEastAsia" w:hint="eastAsia"/>
                <w:sz w:val="20"/>
                <w:szCs w:val="20"/>
              </w:rPr>
              <w:t>R元</w:t>
            </w:r>
          </w:p>
        </w:tc>
        <w:tc>
          <w:tcPr>
            <w:tcW w:w="910" w:type="dxa"/>
            <w:vAlign w:val="center"/>
          </w:tcPr>
          <w:p w:rsidR="00A96D57" w:rsidRPr="006A6093" w:rsidRDefault="007A0539" w:rsidP="00A96D57">
            <w:pPr>
              <w:widowControl/>
              <w:jc w:val="center"/>
              <w:rPr>
                <w:rFonts w:asciiTheme="minorEastAsia" w:hAnsiTheme="minorEastAsia"/>
                <w:sz w:val="20"/>
                <w:szCs w:val="20"/>
              </w:rPr>
            </w:pPr>
            <w:r>
              <w:rPr>
                <w:rFonts w:asciiTheme="minorEastAsia" w:hAnsiTheme="minorEastAsia" w:hint="eastAsia"/>
                <w:sz w:val="20"/>
                <w:szCs w:val="20"/>
              </w:rPr>
              <w:t>R2</w:t>
            </w:r>
          </w:p>
        </w:tc>
        <w:tc>
          <w:tcPr>
            <w:tcW w:w="909" w:type="dxa"/>
            <w:vAlign w:val="center"/>
          </w:tcPr>
          <w:p w:rsidR="00A96D57" w:rsidRPr="006A6093" w:rsidRDefault="00A96D57" w:rsidP="00A96D57">
            <w:pPr>
              <w:widowControl/>
              <w:jc w:val="center"/>
              <w:rPr>
                <w:rFonts w:asciiTheme="minorEastAsia" w:hAnsiTheme="minorEastAsia"/>
                <w:sz w:val="20"/>
                <w:szCs w:val="20"/>
              </w:rPr>
            </w:pPr>
          </w:p>
        </w:tc>
        <w:tc>
          <w:tcPr>
            <w:tcW w:w="909" w:type="dxa"/>
            <w:vAlign w:val="center"/>
          </w:tcPr>
          <w:p w:rsidR="00A96D57" w:rsidRPr="006A6093" w:rsidRDefault="00A96D57" w:rsidP="00A96D57">
            <w:pPr>
              <w:widowControl/>
              <w:jc w:val="center"/>
              <w:rPr>
                <w:rFonts w:asciiTheme="minorEastAsia" w:hAnsiTheme="minorEastAsia"/>
                <w:sz w:val="20"/>
                <w:szCs w:val="20"/>
              </w:rPr>
            </w:pPr>
          </w:p>
        </w:tc>
        <w:tc>
          <w:tcPr>
            <w:tcW w:w="909" w:type="dxa"/>
            <w:vAlign w:val="center"/>
          </w:tcPr>
          <w:p w:rsidR="00A96D57" w:rsidRPr="006A6093" w:rsidRDefault="00A96D57" w:rsidP="00A96D57">
            <w:pPr>
              <w:widowControl/>
              <w:jc w:val="center"/>
              <w:rPr>
                <w:rFonts w:asciiTheme="minorEastAsia" w:hAnsiTheme="minorEastAsia"/>
                <w:sz w:val="20"/>
                <w:szCs w:val="20"/>
              </w:rPr>
            </w:pPr>
          </w:p>
        </w:tc>
        <w:tc>
          <w:tcPr>
            <w:tcW w:w="910" w:type="dxa"/>
            <w:vAlign w:val="center"/>
          </w:tcPr>
          <w:p w:rsidR="00A96D57" w:rsidRPr="006A6093" w:rsidRDefault="00A96D57" w:rsidP="00A96D57">
            <w:pPr>
              <w:widowControl/>
              <w:jc w:val="center"/>
              <w:rPr>
                <w:rFonts w:asciiTheme="minorEastAsia" w:hAnsiTheme="minorEastAsia"/>
                <w:sz w:val="20"/>
                <w:szCs w:val="20"/>
              </w:rPr>
            </w:pPr>
          </w:p>
        </w:tc>
      </w:tr>
      <w:tr w:rsidR="00A96D57" w:rsidRPr="006A6093" w:rsidTr="00CC2EA3">
        <w:trPr>
          <w:trHeight w:val="536"/>
        </w:trPr>
        <w:tc>
          <w:tcPr>
            <w:tcW w:w="1129" w:type="dxa"/>
            <w:vAlign w:val="center"/>
          </w:tcPr>
          <w:p w:rsidR="00A96D57" w:rsidRDefault="00A96D57" w:rsidP="00A96D57">
            <w:pPr>
              <w:widowControl/>
              <w:jc w:val="center"/>
              <w:rPr>
                <w:rFonts w:asciiTheme="minorEastAsia" w:hAnsiTheme="minorEastAsia"/>
                <w:kern w:val="0"/>
                <w:sz w:val="20"/>
                <w:szCs w:val="20"/>
              </w:rPr>
            </w:pPr>
            <w:r>
              <w:rPr>
                <w:rFonts w:asciiTheme="minorEastAsia" w:hAnsiTheme="minorEastAsia" w:hint="eastAsia"/>
                <w:kern w:val="0"/>
                <w:sz w:val="20"/>
                <w:szCs w:val="20"/>
              </w:rPr>
              <w:t>乗車人員</w:t>
            </w:r>
            <w:r w:rsidRPr="006A6093">
              <w:rPr>
                <w:rFonts w:asciiTheme="minorEastAsia" w:hAnsiTheme="minorEastAsia" w:hint="eastAsia"/>
                <w:kern w:val="0"/>
                <w:sz w:val="20"/>
                <w:szCs w:val="20"/>
              </w:rPr>
              <w:t>（</w:t>
            </w:r>
            <w:r>
              <w:rPr>
                <w:rFonts w:asciiTheme="minorEastAsia" w:hAnsiTheme="minorEastAsia" w:hint="eastAsia"/>
                <w:kern w:val="0"/>
                <w:sz w:val="20"/>
                <w:szCs w:val="20"/>
              </w:rPr>
              <w:t>人</w:t>
            </w:r>
            <w:r w:rsidRPr="006A6093">
              <w:rPr>
                <w:rFonts w:asciiTheme="minorEastAsia" w:hAnsiTheme="minorEastAsia" w:hint="eastAsia"/>
                <w:kern w:val="0"/>
                <w:sz w:val="20"/>
                <w:szCs w:val="20"/>
              </w:rPr>
              <w:t>）</w:t>
            </w:r>
          </w:p>
        </w:tc>
        <w:tc>
          <w:tcPr>
            <w:tcW w:w="909"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6,313</w:t>
            </w:r>
          </w:p>
        </w:tc>
        <w:tc>
          <w:tcPr>
            <w:tcW w:w="909"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6,277</w:t>
            </w:r>
          </w:p>
        </w:tc>
        <w:tc>
          <w:tcPr>
            <w:tcW w:w="909" w:type="dxa"/>
            <w:vAlign w:val="center"/>
          </w:tcPr>
          <w:p w:rsidR="00A96D57" w:rsidRPr="006A6093" w:rsidRDefault="00A96D57" w:rsidP="00A96D57">
            <w:pPr>
              <w:widowControl/>
              <w:jc w:val="center"/>
              <w:rPr>
                <w:rFonts w:asciiTheme="minorEastAsia" w:hAnsiTheme="minorEastAsia"/>
                <w:sz w:val="20"/>
                <w:szCs w:val="20"/>
              </w:rPr>
            </w:pPr>
            <w:r>
              <w:rPr>
                <w:rFonts w:asciiTheme="minorEastAsia" w:hAnsiTheme="minorEastAsia" w:hint="eastAsia"/>
                <w:sz w:val="20"/>
                <w:szCs w:val="20"/>
              </w:rPr>
              <w:t>6,354</w:t>
            </w:r>
          </w:p>
        </w:tc>
        <w:tc>
          <w:tcPr>
            <w:tcW w:w="910" w:type="dxa"/>
            <w:vAlign w:val="center"/>
          </w:tcPr>
          <w:p w:rsidR="00A96D57" w:rsidRPr="006A6093" w:rsidRDefault="00773C64" w:rsidP="00A96D57">
            <w:pPr>
              <w:widowControl/>
              <w:jc w:val="center"/>
              <w:rPr>
                <w:rFonts w:asciiTheme="minorEastAsia" w:hAnsiTheme="minorEastAsia"/>
                <w:sz w:val="20"/>
                <w:szCs w:val="20"/>
              </w:rPr>
            </w:pPr>
            <w:r w:rsidRPr="00773C64">
              <w:rPr>
                <w:rFonts w:asciiTheme="minorEastAsia" w:hAnsiTheme="minorEastAsia"/>
                <w:sz w:val="20"/>
                <w:szCs w:val="20"/>
              </w:rPr>
              <w:t>4,690</w:t>
            </w:r>
          </w:p>
        </w:tc>
        <w:tc>
          <w:tcPr>
            <w:tcW w:w="909" w:type="dxa"/>
            <w:vAlign w:val="center"/>
          </w:tcPr>
          <w:p w:rsidR="00A96D57" w:rsidRPr="006A6093" w:rsidRDefault="00A96D57" w:rsidP="00A96D57">
            <w:pPr>
              <w:widowControl/>
              <w:jc w:val="center"/>
              <w:rPr>
                <w:rFonts w:asciiTheme="minorEastAsia" w:hAnsiTheme="minorEastAsia"/>
                <w:sz w:val="20"/>
                <w:szCs w:val="20"/>
              </w:rPr>
            </w:pPr>
          </w:p>
        </w:tc>
        <w:tc>
          <w:tcPr>
            <w:tcW w:w="909" w:type="dxa"/>
            <w:vAlign w:val="center"/>
          </w:tcPr>
          <w:p w:rsidR="00A96D57" w:rsidRPr="006A6093" w:rsidRDefault="00A96D57" w:rsidP="00A96D57">
            <w:pPr>
              <w:widowControl/>
              <w:jc w:val="center"/>
              <w:rPr>
                <w:rFonts w:asciiTheme="minorEastAsia" w:hAnsiTheme="minorEastAsia"/>
                <w:sz w:val="20"/>
                <w:szCs w:val="20"/>
              </w:rPr>
            </w:pPr>
          </w:p>
        </w:tc>
        <w:tc>
          <w:tcPr>
            <w:tcW w:w="909" w:type="dxa"/>
            <w:vAlign w:val="center"/>
          </w:tcPr>
          <w:p w:rsidR="00A96D57" w:rsidRPr="006A6093" w:rsidRDefault="00A96D57" w:rsidP="00A96D57">
            <w:pPr>
              <w:widowControl/>
              <w:jc w:val="center"/>
              <w:rPr>
                <w:rFonts w:asciiTheme="minorEastAsia" w:hAnsiTheme="minorEastAsia"/>
                <w:sz w:val="20"/>
                <w:szCs w:val="20"/>
              </w:rPr>
            </w:pPr>
          </w:p>
        </w:tc>
        <w:tc>
          <w:tcPr>
            <w:tcW w:w="910" w:type="dxa"/>
            <w:vAlign w:val="center"/>
          </w:tcPr>
          <w:p w:rsidR="00A96D57" w:rsidRPr="006A6093" w:rsidRDefault="00A96D57" w:rsidP="00A96D57">
            <w:pPr>
              <w:widowControl/>
              <w:jc w:val="center"/>
              <w:rPr>
                <w:rFonts w:asciiTheme="minorEastAsia" w:hAnsiTheme="minorEastAsia"/>
                <w:sz w:val="20"/>
                <w:szCs w:val="20"/>
              </w:rPr>
            </w:pPr>
          </w:p>
        </w:tc>
      </w:tr>
    </w:tbl>
    <w:p w:rsidR="00D50AC7" w:rsidRDefault="00A575F6" w:rsidP="00175BA6">
      <w:pPr>
        <w:ind w:left="210" w:hangingChars="100" w:hanging="210"/>
        <w:jc w:val="left"/>
        <w:rPr>
          <w:rFonts w:asciiTheme="minorEastAsia" w:hAnsiTheme="minorEastAsia"/>
          <w:szCs w:val="21"/>
        </w:rPr>
      </w:pPr>
      <w:r>
        <w:rPr>
          <w:rFonts w:asciiTheme="minorEastAsia" w:hAnsiTheme="minorEastAsia" w:hint="eastAsia"/>
          <w:szCs w:val="21"/>
        </w:rPr>
        <w:t xml:space="preserve">　　　　　　　　　　　　　　　　　　　　　　（資料：ＪＲ東日本「各駅の乗車人員」）</w:t>
      </w:r>
    </w:p>
    <w:p w:rsidR="00AA3ED5" w:rsidRDefault="00AA3ED5" w:rsidP="00175BA6">
      <w:pPr>
        <w:ind w:left="210" w:hangingChars="100" w:hanging="210"/>
        <w:jc w:val="left"/>
        <w:rPr>
          <w:rFonts w:asciiTheme="minorEastAsia" w:hAnsiTheme="minorEastAsia"/>
          <w:szCs w:val="21"/>
        </w:rPr>
      </w:pPr>
    </w:p>
    <w:p w:rsidR="0023016F" w:rsidRDefault="0023016F">
      <w:pPr>
        <w:widowControl/>
        <w:jc w:val="left"/>
        <w:rPr>
          <w:rFonts w:asciiTheme="minorEastAsia" w:hAnsiTheme="minorEastAsia"/>
          <w:szCs w:val="21"/>
        </w:rPr>
      </w:pPr>
      <w:r>
        <w:rPr>
          <w:rFonts w:asciiTheme="minorEastAsia" w:hAnsiTheme="minorEastAsia"/>
          <w:szCs w:val="21"/>
        </w:rPr>
        <w:br w:type="page"/>
      </w:r>
    </w:p>
    <w:p w:rsidR="00D50AC7" w:rsidRPr="00AD2B07" w:rsidRDefault="00261D54" w:rsidP="00175BA6">
      <w:pPr>
        <w:ind w:left="210" w:hangingChars="100" w:hanging="210"/>
        <w:jc w:val="left"/>
        <w:rPr>
          <w:rFonts w:asciiTheme="majorEastAsia" w:eastAsiaTheme="majorEastAsia" w:hAnsiTheme="majorEastAsia"/>
          <w:szCs w:val="21"/>
        </w:rPr>
      </w:pPr>
      <w:r w:rsidRPr="00AD2B07">
        <w:rPr>
          <w:rFonts w:asciiTheme="majorEastAsia" w:eastAsiaTheme="majorEastAsia" w:hAnsiTheme="majorEastAsia" w:hint="eastAsia"/>
          <w:szCs w:val="21"/>
        </w:rPr>
        <w:lastRenderedPageBreak/>
        <w:t xml:space="preserve">２　</w:t>
      </w:r>
      <w:r w:rsidR="00BE39F5" w:rsidRPr="00AD2B07">
        <w:rPr>
          <w:rFonts w:asciiTheme="majorEastAsia" w:eastAsiaTheme="majorEastAsia" w:hAnsiTheme="majorEastAsia" w:hint="eastAsia"/>
          <w:szCs w:val="21"/>
        </w:rPr>
        <w:t>目標耐用年数の設定関係</w:t>
      </w:r>
    </w:p>
    <w:p w:rsidR="0023016F" w:rsidRDefault="00BE39F5" w:rsidP="00175BA6">
      <w:pPr>
        <w:ind w:left="210" w:hangingChars="100" w:hanging="210"/>
        <w:jc w:val="left"/>
        <w:rPr>
          <w:rFonts w:asciiTheme="minorEastAsia" w:hAnsiTheme="minorEastAsia"/>
          <w:szCs w:val="21"/>
        </w:rPr>
      </w:pPr>
      <w:r>
        <w:rPr>
          <w:rFonts w:asciiTheme="minorEastAsia" w:hAnsiTheme="minorEastAsia" w:hint="eastAsia"/>
          <w:szCs w:val="21"/>
        </w:rPr>
        <w:t xml:space="preserve">　　1988</w:t>
      </w:r>
      <w:r w:rsidR="00A37D4E">
        <w:rPr>
          <w:rFonts w:asciiTheme="minorEastAsia" w:hAnsiTheme="minorEastAsia" w:hint="eastAsia"/>
          <w:szCs w:val="21"/>
        </w:rPr>
        <w:t>（昭和63）</w:t>
      </w:r>
      <w:r>
        <w:rPr>
          <w:rFonts w:asciiTheme="minorEastAsia" w:hAnsiTheme="minorEastAsia" w:hint="eastAsia"/>
          <w:szCs w:val="21"/>
        </w:rPr>
        <w:t>年に日本建築学会から発行された「建築物の耐久計画に関する考え方」において，建築物を新築する場合に耐久性を考慮して設計し，施工及び保全の計画を立てる場合の考え方として，</w:t>
      </w:r>
      <w:r w:rsidR="007A0F9E">
        <w:rPr>
          <w:rFonts w:asciiTheme="minorEastAsia" w:hAnsiTheme="minorEastAsia" w:hint="eastAsia"/>
          <w:szCs w:val="21"/>
        </w:rPr>
        <w:t>表</w:t>
      </w:r>
      <w:r w:rsidR="00D45D83">
        <w:rPr>
          <w:rFonts w:asciiTheme="minorEastAsia" w:hAnsiTheme="minorEastAsia" w:hint="eastAsia"/>
          <w:szCs w:val="21"/>
        </w:rPr>
        <w:t>３</w:t>
      </w:r>
      <w:r w:rsidR="006C42A5">
        <w:rPr>
          <w:rFonts w:asciiTheme="minorEastAsia" w:hAnsiTheme="minorEastAsia" w:hint="eastAsia"/>
          <w:szCs w:val="21"/>
        </w:rPr>
        <w:t>，</w:t>
      </w:r>
      <w:r w:rsidR="007A0F9E">
        <w:rPr>
          <w:rFonts w:asciiTheme="minorEastAsia" w:hAnsiTheme="minorEastAsia" w:hint="eastAsia"/>
          <w:szCs w:val="21"/>
        </w:rPr>
        <w:t>表</w:t>
      </w:r>
      <w:r w:rsidR="00D45D83">
        <w:rPr>
          <w:rFonts w:asciiTheme="minorEastAsia" w:hAnsiTheme="minorEastAsia" w:hint="eastAsia"/>
          <w:szCs w:val="21"/>
        </w:rPr>
        <w:t>４</w:t>
      </w:r>
      <w:r>
        <w:rPr>
          <w:rFonts w:asciiTheme="minorEastAsia" w:hAnsiTheme="minorEastAsia" w:hint="eastAsia"/>
          <w:szCs w:val="21"/>
        </w:rPr>
        <w:t>のとおり示されている。</w:t>
      </w:r>
    </w:p>
    <w:p w:rsidR="00261D54" w:rsidRPr="003E5AB5" w:rsidRDefault="00261D54" w:rsidP="00175BA6">
      <w:pPr>
        <w:ind w:left="210" w:hangingChars="100" w:hanging="210"/>
        <w:jc w:val="left"/>
        <w:rPr>
          <w:rFonts w:ascii="HGｺﾞｼｯｸM" w:eastAsia="HGｺﾞｼｯｸM" w:hAnsiTheme="minorEastAsia"/>
          <w:szCs w:val="21"/>
        </w:rPr>
      </w:pPr>
      <w:r w:rsidRPr="003E5AB5">
        <w:rPr>
          <w:rFonts w:ascii="HGｺﾞｼｯｸM" w:eastAsia="HGｺﾞｼｯｸM" w:hAnsiTheme="minorEastAsia" w:hint="eastAsia"/>
          <w:szCs w:val="21"/>
        </w:rPr>
        <w:t xml:space="preserve">　</w:t>
      </w:r>
      <w:r w:rsidR="007A0F9E">
        <w:rPr>
          <w:rFonts w:ascii="HGｺﾞｼｯｸM" w:eastAsia="HGｺﾞｼｯｸM" w:hAnsiTheme="minorEastAsia" w:hint="eastAsia"/>
          <w:szCs w:val="21"/>
        </w:rPr>
        <w:t>表</w:t>
      </w:r>
      <w:r w:rsidR="00D45D83">
        <w:rPr>
          <w:rFonts w:ascii="HGｺﾞｼｯｸM" w:eastAsia="HGｺﾞｼｯｸM" w:hAnsiTheme="minorEastAsia" w:hint="eastAsia"/>
          <w:szCs w:val="21"/>
        </w:rPr>
        <w:t>３</w:t>
      </w:r>
      <w:r w:rsidRPr="003E5AB5">
        <w:rPr>
          <w:rFonts w:ascii="HGｺﾞｼｯｸM" w:eastAsia="HGｺﾞｼｯｸM" w:hAnsiTheme="minorEastAsia" w:hint="eastAsia"/>
          <w:szCs w:val="21"/>
        </w:rPr>
        <w:t xml:space="preserve">　建築物全体の望ましい目標耐用年数の級</w:t>
      </w:r>
    </w:p>
    <w:tbl>
      <w:tblPr>
        <w:tblStyle w:val="a6"/>
        <w:tblpPr w:leftFromText="142" w:rightFromText="142" w:vertAnchor="text" w:tblpX="137" w:tblpY="1"/>
        <w:tblOverlap w:val="never"/>
        <w:tblW w:w="0" w:type="auto"/>
        <w:tblLook w:val="04A0" w:firstRow="1" w:lastRow="0" w:firstColumn="1" w:lastColumn="0" w:noHBand="0" w:noVBand="1"/>
      </w:tblPr>
      <w:tblGrid>
        <w:gridCol w:w="1129"/>
        <w:gridCol w:w="1417"/>
        <w:gridCol w:w="1418"/>
        <w:gridCol w:w="1469"/>
        <w:gridCol w:w="1491"/>
        <w:gridCol w:w="1449"/>
      </w:tblGrid>
      <w:tr w:rsidR="003512E6" w:rsidTr="005E4A04">
        <w:tc>
          <w:tcPr>
            <w:tcW w:w="1129" w:type="dxa"/>
            <w:vMerge w:val="restart"/>
          </w:tcPr>
          <w:p w:rsidR="003512E6" w:rsidRDefault="006B1369" w:rsidP="005E4A04">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-66675</wp:posOffset>
                      </wp:positionH>
                      <wp:positionV relativeFrom="paragraph">
                        <wp:posOffset>-1270</wp:posOffset>
                      </wp:positionV>
                      <wp:extent cx="704850" cy="10858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70485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683FE" id="直線コネクタ 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pt" to="50.2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" strokecolor="black [3213]" strokeweight=".5pt">
                      <v:stroke joinstyle="miter"/>
                    </v:line>
                  </w:pict>
                </mc:Fallback>
              </mc:AlternateContent>
            </w:r>
            <w:r w:rsidR="003512E6">
              <w:rPr>
                <w:rFonts w:asciiTheme="minorEastAsia" w:hAnsiTheme="minorEastAsia" w:hint="eastAsia"/>
                <w:szCs w:val="21"/>
              </w:rPr>
              <w:t xml:space="preserve">　</w:t>
            </w:r>
            <w:r w:rsidR="00661E28">
              <w:rPr>
                <w:rFonts w:asciiTheme="minorEastAsia" w:hAnsiTheme="minorEastAsia" w:hint="eastAsia"/>
                <w:szCs w:val="21"/>
              </w:rPr>
              <w:t xml:space="preserve">  </w:t>
            </w:r>
            <w:r w:rsidR="003512E6">
              <w:rPr>
                <w:rFonts w:asciiTheme="minorEastAsia" w:hAnsiTheme="minorEastAsia" w:hint="eastAsia"/>
                <w:szCs w:val="21"/>
              </w:rPr>
              <w:t>構造</w:t>
            </w:r>
          </w:p>
          <w:p w:rsidR="003512E6" w:rsidRDefault="003512E6" w:rsidP="005E4A04">
            <w:pPr>
              <w:jc w:val="left"/>
              <w:rPr>
                <w:rFonts w:asciiTheme="minorEastAsia" w:hAnsiTheme="minorEastAsia"/>
                <w:szCs w:val="21"/>
              </w:rPr>
            </w:pPr>
            <w:r>
              <w:rPr>
                <w:rFonts w:asciiTheme="minorEastAsia" w:hAnsiTheme="minorEastAsia" w:hint="eastAsia"/>
                <w:szCs w:val="21"/>
              </w:rPr>
              <w:t xml:space="preserve">　</w:t>
            </w:r>
            <w:r w:rsidR="00661E28">
              <w:rPr>
                <w:rFonts w:asciiTheme="minorEastAsia" w:hAnsiTheme="minorEastAsia" w:hint="eastAsia"/>
                <w:szCs w:val="21"/>
              </w:rPr>
              <w:t xml:space="preserve">  </w:t>
            </w:r>
            <w:r>
              <w:rPr>
                <w:rFonts w:asciiTheme="minorEastAsia" w:hAnsiTheme="minorEastAsia" w:hint="eastAsia"/>
                <w:szCs w:val="21"/>
              </w:rPr>
              <w:t>種別</w:t>
            </w:r>
          </w:p>
          <w:p w:rsidR="00661E28" w:rsidRDefault="00661E28" w:rsidP="005E4A04">
            <w:pPr>
              <w:jc w:val="left"/>
              <w:rPr>
                <w:rFonts w:asciiTheme="minorEastAsia" w:hAnsiTheme="minorEastAsia"/>
                <w:szCs w:val="21"/>
              </w:rPr>
            </w:pPr>
          </w:p>
          <w:p w:rsidR="00007CE2" w:rsidRDefault="00007CE2" w:rsidP="00007CE2">
            <w:pPr>
              <w:ind w:firstLineChars="50" w:firstLine="105"/>
              <w:jc w:val="left"/>
              <w:rPr>
                <w:rFonts w:asciiTheme="minorEastAsia" w:hAnsiTheme="minorEastAsia"/>
                <w:szCs w:val="21"/>
              </w:rPr>
            </w:pPr>
          </w:p>
          <w:p w:rsidR="00661E28" w:rsidRDefault="00661E28" w:rsidP="00007CE2">
            <w:pPr>
              <w:ind w:firstLineChars="50" w:firstLine="105"/>
              <w:jc w:val="left"/>
              <w:rPr>
                <w:rFonts w:asciiTheme="minorEastAsia" w:hAnsiTheme="minorEastAsia"/>
                <w:szCs w:val="21"/>
              </w:rPr>
            </w:pPr>
            <w:r>
              <w:rPr>
                <w:rFonts w:asciiTheme="minorEastAsia" w:hAnsiTheme="minorEastAsia" w:hint="eastAsia"/>
                <w:szCs w:val="21"/>
              </w:rPr>
              <w:t>用途</w:t>
            </w:r>
          </w:p>
        </w:tc>
        <w:tc>
          <w:tcPr>
            <w:tcW w:w="2835" w:type="dxa"/>
            <w:gridSpan w:val="2"/>
          </w:tcPr>
          <w:p w:rsidR="003512E6" w:rsidRDefault="003512E6" w:rsidP="005E4A04">
            <w:pPr>
              <w:jc w:val="center"/>
              <w:rPr>
                <w:rFonts w:asciiTheme="minorEastAsia" w:hAnsiTheme="minorEastAsia"/>
                <w:szCs w:val="21"/>
              </w:rPr>
            </w:pPr>
            <w:r>
              <w:rPr>
                <w:rFonts w:asciiTheme="minorEastAsia" w:hAnsiTheme="minorEastAsia" w:hint="eastAsia"/>
                <w:szCs w:val="21"/>
              </w:rPr>
              <w:t>鉄筋コンクリート造</w:t>
            </w:r>
          </w:p>
          <w:p w:rsidR="003512E6" w:rsidRDefault="003512E6" w:rsidP="005E4A04">
            <w:pPr>
              <w:jc w:val="center"/>
              <w:rPr>
                <w:rFonts w:asciiTheme="minorEastAsia" w:hAnsiTheme="minorEastAsia"/>
                <w:szCs w:val="21"/>
              </w:rPr>
            </w:pPr>
            <w:r>
              <w:rPr>
                <w:rFonts w:asciiTheme="minorEastAsia" w:hAnsiTheme="minorEastAsia" w:hint="eastAsia"/>
                <w:szCs w:val="21"/>
              </w:rPr>
              <w:t>鉄骨・鉄筋コンクリート造</w:t>
            </w:r>
          </w:p>
        </w:tc>
        <w:tc>
          <w:tcPr>
            <w:tcW w:w="4409" w:type="dxa"/>
            <w:gridSpan w:val="3"/>
            <w:vAlign w:val="center"/>
          </w:tcPr>
          <w:p w:rsidR="003512E6" w:rsidRDefault="003512E6" w:rsidP="005E4A04">
            <w:pPr>
              <w:jc w:val="center"/>
              <w:rPr>
                <w:rFonts w:asciiTheme="minorEastAsia" w:hAnsiTheme="minorEastAsia"/>
                <w:szCs w:val="21"/>
              </w:rPr>
            </w:pPr>
            <w:r>
              <w:rPr>
                <w:rFonts w:asciiTheme="minorEastAsia" w:hAnsiTheme="minorEastAsia" w:hint="eastAsia"/>
                <w:szCs w:val="21"/>
              </w:rPr>
              <w:t>鉄　骨　造</w:t>
            </w:r>
          </w:p>
        </w:tc>
      </w:tr>
      <w:tr w:rsidR="00661E28" w:rsidTr="005E4A04">
        <w:tc>
          <w:tcPr>
            <w:tcW w:w="1129" w:type="dxa"/>
            <w:vMerge/>
          </w:tcPr>
          <w:p w:rsidR="00661E28" w:rsidRDefault="00661E28" w:rsidP="005E4A04">
            <w:pPr>
              <w:jc w:val="left"/>
              <w:rPr>
                <w:rFonts w:asciiTheme="minorEastAsia" w:hAnsiTheme="minorEastAsia"/>
                <w:szCs w:val="21"/>
              </w:rPr>
            </w:pPr>
          </w:p>
        </w:tc>
        <w:tc>
          <w:tcPr>
            <w:tcW w:w="1417" w:type="dxa"/>
            <w:vMerge w:val="restart"/>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高品質</w:t>
            </w:r>
          </w:p>
          <w:p w:rsidR="00661E28" w:rsidRDefault="00661E28" w:rsidP="005E4A04">
            <w:pPr>
              <w:jc w:val="center"/>
              <w:rPr>
                <w:rFonts w:asciiTheme="minorEastAsia" w:hAnsiTheme="minorEastAsia"/>
                <w:szCs w:val="21"/>
              </w:rPr>
            </w:pPr>
            <w:r>
              <w:rPr>
                <w:rFonts w:asciiTheme="minorEastAsia" w:hAnsiTheme="minorEastAsia" w:hint="eastAsia"/>
                <w:szCs w:val="21"/>
              </w:rPr>
              <w:t>の場合</w:t>
            </w:r>
          </w:p>
        </w:tc>
        <w:tc>
          <w:tcPr>
            <w:tcW w:w="1418" w:type="dxa"/>
            <w:vMerge w:val="restart"/>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普通の品質</w:t>
            </w:r>
          </w:p>
          <w:p w:rsidR="00661E28" w:rsidRDefault="00661E28" w:rsidP="005E4A04">
            <w:pPr>
              <w:jc w:val="center"/>
              <w:rPr>
                <w:rFonts w:asciiTheme="minorEastAsia" w:hAnsiTheme="minorEastAsia"/>
                <w:szCs w:val="21"/>
              </w:rPr>
            </w:pPr>
            <w:r>
              <w:rPr>
                <w:rFonts w:asciiTheme="minorEastAsia" w:hAnsiTheme="minorEastAsia" w:hint="eastAsia"/>
                <w:szCs w:val="21"/>
              </w:rPr>
              <w:t>の　場　合</w:t>
            </w:r>
          </w:p>
        </w:tc>
        <w:tc>
          <w:tcPr>
            <w:tcW w:w="2960" w:type="dxa"/>
            <w:gridSpan w:val="2"/>
          </w:tcPr>
          <w:p w:rsidR="00661E28" w:rsidRDefault="00661E28" w:rsidP="005E4A04">
            <w:pPr>
              <w:jc w:val="center"/>
              <w:rPr>
                <w:rFonts w:asciiTheme="minorEastAsia" w:hAnsiTheme="minorEastAsia"/>
                <w:szCs w:val="21"/>
              </w:rPr>
            </w:pPr>
            <w:r>
              <w:rPr>
                <w:rFonts w:asciiTheme="minorEastAsia" w:hAnsiTheme="minorEastAsia" w:hint="eastAsia"/>
                <w:szCs w:val="21"/>
              </w:rPr>
              <w:t>重量鉄骨</w:t>
            </w:r>
          </w:p>
        </w:tc>
        <w:tc>
          <w:tcPr>
            <w:tcW w:w="1449" w:type="dxa"/>
            <w:vMerge w:val="restart"/>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軽量鉄骨</w:t>
            </w:r>
          </w:p>
        </w:tc>
      </w:tr>
      <w:tr w:rsidR="003512E6" w:rsidTr="005E4A04">
        <w:tc>
          <w:tcPr>
            <w:tcW w:w="1129" w:type="dxa"/>
            <w:vMerge/>
          </w:tcPr>
          <w:p w:rsidR="003512E6" w:rsidRDefault="003512E6" w:rsidP="005E4A04">
            <w:pPr>
              <w:jc w:val="left"/>
              <w:rPr>
                <w:rFonts w:asciiTheme="minorEastAsia" w:hAnsiTheme="minorEastAsia"/>
                <w:szCs w:val="21"/>
              </w:rPr>
            </w:pPr>
          </w:p>
        </w:tc>
        <w:tc>
          <w:tcPr>
            <w:tcW w:w="1417" w:type="dxa"/>
            <w:vMerge/>
          </w:tcPr>
          <w:p w:rsidR="003512E6" w:rsidRDefault="003512E6" w:rsidP="005E4A04">
            <w:pPr>
              <w:jc w:val="left"/>
              <w:rPr>
                <w:rFonts w:asciiTheme="minorEastAsia" w:hAnsiTheme="minorEastAsia"/>
                <w:szCs w:val="21"/>
              </w:rPr>
            </w:pPr>
          </w:p>
        </w:tc>
        <w:tc>
          <w:tcPr>
            <w:tcW w:w="1418" w:type="dxa"/>
            <w:vMerge/>
          </w:tcPr>
          <w:p w:rsidR="003512E6" w:rsidRDefault="003512E6" w:rsidP="005E4A04">
            <w:pPr>
              <w:jc w:val="left"/>
              <w:rPr>
                <w:rFonts w:asciiTheme="minorEastAsia" w:hAnsiTheme="minorEastAsia"/>
                <w:szCs w:val="21"/>
              </w:rPr>
            </w:pPr>
          </w:p>
        </w:tc>
        <w:tc>
          <w:tcPr>
            <w:tcW w:w="1469" w:type="dxa"/>
          </w:tcPr>
          <w:p w:rsidR="003512E6" w:rsidRDefault="003512E6" w:rsidP="005E4A04">
            <w:pPr>
              <w:jc w:val="center"/>
              <w:rPr>
                <w:rFonts w:asciiTheme="minorEastAsia" w:hAnsiTheme="minorEastAsia"/>
                <w:szCs w:val="21"/>
              </w:rPr>
            </w:pPr>
            <w:r>
              <w:rPr>
                <w:rFonts w:asciiTheme="minorEastAsia" w:hAnsiTheme="minorEastAsia" w:hint="eastAsia"/>
                <w:szCs w:val="21"/>
              </w:rPr>
              <w:t>高品質</w:t>
            </w:r>
          </w:p>
          <w:p w:rsidR="003512E6" w:rsidRDefault="003512E6" w:rsidP="005E4A04">
            <w:pPr>
              <w:jc w:val="center"/>
              <w:rPr>
                <w:rFonts w:asciiTheme="minorEastAsia" w:hAnsiTheme="minorEastAsia"/>
                <w:szCs w:val="21"/>
              </w:rPr>
            </w:pPr>
            <w:r>
              <w:rPr>
                <w:rFonts w:asciiTheme="minorEastAsia" w:hAnsiTheme="minorEastAsia" w:hint="eastAsia"/>
                <w:szCs w:val="21"/>
              </w:rPr>
              <w:t>の場合</w:t>
            </w:r>
          </w:p>
        </w:tc>
        <w:tc>
          <w:tcPr>
            <w:tcW w:w="1491" w:type="dxa"/>
          </w:tcPr>
          <w:p w:rsidR="003512E6" w:rsidRDefault="003512E6" w:rsidP="005E4A04">
            <w:pPr>
              <w:jc w:val="center"/>
              <w:rPr>
                <w:rFonts w:asciiTheme="minorEastAsia" w:hAnsiTheme="minorEastAsia"/>
                <w:szCs w:val="21"/>
              </w:rPr>
            </w:pPr>
            <w:r>
              <w:rPr>
                <w:rFonts w:asciiTheme="minorEastAsia" w:hAnsiTheme="minorEastAsia" w:hint="eastAsia"/>
                <w:szCs w:val="21"/>
              </w:rPr>
              <w:t>普通の品質</w:t>
            </w:r>
          </w:p>
          <w:p w:rsidR="003512E6" w:rsidRDefault="003512E6" w:rsidP="005E4A04">
            <w:pPr>
              <w:jc w:val="center"/>
              <w:rPr>
                <w:rFonts w:asciiTheme="minorEastAsia" w:hAnsiTheme="minorEastAsia"/>
                <w:szCs w:val="21"/>
              </w:rPr>
            </w:pPr>
            <w:r>
              <w:rPr>
                <w:rFonts w:asciiTheme="minorEastAsia" w:hAnsiTheme="minorEastAsia" w:hint="eastAsia"/>
                <w:szCs w:val="21"/>
              </w:rPr>
              <w:t>の　場　合</w:t>
            </w:r>
          </w:p>
        </w:tc>
        <w:tc>
          <w:tcPr>
            <w:tcW w:w="1449" w:type="dxa"/>
            <w:vMerge/>
          </w:tcPr>
          <w:p w:rsidR="003512E6" w:rsidRDefault="003512E6" w:rsidP="005E4A04">
            <w:pPr>
              <w:jc w:val="center"/>
              <w:rPr>
                <w:rFonts w:asciiTheme="minorEastAsia" w:hAnsiTheme="minorEastAsia"/>
                <w:szCs w:val="21"/>
              </w:rPr>
            </w:pPr>
          </w:p>
        </w:tc>
      </w:tr>
      <w:tr w:rsidR="005E4A04" w:rsidTr="005E4A04">
        <w:tc>
          <w:tcPr>
            <w:tcW w:w="1129" w:type="dxa"/>
          </w:tcPr>
          <w:p w:rsidR="00261D54" w:rsidRDefault="003512E6" w:rsidP="005E4A04">
            <w:pPr>
              <w:jc w:val="center"/>
              <w:rPr>
                <w:rFonts w:asciiTheme="minorEastAsia" w:hAnsiTheme="minorEastAsia"/>
                <w:szCs w:val="21"/>
              </w:rPr>
            </w:pPr>
            <w:r>
              <w:rPr>
                <w:rFonts w:asciiTheme="minorEastAsia" w:hAnsiTheme="minorEastAsia" w:hint="eastAsia"/>
                <w:szCs w:val="21"/>
              </w:rPr>
              <w:t>学　校</w:t>
            </w:r>
          </w:p>
          <w:p w:rsidR="003512E6" w:rsidRDefault="003512E6" w:rsidP="005E4A04">
            <w:pPr>
              <w:jc w:val="center"/>
              <w:rPr>
                <w:rFonts w:asciiTheme="minorEastAsia" w:hAnsiTheme="minorEastAsia"/>
                <w:szCs w:val="21"/>
              </w:rPr>
            </w:pPr>
            <w:r>
              <w:rPr>
                <w:rFonts w:asciiTheme="minorEastAsia" w:hAnsiTheme="minorEastAsia" w:hint="eastAsia"/>
                <w:szCs w:val="21"/>
              </w:rPr>
              <w:t>官　庁</w:t>
            </w:r>
          </w:p>
        </w:tc>
        <w:tc>
          <w:tcPr>
            <w:tcW w:w="1417" w:type="dxa"/>
          </w:tcPr>
          <w:p w:rsidR="00261D54" w:rsidRDefault="003512E6" w:rsidP="005E4A04">
            <w:pPr>
              <w:jc w:val="center"/>
              <w:rPr>
                <w:rFonts w:asciiTheme="minorEastAsia" w:hAnsiTheme="minorEastAsia"/>
                <w:szCs w:val="21"/>
              </w:rPr>
            </w:pPr>
            <w:r>
              <w:rPr>
                <w:rFonts w:asciiTheme="minorEastAsia" w:hAnsiTheme="minorEastAsia" w:hint="eastAsia"/>
                <w:szCs w:val="21"/>
              </w:rPr>
              <w:t>Ｙ</w:t>
            </w:r>
            <w:r w:rsidR="00661E28" w:rsidRPr="00661E28">
              <w:rPr>
                <w:rFonts w:asciiTheme="minorEastAsia" w:hAnsiTheme="minorEastAsia" w:hint="eastAsia"/>
                <w:szCs w:val="21"/>
                <w:vertAlign w:val="subscript"/>
              </w:rPr>
              <w:t>０</w:t>
            </w:r>
            <w:r w:rsidR="00661E28" w:rsidRPr="00661E28">
              <w:rPr>
                <w:rFonts w:asciiTheme="minorEastAsia" w:hAnsiTheme="minorEastAsia" w:hint="eastAsia"/>
                <w:szCs w:val="21"/>
              </w:rPr>
              <w:t>100</w:t>
            </w:r>
          </w:p>
          <w:p w:rsidR="00661E28"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18"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6</w:t>
            </w:r>
            <w:r w:rsidRPr="00661E28">
              <w:rPr>
                <w:rFonts w:asciiTheme="minorEastAsia" w:hAnsiTheme="minorEastAsia" w:hint="eastAsia"/>
                <w:szCs w:val="21"/>
              </w:rPr>
              <w:t>0</w:t>
            </w:r>
          </w:p>
          <w:p w:rsidR="00261D54" w:rsidRDefault="00C21014" w:rsidP="005E4A04">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38464" behindDoc="0" locked="0" layoutInCell="1" allowOverlap="1">
                      <wp:simplePos x="0" y="0"/>
                      <wp:positionH relativeFrom="column">
                        <wp:posOffset>-4445</wp:posOffset>
                      </wp:positionH>
                      <wp:positionV relativeFrom="page">
                        <wp:posOffset>440258</wp:posOffset>
                      </wp:positionV>
                      <wp:extent cx="777960" cy="1244520"/>
                      <wp:effectExtent l="0" t="0" r="22225" b="13970"/>
                      <wp:wrapNone/>
                      <wp:docPr id="10" name="楕円 10"/>
                      <wp:cNvGraphicFramePr/>
                      <a:graphic xmlns:a="http://schemas.openxmlformats.org/drawingml/2006/main">
                        <a:graphicData uri="http://schemas.microsoft.com/office/word/2010/wordprocessingShape">
                          <wps:wsp>
                            <wps:cNvSpPr/>
                            <wps:spPr>
                              <a:xfrm>
                                <a:off x="0" y="0"/>
                                <a:ext cx="777960" cy="12445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1CE60A" id="楕円 10" o:spid="_x0000_s1026" style="position:absolute;left:0;text-align:left;margin-left:-.35pt;margin-top:34.65pt;width:61.25pt;height:9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" filled="f" strokecolor="black [3213]" strokeweight="1.5pt">
                      <v:stroke joinstyle="miter"/>
                      <w10:wrap anchory="page"/>
                    </v:oval>
                  </w:pict>
                </mc:Fallback>
              </mc:AlternateContent>
            </w:r>
            <w:r w:rsidR="00661E28">
              <w:rPr>
                <w:rFonts w:asciiTheme="minorEastAsia" w:hAnsiTheme="minorEastAsia" w:hint="eastAsia"/>
                <w:szCs w:val="21"/>
              </w:rPr>
              <w:t>以上</w:t>
            </w:r>
          </w:p>
        </w:tc>
        <w:tc>
          <w:tcPr>
            <w:tcW w:w="1469"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sidRPr="00661E28">
              <w:rPr>
                <w:rFonts w:asciiTheme="minorEastAsia" w:hAnsiTheme="minorEastAsia" w:hint="eastAsia"/>
                <w:szCs w:val="21"/>
              </w:rPr>
              <w:t>100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91"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6</w:t>
            </w:r>
            <w:r w:rsidRPr="00661E28">
              <w:rPr>
                <w:rFonts w:asciiTheme="minorEastAsia" w:hAnsiTheme="minorEastAsia" w:hint="eastAsia"/>
                <w:szCs w:val="21"/>
              </w:rPr>
              <w:t>0</w:t>
            </w:r>
          </w:p>
          <w:p w:rsidR="00261D54" w:rsidRDefault="00CA69AE" w:rsidP="005E4A04">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67136" behindDoc="0" locked="0" layoutInCell="1" allowOverlap="1" wp14:anchorId="4D83E71A" wp14:editId="5845A962">
                      <wp:simplePos x="0" y="0"/>
                      <wp:positionH relativeFrom="column">
                        <wp:posOffset>19685</wp:posOffset>
                      </wp:positionH>
                      <wp:positionV relativeFrom="page">
                        <wp:posOffset>419100</wp:posOffset>
                      </wp:positionV>
                      <wp:extent cx="777875" cy="1243965"/>
                      <wp:effectExtent l="0" t="0" r="22225" b="13335"/>
                      <wp:wrapNone/>
                      <wp:docPr id="4" name="楕円 4"/>
                      <wp:cNvGraphicFramePr/>
                      <a:graphic xmlns:a="http://schemas.openxmlformats.org/drawingml/2006/main">
                        <a:graphicData uri="http://schemas.microsoft.com/office/word/2010/wordprocessingShape">
                          <wps:wsp>
                            <wps:cNvSpPr/>
                            <wps:spPr>
                              <a:xfrm>
                                <a:off x="0" y="0"/>
                                <a:ext cx="777875" cy="124396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5A7D7" id="楕円 4" o:spid="_x0000_s1026" style="position:absolute;left:0;text-align:left;margin-left:1.55pt;margin-top:33pt;width:61.25pt;height:97.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" filled="f" strokecolor="black [3213]" strokeweight="1.5pt">
                      <v:stroke joinstyle="miter"/>
                      <w10:wrap anchory="page"/>
                    </v:oval>
                  </w:pict>
                </mc:Fallback>
              </mc:AlternateContent>
            </w:r>
            <w:r w:rsidR="00661E28">
              <w:rPr>
                <w:rFonts w:asciiTheme="minorEastAsia" w:hAnsiTheme="minorEastAsia" w:hint="eastAsia"/>
                <w:szCs w:val="21"/>
              </w:rPr>
              <w:t>以上</w:t>
            </w:r>
          </w:p>
        </w:tc>
        <w:tc>
          <w:tcPr>
            <w:tcW w:w="1449"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4</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r>
      <w:tr w:rsidR="005E4A04" w:rsidTr="005E4A04">
        <w:tc>
          <w:tcPr>
            <w:tcW w:w="1129" w:type="dxa"/>
          </w:tcPr>
          <w:p w:rsidR="00261D54" w:rsidRDefault="003512E6" w:rsidP="005E4A04">
            <w:pPr>
              <w:jc w:val="center"/>
              <w:rPr>
                <w:rFonts w:asciiTheme="minorEastAsia" w:hAnsiTheme="minorEastAsia"/>
                <w:szCs w:val="21"/>
              </w:rPr>
            </w:pPr>
            <w:r>
              <w:rPr>
                <w:rFonts w:asciiTheme="minorEastAsia" w:hAnsiTheme="minorEastAsia" w:hint="eastAsia"/>
                <w:szCs w:val="21"/>
              </w:rPr>
              <w:t>住　宅</w:t>
            </w:r>
          </w:p>
          <w:p w:rsidR="003512E6" w:rsidRDefault="003512E6" w:rsidP="005E4A04">
            <w:pPr>
              <w:jc w:val="center"/>
              <w:rPr>
                <w:rFonts w:asciiTheme="minorEastAsia" w:hAnsiTheme="minorEastAsia"/>
                <w:szCs w:val="21"/>
              </w:rPr>
            </w:pPr>
            <w:r>
              <w:rPr>
                <w:rFonts w:asciiTheme="minorEastAsia" w:hAnsiTheme="minorEastAsia" w:hint="eastAsia"/>
                <w:szCs w:val="21"/>
              </w:rPr>
              <w:t>事務所</w:t>
            </w:r>
          </w:p>
          <w:p w:rsidR="003512E6" w:rsidRDefault="003512E6" w:rsidP="005E4A04">
            <w:pPr>
              <w:jc w:val="center"/>
              <w:rPr>
                <w:rFonts w:asciiTheme="minorEastAsia" w:hAnsiTheme="minorEastAsia"/>
                <w:szCs w:val="21"/>
              </w:rPr>
            </w:pPr>
            <w:r>
              <w:rPr>
                <w:rFonts w:asciiTheme="minorEastAsia" w:hAnsiTheme="minorEastAsia" w:hint="eastAsia"/>
                <w:szCs w:val="21"/>
              </w:rPr>
              <w:t>病　院</w:t>
            </w:r>
          </w:p>
        </w:tc>
        <w:tc>
          <w:tcPr>
            <w:tcW w:w="1417"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sidRPr="00661E28">
              <w:rPr>
                <w:rFonts w:asciiTheme="minorEastAsia" w:hAnsiTheme="minorEastAsia" w:hint="eastAsia"/>
                <w:szCs w:val="21"/>
              </w:rPr>
              <w:t>100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18"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6</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69"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sidRPr="00661E28">
              <w:rPr>
                <w:rFonts w:asciiTheme="minorEastAsia" w:hAnsiTheme="minorEastAsia" w:hint="eastAsia"/>
                <w:szCs w:val="21"/>
              </w:rPr>
              <w:t>100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91"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6</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49"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4</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r>
      <w:tr w:rsidR="005E4A04" w:rsidTr="005E4A04">
        <w:tc>
          <w:tcPr>
            <w:tcW w:w="1129" w:type="dxa"/>
          </w:tcPr>
          <w:p w:rsidR="00261D54" w:rsidRDefault="003512E6" w:rsidP="005E4A04">
            <w:pPr>
              <w:jc w:val="center"/>
              <w:rPr>
                <w:rFonts w:asciiTheme="minorEastAsia" w:hAnsiTheme="minorEastAsia"/>
                <w:szCs w:val="21"/>
              </w:rPr>
            </w:pPr>
            <w:r>
              <w:rPr>
                <w:rFonts w:asciiTheme="minorEastAsia" w:hAnsiTheme="minorEastAsia" w:hint="eastAsia"/>
                <w:szCs w:val="21"/>
              </w:rPr>
              <w:t>店　舗</w:t>
            </w:r>
          </w:p>
          <w:p w:rsidR="003512E6" w:rsidRDefault="003512E6" w:rsidP="005E4A04">
            <w:pPr>
              <w:jc w:val="center"/>
              <w:rPr>
                <w:rFonts w:asciiTheme="minorEastAsia" w:hAnsiTheme="minorEastAsia"/>
                <w:szCs w:val="21"/>
              </w:rPr>
            </w:pPr>
            <w:r>
              <w:rPr>
                <w:rFonts w:asciiTheme="minorEastAsia" w:hAnsiTheme="minorEastAsia" w:hint="eastAsia"/>
                <w:szCs w:val="21"/>
              </w:rPr>
              <w:t>旅　館</w:t>
            </w:r>
          </w:p>
          <w:p w:rsidR="003512E6" w:rsidRDefault="003512E6" w:rsidP="005E4A04">
            <w:pPr>
              <w:jc w:val="center"/>
              <w:rPr>
                <w:rFonts w:asciiTheme="minorEastAsia" w:hAnsiTheme="minorEastAsia"/>
                <w:szCs w:val="21"/>
              </w:rPr>
            </w:pPr>
            <w:r>
              <w:rPr>
                <w:rFonts w:asciiTheme="minorEastAsia" w:hAnsiTheme="minorEastAsia" w:hint="eastAsia"/>
                <w:szCs w:val="21"/>
              </w:rPr>
              <w:t>ホテル</w:t>
            </w:r>
          </w:p>
        </w:tc>
        <w:tc>
          <w:tcPr>
            <w:tcW w:w="1417"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sidRPr="00661E28">
              <w:rPr>
                <w:rFonts w:asciiTheme="minorEastAsia" w:hAnsiTheme="minorEastAsia" w:hint="eastAsia"/>
                <w:szCs w:val="21"/>
              </w:rPr>
              <w:t>100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18"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6</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69"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sidRPr="00661E28">
              <w:rPr>
                <w:rFonts w:asciiTheme="minorEastAsia" w:hAnsiTheme="minorEastAsia" w:hint="eastAsia"/>
                <w:szCs w:val="21"/>
              </w:rPr>
              <w:t>100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91"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6</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49" w:type="dxa"/>
            <w:vAlign w:val="center"/>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4</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r>
      <w:tr w:rsidR="005E4A04" w:rsidTr="005E4A04">
        <w:tc>
          <w:tcPr>
            <w:tcW w:w="1129" w:type="dxa"/>
            <w:vAlign w:val="center"/>
          </w:tcPr>
          <w:p w:rsidR="003512E6" w:rsidRDefault="003512E6" w:rsidP="005E4A04">
            <w:pPr>
              <w:jc w:val="center"/>
              <w:rPr>
                <w:rFonts w:asciiTheme="minorEastAsia" w:hAnsiTheme="minorEastAsia"/>
                <w:szCs w:val="21"/>
              </w:rPr>
            </w:pPr>
            <w:r>
              <w:rPr>
                <w:rFonts w:asciiTheme="minorEastAsia" w:hAnsiTheme="minorEastAsia" w:hint="eastAsia"/>
                <w:szCs w:val="21"/>
              </w:rPr>
              <w:t>工　場</w:t>
            </w:r>
          </w:p>
        </w:tc>
        <w:tc>
          <w:tcPr>
            <w:tcW w:w="1417"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szCs w:val="21"/>
              </w:rPr>
              <w:t>4</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18"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25</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69"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4</w:t>
            </w:r>
            <w:r w:rsidRPr="00661E28">
              <w:rPr>
                <w:rFonts w:asciiTheme="minorEastAsia" w:hAnsiTheme="minorEastAsia" w:hint="eastAsia"/>
                <w:szCs w:val="21"/>
              </w:rPr>
              <w:t>0</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91"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25</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c>
          <w:tcPr>
            <w:tcW w:w="1449" w:type="dxa"/>
          </w:tcPr>
          <w:p w:rsidR="00661E28" w:rsidRDefault="00661E28" w:rsidP="005E4A04">
            <w:pPr>
              <w:jc w:val="center"/>
              <w:rPr>
                <w:rFonts w:asciiTheme="minorEastAsia" w:hAnsiTheme="minorEastAsia"/>
                <w:szCs w:val="21"/>
              </w:rPr>
            </w:pPr>
            <w:r>
              <w:rPr>
                <w:rFonts w:asciiTheme="minorEastAsia" w:hAnsiTheme="minorEastAsia" w:hint="eastAsia"/>
                <w:szCs w:val="21"/>
              </w:rPr>
              <w:t>Ｙ</w:t>
            </w:r>
            <w:r w:rsidRPr="00661E28">
              <w:rPr>
                <w:rFonts w:asciiTheme="minorEastAsia" w:hAnsiTheme="minorEastAsia" w:hint="eastAsia"/>
                <w:szCs w:val="21"/>
                <w:vertAlign w:val="subscript"/>
              </w:rPr>
              <w:t>０</w:t>
            </w:r>
            <w:r>
              <w:rPr>
                <w:rFonts w:asciiTheme="minorEastAsia" w:hAnsiTheme="minorEastAsia" w:hint="eastAsia"/>
                <w:szCs w:val="21"/>
              </w:rPr>
              <w:t>25</w:t>
            </w:r>
          </w:p>
          <w:p w:rsidR="00261D54" w:rsidRDefault="00661E28" w:rsidP="005E4A04">
            <w:pPr>
              <w:jc w:val="center"/>
              <w:rPr>
                <w:rFonts w:asciiTheme="minorEastAsia" w:hAnsiTheme="minorEastAsia"/>
                <w:szCs w:val="21"/>
              </w:rPr>
            </w:pPr>
            <w:r>
              <w:rPr>
                <w:rFonts w:asciiTheme="minorEastAsia" w:hAnsiTheme="minorEastAsia" w:hint="eastAsia"/>
                <w:szCs w:val="21"/>
              </w:rPr>
              <w:t>以上</w:t>
            </w:r>
          </w:p>
        </w:tc>
      </w:tr>
    </w:tbl>
    <w:p w:rsidR="00D50AC7" w:rsidRDefault="00AA3ED5" w:rsidP="00175BA6">
      <w:pPr>
        <w:ind w:left="210" w:hangingChars="100" w:hanging="210"/>
        <w:jc w:val="left"/>
        <w:rPr>
          <w:rFonts w:asciiTheme="minorEastAsia" w:hAnsiTheme="minorEastAsia"/>
          <w:szCs w:val="21"/>
        </w:rPr>
      </w:pPr>
      <w:r>
        <w:rPr>
          <w:rFonts w:asciiTheme="minorEastAsia" w:hAnsiTheme="minorEastAsia" w:hint="eastAsia"/>
          <w:szCs w:val="21"/>
        </w:rPr>
        <w:t xml:space="preserve">　　　　　　　　　　　　　（資料：日本建築学会「建築物の耐久計画に関する考え方」）</w:t>
      </w:r>
    </w:p>
    <w:p w:rsidR="0023016F" w:rsidRDefault="0023016F" w:rsidP="0023016F">
      <w:pPr>
        <w:widowControl/>
        <w:jc w:val="left"/>
        <w:rPr>
          <w:rFonts w:asciiTheme="minorEastAsia" w:hAnsiTheme="minorEastAsia"/>
          <w:szCs w:val="21"/>
        </w:rPr>
      </w:pPr>
    </w:p>
    <w:p w:rsidR="00D50AC7" w:rsidRPr="003E5AB5" w:rsidRDefault="0071411D" w:rsidP="0023016F">
      <w:pPr>
        <w:widowControl/>
        <w:jc w:val="left"/>
        <w:rPr>
          <w:rFonts w:ascii="HGｺﾞｼｯｸM" w:eastAsia="HGｺﾞｼｯｸM"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1008" behindDoc="0" locked="0" layoutInCell="1" allowOverlap="1">
                <wp:simplePos x="0" y="0"/>
                <wp:positionH relativeFrom="column">
                  <wp:posOffset>81915</wp:posOffset>
                </wp:positionH>
                <wp:positionV relativeFrom="paragraph">
                  <wp:posOffset>224790</wp:posOffset>
                </wp:positionV>
                <wp:extent cx="1419225" cy="523875"/>
                <wp:effectExtent l="0" t="0" r="28575" b="28575"/>
                <wp:wrapNone/>
                <wp:docPr id="39" name="直線コネクタ 39"/>
                <wp:cNvGraphicFramePr/>
                <a:graphic xmlns:a="http://schemas.openxmlformats.org/drawingml/2006/main">
                  <a:graphicData uri="http://schemas.microsoft.com/office/word/2010/wordprocessingShape">
                    <wps:wsp>
                      <wps:cNvCnPr/>
                      <wps:spPr>
                        <a:xfrm>
                          <a:off x="0" y="0"/>
                          <a:ext cx="1419225" cy="523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E1923" id="直線コネクタ 39"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7.7pt" to="118.2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" strokecolor="black [3213]" strokeweight=".5pt">
                <v:stroke joinstyle="miter"/>
              </v:line>
            </w:pict>
          </mc:Fallback>
        </mc:AlternateContent>
      </w:r>
      <w:r>
        <w:rPr>
          <w:rFonts w:asciiTheme="minorEastAsia" w:hAnsiTheme="minorEastAsia" w:hint="eastAsia"/>
          <w:noProof/>
          <w:szCs w:val="21"/>
        </w:rPr>
        <mc:AlternateContent>
          <mc:Choice Requires="wps">
            <w:drawing>
              <wp:anchor distT="0" distB="0" distL="114300" distR="114300" simplePos="0" relativeHeight="251689984" behindDoc="0" locked="0" layoutInCell="1" allowOverlap="1">
                <wp:simplePos x="0" y="0"/>
                <wp:positionH relativeFrom="column">
                  <wp:posOffset>125095</wp:posOffset>
                </wp:positionH>
                <wp:positionV relativeFrom="paragraph">
                  <wp:posOffset>179705</wp:posOffset>
                </wp:positionV>
                <wp:extent cx="0"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61916" id="直線コネクタ 34"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9.85pt,14.15pt" to="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" strokecolor="#5b9bd5 [3204]" strokeweight=".5pt">
                <v:stroke joinstyle="miter"/>
              </v:line>
            </w:pict>
          </mc:Fallback>
        </mc:AlternateContent>
      </w:r>
      <w:r w:rsidR="00AA3ED5">
        <w:rPr>
          <w:rFonts w:asciiTheme="minorEastAsia" w:hAnsiTheme="minorEastAsia" w:hint="eastAsia"/>
          <w:szCs w:val="21"/>
        </w:rPr>
        <w:t xml:space="preserve">　</w:t>
      </w:r>
      <w:r w:rsidR="007A0F9E">
        <w:rPr>
          <w:rFonts w:ascii="HGｺﾞｼｯｸM" w:eastAsia="HGｺﾞｼｯｸM" w:hAnsiTheme="minorEastAsia" w:hint="eastAsia"/>
          <w:szCs w:val="21"/>
        </w:rPr>
        <w:t>表</w:t>
      </w:r>
      <w:r w:rsidR="00D45D83">
        <w:rPr>
          <w:rFonts w:ascii="HGｺﾞｼｯｸM" w:eastAsia="HGｺﾞｼｯｸM" w:hAnsiTheme="minorEastAsia" w:hint="eastAsia"/>
          <w:szCs w:val="21"/>
        </w:rPr>
        <w:t>４</w:t>
      </w:r>
      <w:r w:rsidR="00AA3ED5" w:rsidRPr="003E5AB5">
        <w:rPr>
          <w:rFonts w:ascii="HGｺﾞｼｯｸM" w:eastAsia="HGｺﾞｼｯｸM" w:hAnsiTheme="minorEastAsia" w:hint="eastAsia"/>
          <w:szCs w:val="21"/>
        </w:rPr>
        <w:t xml:space="preserve">　目標耐用年数の級の区分の例</w:t>
      </w:r>
    </w:p>
    <w:tbl>
      <w:tblPr>
        <w:tblStyle w:val="a6"/>
        <w:tblpPr w:leftFromText="142" w:rightFromText="142" w:vertAnchor="text" w:tblpX="137" w:tblpY="1"/>
        <w:tblOverlap w:val="never"/>
        <w:tblW w:w="0" w:type="auto"/>
        <w:tblLook w:val="04A0" w:firstRow="1" w:lastRow="0" w:firstColumn="1" w:lastColumn="0" w:noHBand="0" w:noVBand="1"/>
      </w:tblPr>
      <w:tblGrid>
        <w:gridCol w:w="2263"/>
        <w:gridCol w:w="2038"/>
        <w:gridCol w:w="2038"/>
        <w:gridCol w:w="2039"/>
      </w:tblGrid>
      <w:tr w:rsidR="00AA3ED5" w:rsidTr="006B1369">
        <w:trPr>
          <w:trHeight w:val="841"/>
        </w:trPr>
        <w:tc>
          <w:tcPr>
            <w:tcW w:w="2263" w:type="dxa"/>
          </w:tcPr>
          <w:p w:rsidR="00AA3ED5" w:rsidRDefault="00AA3ED5" w:rsidP="005E4A04">
            <w:pPr>
              <w:jc w:val="left"/>
              <w:rPr>
                <w:rFonts w:asciiTheme="minorEastAsia" w:hAnsiTheme="minorEastAsia"/>
                <w:szCs w:val="21"/>
              </w:rPr>
            </w:pPr>
            <w:r>
              <w:rPr>
                <w:rFonts w:asciiTheme="minorEastAsia" w:hAnsiTheme="minorEastAsia" w:hint="eastAsia"/>
                <w:szCs w:val="21"/>
              </w:rPr>
              <w:t xml:space="preserve">　　　</w:t>
            </w:r>
            <w:r w:rsidR="0071411D">
              <w:rPr>
                <w:rFonts w:asciiTheme="minorEastAsia" w:hAnsiTheme="minorEastAsia" w:hint="eastAsia"/>
                <w:szCs w:val="21"/>
              </w:rPr>
              <w:t xml:space="preserve"> </w:t>
            </w:r>
            <w:r>
              <w:rPr>
                <w:rFonts w:asciiTheme="minorEastAsia" w:hAnsiTheme="minorEastAsia" w:hint="eastAsia"/>
                <w:szCs w:val="21"/>
              </w:rPr>
              <w:t>目標耐用年数</w:t>
            </w:r>
          </w:p>
          <w:p w:rsidR="00AA3ED5" w:rsidRPr="00AA3ED5" w:rsidRDefault="00AA3ED5" w:rsidP="005E4A04">
            <w:pPr>
              <w:ind w:firstLineChars="50" w:firstLine="105"/>
              <w:jc w:val="left"/>
              <w:rPr>
                <w:rFonts w:asciiTheme="minorEastAsia" w:hAnsiTheme="minorEastAsia"/>
                <w:szCs w:val="21"/>
              </w:rPr>
            </w:pPr>
            <w:r>
              <w:rPr>
                <w:rFonts w:asciiTheme="minorEastAsia" w:hAnsiTheme="minorEastAsia" w:hint="eastAsia"/>
                <w:szCs w:val="21"/>
              </w:rPr>
              <w:t>級</w:t>
            </w:r>
          </w:p>
        </w:tc>
        <w:tc>
          <w:tcPr>
            <w:tcW w:w="2038" w:type="dxa"/>
            <w:vAlign w:val="center"/>
          </w:tcPr>
          <w:p w:rsidR="00AA3ED5" w:rsidRDefault="00AA3ED5" w:rsidP="005E4A04">
            <w:pPr>
              <w:jc w:val="center"/>
              <w:rPr>
                <w:rFonts w:asciiTheme="minorEastAsia" w:hAnsiTheme="minorEastAsia"/>
                <w:szCs w:val="21"/>
              </w:rPr>
            </w:pPr>
            <w:r>
              <w:rPr>
                <w:rFonts w:asciiTheme="minorEastAsia" w:hAnsiTheme="minorEastAsia" w:hint="eastAsia"/>
                <w:szCs w:val="21"/>
              </w:rPr>
              <w:t>代表値</w:t>
            </w:r>
          </w:p>
        </w:tc>
        <w:tc>
          <w:tcPr>
            <w:tcW w:w="2038" w:type="dxa"/>
            <w:vAlign w:val="center"/>
          </w:tcPr>
          <w:p w:rsidR="00AA3ED5" w:rsidRDefault="00AA3ED5" w:rsidP="005E4A04">
            <w:pPr>
              <w:jc w:val="center"/>
              <w:rPr>
                <w:rFonts w:asciiTheme="minorEastAsia" w:hAnsiTheme="minorEastAsia"/>
                <w:szCs w:val="21"/>
              </w:rPr>
            </w:pPr>
            <w:r>
              <w:rPr>
                <w:rFonts w:asciiTheme="minorEastAsia" w:hAnsiTheme="minorEastAsia" w:hint="eastAsia"/>
                <w:szCs w:val="21"/>
              </w:rPr>
              <w:t>範囲</w:t>
            </w:r>
          </w:p>
        </w:tc>
        <w:tc>
          <w:tcPr>
            <w:tcW w:w="2039" w:type="dxa"/>
            <w:vAlign w:val="center"/>
          </w:tcPr>
          <w:p w:rsidR="00AA3ED5" w:rsidRDefault="00AA3ED5" w:rsidP="005E4A04">
            <w:pPr>
              <w:jc w:val="center"/>
              <w:rPr>
                <w:rFonts w:asciiTheme="minorEastAsia" w:hAnsiTheme="minorEastAsia"/>
                <w:szCs w:val="21"/>
              </w:rPr>
            </w:pPr>
            <w:r>
              <w:rPr>
                <w:rFonts w:asciiTheme="minorEastAsia" w:hAnsiTheme="minorEastAsia" w:hint="eastAsia"/>
                <w:szCs w:val="21"/>
              </w:rPr>
              <w:t>下限値</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vertAlign w:val="subscript"/>
              </w:rPr>
              <w:t xml:space="preserve"> </w:t>
            </w:r>
            <w:r>
              <w:rPr>
                <w:rFonts w:asciiTheme="minorEastAsia" w:hAnsiTheme="minorEastAsia" w:hint="eastAsia"/>
                <w:szCs w:val="21"/>
              </w:rPr>
              <w:t>15</w:t>
            </w:r>
            <w:r w:rsidRPr="00E81BFD">
              <w:rPr>
                <w:rFonts w:asciiTheme="minorEastAsia" w:hAnsiTheme="minorEastAsia" w:hint="eastAsia"/>
                <w:szCs w:val="21"/>
              </w:rPr>
              <w:t>0</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150年</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120～200年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120年</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vertAlign w:val="subscript"/>
              </w:rPr>
              <w:t xml:space="preserve"> </w:t>
            </w:r>
            <w:r w:rsidRPr="00E81BFD">
              <w:rPr>
                <w:rFonts w:asciiTheme="minorEastAsia" w:hAnsiTheme="minorEastAsia" w:hint="eastAsia"/>
                <w:szCs w:val="21"/>
              </w:rPr>
              <w:t>100</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100年</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80～120年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80年</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vertAlign w:val="subscript"/>
              </w:rPr>
              <w:t xml:space="preserve"> </w:t>
            </w:r>
            <w:r>
              <w:rPr>
                <w:rFonts w:asciiTheme="minorEastAsia" w:hAnsiTheme="minorEastAsia"/>
                <w:szCs w:val="21"/>
                <w:vertAlign w:val="subscript"/>
              </w:rPr>
              <w:t xml:space="preserve"> </w:t>
            </w:r>
            <w:r>
              <w:rPr>
                <w:rFonts w:asciiTheme="minorEastAsia" w:hAnsiTheme="minorEastAsia" w:hint="eastAsia"/>
                <w:szCs w:val="21"/>
              </w:rPr>
              <w:t>60</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60年</w:t>
            </w:r>
          </w:p>
        </w:tc>
        <w:tc>
          <w:tcPr>
            <w:tcW w:w="2038" w:type="dxa"/>
            <w:vAlign w:val="center"/>
          </w:tcPr>
          <w:p w:rsidR="00927430" w:rsidRDefault="00601495" w:rsidP="005E4A04">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839488" behindDoc="0" locked="0" layoutInCell="1" allowOverlap="1">
                      <wp:simplePos x="0" y="0"/>
                      <wp:positionH relativeFrom="column">
                        <wp:posOffset>-2606040</wp:posOffset>
                      </wp:positionH>
                      <wp:positionV relativeFrom="page">
                        <wp:posOffset>-36830</wp:posOffset>
                      </wp:positionV>
                      <wp:extent cx="4989830" cy="290830"/>
                      <wp:effectExtent l="0" t="0" r="20320" b="13970"/>
                      <wp:wrapNone/>
                      <wp:docPr id="12" name="楕円 12"/>
                      <wp:cNvGraphicFramePr/>
                      <a:graphic xmlns:a="http://schemas.openxmlformats.org/drawingml/2006/main">
                        <a:graphicData uri="http://schemas.microsoft.com/office/word/2010/wordprocessingShape">
                          <wps:wsp>
                            <wps:cNvSpPr/>
                            <wps:spPr>
                              <a:xfrm>
                                <a:off x="0" y="0"/>
                                <a:ext cx="4989830" cy="29083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7C99E" id="楕円 12" o:spid="_x0000_s1026" style="position:absolute;left:0;text-align:left;margin-left:-205.2pt;margin-top:-2.9pt;width:392.9pt;height:22.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" filled="f" strokecolor="black [3213]" strokeweight="1.5pt">
                      <v:stroke joinstyle="miter"/>
                      <w10:wrap anchory="page"/>
                    </v:oval>
                  </w:pict>
                </mc:Fallback>
              </mc:AlternateContent>
            </w:r>
            <w:r w:rsidR="00927430">
              <w:rPr>
                <w:rFonts w:asciiTheme="minorEastAsia" w:hAnsiTheme="minorEastAsia" w:hint="eastAsia"/>
                <w:szCs w:val="21"/>
              </w:rPr>
              <w:t>50～80年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50年</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vertAlign w:val="subscript"/>
              </w:rPr>
              <w:t xml:space="preserve"> </w:t>
            </w:r>
            <w:r>
              <w:rPr>
                <w:rFonts w:asciiTheme="minorEastAsia" w:hAnsiTheme="minorEastAsia"/>
                <w:szCs w:val="21"/>
                <w:vertAlign w:val="subscript"/>
              </w:rPr>
              <w:t xml:space="preserve"> </w:t>
            </w:r>
            <w:r>
              <w:rPr>
                <w:rFonts w:asciiTheme="minorEastAsia" w:hAnsiTheme="minorEastAsia" w:hint="eastAsia"/>
                <w:szCs w:val="21"/>
              </w:rPr>
              <w:t>4</w:t>
            </w:r>
            <w:r w:rsidRPr="00E81BFD">
              <w:rPr>
                <w:rFonts w:asciiTheme="minorEastAsia" w:hAnsiTheme="minorEastAsia" w:hint="eastAsia"/>
                <w:szCs w:val="21"/>
              </w:rPr>
              <w:t>0</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40年</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30～50年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30年</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rPr>
              <w:t xml:space="preserve"> </w:t>
            </w:r>
            <w:r>
              <w:rPr>
                <w:rFonts w:asciiTheme="minorEastAsia" w:hAnsiTheme="minorEastAsia"/>
                <w:szCs w:val="21"/>
              </w:rPr>
              <w:t>25</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25年</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20～30年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20年</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vertAlign w:val="subscript"/>
              </w:rPr>
              <w:t xml:space="preserve"> </w:t>
            </w:r>
            <w:r>
              <w:rPr>
                <w:rFonts w:asciiTheme="minorEastAsia" w:hAnsiTheme="minorEastAsia"/>
                <w:szCs w:val="21"/>
                <w:vertAlign w:val="subscript"/>
              </w:rPr>
              <w:t xml:space="preserve"> </w:t>
            </w:r>
            <w:r w:rsidRPr="00E81BFD">
              <w:rPr>
                <w:rFonts w:asciiTheme="minorEastAsia" w:hAnsiTheme="minorEastAsia" w:hint="eastAsia"/>
                <w:szCs w:val="21"/>
              </w:rPr>
              <w:t>1</w:t>
            </w:r>
            <w:r>
              <w:rPr>
                <w:rFonts w:asciiTheme="minorEastAsia" w:hAnsiTheme="minorEastAsia"/>
                <w:szCs w:val="21"/>
              </w:rPr>
              <w:t>5</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r>
              <w:rPr>
                <w:rFonts w:asciiTheme="minorEastAsia" w:hAnsiTheme="minorEastAsia" w:hint="eastAsia"/>
                <w:szCs w:val="21"/>
              </w:rPr>
              <w:t>年</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12～20年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12年</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vertAlign w:val="subscript"/>
              </w:rPr>
              <w:t xml:space="preserve"> </w:t>
            </w:r>
            <w:r>
              <w:rPr>
                <w:rFonts w:asciiTheme="minorEastAsia" w:hAnsiTheme="minorEastAsia"/>
                <w:szCs w:val="21"/>
                <w:vertAlign w:val="subscript"/>
              </w:rPr>
              <w:t xml:space="preserve"> </w:t>
            </w:r>
            <w:r w:rsidRPr="00E81BFD">
              <w:rPr>
                <w:rFonts w:asciiTheme="minorEastAsia" w:hAnsiTheme="minorEastAsia" w:hint="eastAsia"/>
                <w:szCs w:val="21"/>
              </w:rPr>
              <w:t>10</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10年</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8～12年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8年</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rPr>
              <w:t xml:space="preserve"> 6</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6年</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5～8年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5年</w:t>
            </w:r>
          </w:p>
        </w:tc>
      </w:tr>
      <w:tr w:rsidR="00927430" w:rsidTr="006B1369">
        <w:trPr>
          <w:trHeight w:val="384"/>
        </w:trPr>
        <w:tc>
          <w:tcPr>
            <w:tcW w:w="2263" w:type="dxa"/>
            <w:vAlign w:val="center"/>
          </w:tcPr>
          <w:p w:rsidR="00927430" w:rsidRDefault="00927430" w:rsidP="005E4A04">
            <w:pPr>
              <w:jc w:val="center"/>
            </w:pPr>
            <w:r w:rsidRPr="00E81BFD">
              <w:rPr>
                <w:rFonts w:asciiTheme="minorEastAsia" w:hAnsiTheme="minorEastAsia" w:hint="eastAsia"/>
                <w:szCs w:val="21"/>
              </w:rPr>
              <w:t>Ｙ</w:t>
            </w:r>
            <w:r w:rsidRPr="00E81BFD">
              <w:rPr>
                <w:rFonts w:asciiTheme="minorEastAsia" w:hAnsiTheme="minorEastAsia" w:hint="eastAsia"/>
                <w:szCs w:val="21"/>
                <w:vertAlign w:val="subscript"/>
              </w:rPr>
              <w:t>０</w:t>
            </w:r>
            <w:r>
              <w:rPr>
                <w:rFonts w:asciiTheme="minorEastAsia" w:hAnsiTheme="minorEastAsia" w:hint="eastAsia"/>
                <w:szCs w:val="21"/>
              </w:rPr>
              <w:t xml:space="preserve"> 3</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3年</w:t>
            </w:r>
          </w:p>
        </w:tc>
        <w:tc>
          <w:tcPr>
            <w:tcW w:w="2038"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2～5年</w:t>
            </w:r>
          </w:p>
        </w:tc>
        <w:tc>
          <w:tcPr>
            <w:tcW w:w="2039" w:type="dxa"/>
            <w:vAlign w:val="center"/>
          </w:tcPr>
          <w:p w:rsidR="00927430" w:rsidRDefault="00927430" w:rsidP="005E4A04">
            <w:pPr>
              <w:jc w:val="center"/>
              <w:rPr>
                <w:rFonts w:asciiTheme="minorEastAsia" w:hAnsiTheme="minorEastAsia"/>
                <w:szCs w:val="21"/>
              </w:rPr>
            </w:pPr>
            <w:r>
              <w:rPr>
                <w:rFonts w:asciiTheme="minorEastAsia" w:hAnsiTheme="minorEastAsia" w:hint="eastAsia"/>
                <w:szCs w:val="21"/>
              </w:rPr>
              <w:t>2年</w:t>
            </w:r>
          </w:p>
        </w:tc>
      </w:tr>
    </w:tbl>
    <w:p w:rsidR="00D50AC7" w:rsidRDefault="00927430" w:rsidP="001D101E">
      <w:pPr>
        <w:ind w:firstLineChars="1300" w:firstLine="2730"/>
        <w:jc w:val="left"/>
        <w:rPr>
          <w:rFonts w:asciiTheme="minorEastAsia" w:hAnsiTheme="minorEastAsia"/>
          <w:szCs w:val="21"/>
        </w:rPr>
      </w:pPr>
      <w:r>
        <w:rPr>
          <w:rFonts w:asciiTheme="minorEastAsia" w:hAnsiTheme="minorEastAsia" w:hint="eastAsia"/>
          <w:szCs w:val="21"/>
        </w:rPr>
        <w:t>（資料：日本建築学会「建築物の耐久計画に関する考え方」）</w:t>
      </w:r>
    </w:p>
    <w:sectPr w:rsidR="00D50AC7" w:rsidSect="00347C38">
      <w:type w:val="continuous"/>
      <w:pgSz w:w="11906" w:h="16838" w:code="9"/>
      <w:pgMar w:top="1701" w:right="1418" w:bottom="1418" w:left="1701" w:header="851" w:footer="992" w:gutter="0"/>
      <w:pgNumType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56" w:rsidRDefault="00ED0756" w:rsidP="00C55158">
      <w:r>
        <w:separator/>
      </w:r>
    </w:p>
  </w:endnote>
  <w:endnote w:type="continuationSeparator" w:id="0">
    <w:p w:rsidR="00ED0756" w:rsidRDefault="00ED0756" w:rsidP="00C5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756" w:rsidRDefault="00ED0756" w:rsidP="0030292F">
    <w:pPr>
      <w:pStyle w:val="ab"/>
    </w:pPr>
  </w:p>
  <w:p w:rsidR="00ED0756" w:rsidRDefault="00ED07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89327"/>
      <w:docPartObj>
        <w:docPartGallery w:val="Page Numbers (Bottom of Page)"/>
        <w:docPartUnique/>
      </w:docPartObj>
    </w:sdtPr>
    <w:sdtEndPr/>
    <w:sdtContent>
      <w:p w:rsidR="00ED0756" w:rsidRDefault="00ED0756">
        <w:pPr>
          <w:pStyle w:val="ab"/>
          <w:jc w:val="center"/>
        </w:pPr>
        <w:r>
          <w:fldChar w:fldCharType="begin"/>
        </w:r>
        <w:r>
          <w:instrText>PAGE   \* MERGEFORMAT</w:instrText>
        </w:r>
        <w:r>
          <w:fldChar w:fldCharType="separate"/>
        </w:r>
        <w:r w:rsidR="00C47E42" w:rsidRPr="00C47E42">
          <w:rPr>
            <w:noProof/>
            <w:lang w:val="ja-JP"/>
          </w:rPr>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56" w:rsidRDefault="00ED0756" w:rsidP="00C55158">
      <w:r>
        <w:separator/>
      </w:r>
    </w:p>
  </w:footnote>
  <w:footnote w:type="continuationSeparator" w:id="0">
    <w:p w:rsidR="00ED0756" w:rsidRDefault="00ED0756" w:rsidP="00C55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27E"/>
    <w:multiLevelType w:val="hybridMultilevel"/>
    <w:tmpl w:val="2738100C"/>
    <w:lvl w:ilvl="0" w:tplc="E0F6C968">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F3083"/>
    <w:multiLevelType w:val="hybridMultilevel"/>
    <w:tmpl w:val="AA7CCE0C"/>
    <w:lvl w:ilvl="0" w:tplc="CDDE521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945DF7"/>
    <w:multiLevelType w:val="hybridMultilevel"/>
    <w:tmpl w:val="7F7EA2EE"/>
    <w:lvl w:ilvl="0" w:tplc="4EFA4D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E1"/>
    <w:rsid w:val="00000897"/>
    <w:rsid w:val="00000AAF"/>
    <w:rsid w:val="00001706"/>
    <w:rsid w:val="000026FD"/>
    <w:rsid w:val="00003D13"/>
    <w:rsid w:val="00007CE2"/>
    <w:rsid w:val="00011EAD"/>
    <w:rsid w:val="00013A95"/>
    <w:rsid w:val="00016793"/>
    <w:rsid w:val="000222FD"/>
    <w:rsid w:val="0002250D"/>
    <w:rsid w:val="00024641"/>
    <w:rsid w:val="00027C80"/>
    <w:rsid w:val="000309F5"/>
    <w:rsid w:val="00031BC9"/>
    <w:rsid w:val="00032040"/>
    <w:rsid w:val="00032C99"/>
    <w:rsid w:val="000338C1"/>
    <w:rsid w:val="0003540D"/>
    <w:rsid w:val="00036752"/>
    <w:rsid w:val="00041205"/>
    <w:rsid w:val="000420AD"/>
    <w:rsid w:val="00043E6A"/>
    <w:rsid w:val="00044733"/>
    <w:rsid w:val="000472D9"/>
    <w:rsid w:val="0004799D"/>
    <w:rsid w:val="000504F7"/>
    <w:rsid w:val="00051B7A"/>
    <w:rsid w:val="00052D0B"/>
    <w:rsid w:val="00056A0C"/>
    <w:rsid w:val="00056F8E"/>
    <w:rsid w:val="00062313"/>
    <w:rsid w:val="0006363C"/>
    <w:rsid w:val="000639B4"/>
    <w:rsid w:val="0006429A"/>
    <w:rsid w:val="00066C9C"/>
    <w:rsid w:val="00070202"/>
    <w:rsid w:val="00070B13"/>
    <w:rsid w:val="000727C2"/>
    <w:rsid w:val="00081AAD"/>
    <w:rsid w:val="00082FDF"/>
    <w:rsid w:val="00083185"/>
    <w:rsid w:val="00084272"/>
    <w:rsid w:val="000853F7"/>
    <w:rsid w:val="00096B26"/>
    <w:rsid w:val="000977EA"/>
    <w:rsid w:val="00097A87"/>
    <w:rsid w:val="000A0C77"/>
    <w:rsid w:val="000A15AD"/>
    <w:rsid w:val="000A1779"/>
    <w:rsid w:val="000A4862"/>
    <w:rsid w:val="000B1CC4"/>
    <w:rsid w:val="000B48D5"/>
    <w:rsid w:val="000B53A8"/>
    <w:rsid w:val="000C0D16"/>
    <w:rsid w:val="000C2855"/>
    <w:rsid w:val="000C290F"/>
    <w:rsid w:val="000C4085"/>
    <w:rsid w:val="000D15DE"/>
    <w:rsid w:val="000D1BE9"/>
    <w:rsid w:val="000D3A45"/>
    <w:rsid w:val="000D53E1"/>
    <w:rsid w:val="000E1C0E"/>
    <w:rsid w:val="000E2473"/>
    <w:rsid w:val="000E2DA1"/>
    <w:rsid w:val="000E3FA8"/>
    <w:rsid w:val="000E42FE"/>
    <w:rsid w:val="000E43D5"/>
    <w:rsid w:val="000E49D7"/>
    <w:rsid w:val="000E4CAC"/>
    <w:rsid w:val="000E643F"/>
    <w:rsid w:val="000F5914"/>
    <w:rsid w:val="000F5AB9"/>
    <w:rsid w:val="000F6AA4"/>
    <w:rsid w:val="000F7523"/>
    <w:rsid w:val="00102BE1"/>
    <w:rsid w:val="001058FC"/>
    <w:rsid w:val="00114EF2"/>
    <w:rsid w:val="0012383A"/>
    <w:rsid w:val="00124F70"/>
    <w:rsid w:val="00127ACF"/>
    <w:rsid w:val="00131EEC"/>
    <w:rsid w:val="0013212E"/>
    <w:rsid w:val="001321F5"/>
    <w:rsid w:val="001332EF"/>
    <w:rsid w:val="00134459"/>
    <w:rsid w:val="00135807"/>
    <w:rsid w:val="00136690"/>
    <w:rsid w:val="00142BE7"/>
    <w:rsid w:val="00144FD3"/>
    <w:rsid w:val="001452E4"/>
    <w:rsid w:val="0014747A"/>
    <w:rsid w:val="001476A5"/>
    <w:rsid w:val="00152FA1"/>
    <w:rsid w:val="00153464"/>
    <w:rsid w:val="001554F3"/>
    <w:rsid w:val="00156B9F"/>
    <w:rsid w:val="00156E2B"/>
    <w:rsid w:val="00156EAB"/>
    <w:rsid w:val="00161398"/>
    <w:rsid w:val="0016176A"/>
    <w:rsid w:val="00162DF9"/>
    <w:rsid w:val="001630CA"/>
    <w:rsid w:val="001655F3"/>
    <w:rsid w:val="00165960"/>
    <w:rsid w:val="00165E62"/>
    <w:rsid w:val="00167E5D"/>
    <w:rsid w:val="00173934"/>
    <w:rsid w:val="00174ABE"/>
    <w:rsid w:val="00175AE3"/>
    <w:rsid w:val="00175BA6"/>
    <w:rsid w:val="0018093B"/>
    <w:rsid w:val="00180B7F"/>
    <w:rsid w:val="00183B34"/>
    <w:rsid w:val="00187900"/>
    <w:rsid w:val="00187AEF"/>
    <w:rsid w:val="0019003B"/>
    <w:rsid w:val="0019372A"/>
    <w:rsid w:val="00194EDC"/>
    <w:rsid w:val="00194F40"/>
    <w:rsid w:val="00195C17"/>
    <w:rsid w:val="00196043"/>
    <w:rsid w:val="00197400"/>
    <w:rsid w:val="00197D9E"/>
    <w:rsid w:val="001A09B7"/>
    <w:rsid w:val="001A303A"/>
    <w:rsid w:val="001A3269"/>
    <w:rsid w:val="001A5997"/>
    <w:rsid w:val="001A608F"/>
    <w:rsid w:val="001A6F0D"/>
    <w:rsid w:val="001B3967"/>
    <w:rsid w:val="001B6F99"/>
    <w:rsid w:val="001C0E43"/>
    <w:rsid w:val="001C41A9"/>
    <w:rsid w:val="001C6839"/>
    <w:rsid w:val="001D101E"/>
    <w:rsid w:val="001D224B"/>
    <w:rsid w:val="001D2BC1"/>
    <w:rsid w:val="001D2BE7"/>
    <w:rsid w:val="001D3779"/>
    <w:rsid w:val="001D42F8"/>
    <w:rsid w:val="001D621E"/>
    <w:rsid w:val="001E38B9"/>
    <w:rsid w:val="001E73E4"/>
    <w:rsid w:val="001F00A0"/>
    <w:rsid w:val="001F0B0E"/>
    <w:rsid w:val="001F46CF"/>
    <w:rsid w:val="001F5554"/>
    <w:rsid w:val="001F7753"/>
    <w:rsid w:val="002042A7"/>
    <w:rsid w:val="002104CD"/>
    <w:rsid w:val="00211CF2"/>
    <w:rsid w:val="00212E94"/>
    <w:rsid w:val="00214C81"/>
    <w:rsid w:val="0021725D"/>
    <w:rsid w:val="00217509"/>
    <w:rsid w:val="00227659"/>
    <w:rsid w:val="00227E28"/>
    <w:rsid w:val="0023016F"/>
    <w:rsid w:val="00230DC5"/>
    <w:rsid w:val="00230E87"/>
    <w:rsid w:val="002325E3"/>
    <w:rsid w:val="0023275B"/>
    <w:rsid w:val="00233070"/>
    <w:rsid w:val="00234403"/>
    <w:rsid w:val="00237FB0"/>
    <w:rsid w:val="00244564"/>
    <w:rsid w:val="0024461A"/>
    <w:rsid w:val="0025167B"/>
    <w:rsid w:val="002554B2"/>
    <w:rsid w:val="00255F2B"/>
    <w:rsid w:val="00257D8A"/>
    <w:rsid w:val="00261D54"/>
    <w:rsid w:val="00262778"/>
    <w:rsid w:val="00262984"/>
    <w:rsid w:val="00262ADC"/>
    <w:rsid w:val="0026344F"/>
    <w:rsid w:val="00264554"/>
    <w:rsid w:val="00266B1B"/>
    <w:rsid w:val="00267006"/>
    <w:rsid w:val="002670FB"/>
    <w:rsid w:val="00270844"/>
    <w:rsid w:val="002722AD"/>
    <w:rsid w:val="002753C5"/>
    <w:rsid w:val="00281E3F"/>
    <w:rsid w:val="00282301"/>
    <w:rsid w:val="00282697"/>
    <w:rsid w:val="00284398"/>
    <w:rsid w:val="00286DD6"/>
    <w:rsid w:val="002906BC"/>
    <w:rsid w:val="00292A1A"/>
    <w:rsid w:val="00296566"/>
    <w:rsid w:val="002A0994"/>
    <w:rsid w:val="002A4DC0"/>
    <w:rsid w:val="002B0837"/>
    <w:rsid w:val="002B5C17"/>
    <w:rsid w:val="002B5F7E"/>
    <w:rsid w:val="002B76AA"/>
    <w:rsid w:val="002C1455"/>
    <w:rsid w:val="002C7395"/>
    <w:rsid w:val="002D4A8F"/>
    <w:rsid w:val="002E0FB7"/>
    <w:rsid w:val="002E1FB5"/>
    <w:rsid w:val="002E269A"/>
    <w:rsid w:val="002E5B35"/>
    <w:rsid w:val="002E7772"/>
    <w:rsid w:val="002E7C0C"/>
    <w:rsid w:val="002F26D5"/>
    <w:rsid w:val="002F6E41"/>
    <w:rsid w:val="002F716D"/>
    <w:rsid w:val="003009F1"/>
    <w:rsid w:val="0030292F"/>
    <w:rsid w:val="00303DF3"/>
    <w:rsid w:val="00306880"/>
    <w:rsid w:val="00306CBD"/>
    <w:rsid w:val="0031131A"/>
    <w:rsid w:val="003115D6"/>
    <w:rsid w:val="003147B2"/>
    <w:rsid w:val="003149D6"/>
    <w:rsid w:val="00316DB8"/>
    <w:rsid w:val="00320EE8"/>
    <w:rsid w:val="00326872"/>
    <w:rsid w:val="003312E3"/>
    <w:rsid w:val="00331C86"/>
    <w:rsid w:val="0034443A"/>
    <w:rsid w:val="00345CAF"/>
    <w:rsid w:val="00347C38"/>
    <w:rsid w:val="003512E6"/>
    <w:rsid w:val="00353E3B"/>
    <w:rsid w:val="00354865"/>
    <w:rsid w:val="003562C1"/>
    <w:rsid w:val="00356720"/>
    <w:rsid w:val="00357D42"/>
    <w:rsid w:val="003631EE"/>
    <w:rsid w:val="00363EBF"/>
    <w:rsid w:val="003724AC"/>
    <w:rsid w:val="00372763"/>
    <w:rsid w:val="003741ED"/>
    <w:rsid w:val="00374808"/>
    <w:rsid w:val="00374DCB"/>
    <w:rsid w:val="00377BC3"/>
    <w:rsid w:val="00380663"/>
    <w:rsid w:val="00382337"/>
    <w:rsid w:val="00383BF3"/>
    <w:rsid w:val="00384A4A"/>
    <w:rsid w:val="00385831"/>
    <w:rsid w:val="00385B9F"/>
    <w:rsid w:val="00387108"/>
    <w:rsid w:val="00393B08"/>
    <w:rsid w:val="00394560"/>
    <w:rsid w:val="003946BA"/>
    <w:rsid w:val="003A0B16"/>
    <w:rsid w:val="003A37E4"/>
    <w:rsid w:val="003A3F61"/>
    <w:rsid w:val="003A5772"/>
    <w:rsid w:val="003A68FB"/>
    <w:rsid w:val="003A6C03"/>
    <w:rsid w:val="003A6EF7"/>
    <w:rsid w:val="003A7ADA"/>
    <w:rsid w:val="003B2347"/>
    <w:rsid w:val="003B29EE"/>
    <w:rsid w:val="003B2A8F"/>
    <w:rsid w:val="003B469C"/>
    <w:rsid w:val="003B633D"/>
    <w:rsid w:val="003C2E83"/>
    <w:rsid w:val="003C36EA"/>
    <w:rsid w:val="003C3A54"/>
    <w:rsid w:val="003C45CB"/>
    <w:rsid w:val="003C46C2"/>
    <w:rsid w:val="003C4740"/>
    <w:rsid w:val="003C67D9"/>
    <w:rsid w:val="003C7958"/>
    <w:rsid w:val="003D158A"/>
    <w:rsid w:val="003D350C"/>
    <w:rsid w:val="003D4BCF"/>
    <w:rsid w:val="003D6429"/>
    <w:rsid w:val="003D64DD"/>
    <w:rsid w:val="003E10DC"/>
    <w:rsid w:val="003E17AF"/>
    <w:rsid w:val="003E5AB5"/>
    <w:rsid w:val="003E68EB"/>
    <w:rsid w:val="003E77F0"/>
    <w:rsid w:val="003F0BAB"/>
    <w:rsid w:val="003F205D"/>
    <w:rsid w:val="003F2162"/>
    <w:rsid w:val="00401FE9"/>
    <w:rsid w:val="004043BD"/>
    <w:rsid w:val="0040508F"/>
    <w:rsid w:val="0041038E"/>
    <w:rsid w:val="0041081A"/>
    <w:rsid w:val="00410878"/>
    <w:rsid w:val="004115FC"/>
    <w:rsid w:val="00412547"/>
    <w:rsid w:val="004144F2"/>
    <w:rsid w:val="00414B0E"/>
    <w:rsid w:val="004155AA"/>
    <w:rsid w:val="00421D09"/>
    <w:rsid w:val="00422E67"/>
    <w:rsid w:val="004244D8"/>
    <w:rsid w:val="0042493D"/>
    <w:rsid w:val="004264BC"/>
    <w:rsid w:val="00426608"/>
    <w:rsid w:val="004314D5"/>
    <w:rsid w:val="00433FDF"/>
    <w:rsid w:val="00434AB6"/>
    <w:rsid w:val="00436231"/>
    <w:rsid w:val="004366DA"/>
    <w:rsid w:val="00437337"/>
    <w:rsid w:val="00440687"/>
    <w:rsid w:val="00441C59"/>
    <w:rsid w:val="00443282"/>
    <w:rsid w:val="00444BDA"/>
    <w:rsid w:val="004451A8"/>
    <w:rsid w:val="004516A7"/>
    <w:rsid w:val="00452570"/>
    <w:rsid w:val="00452A83"/>
    <w:rsid w:val="00452AEB"/>
    <w:rsid w:val="00455BF8"/>
    <w:rsid w:val="00456352"/>
    <w:rsid w:val="00463836"/>
    <w:rsid w:val="00467075"/>
    <w:rsid w:val="00467596"/>
    <w:rsid w:val="00472305"/>
    <w:rsid w:val="00472987"/>
    <w:rsid w:val="00475F65"/>
    <w:rsid w:val="004818F5"/>
    <w:rsid w:val="00485122"/>
    <w:rsid w:val="004901E3"/>
    <w:rsid w:val="00491C60"/>
    <w:rsid w:val="004923F4"/>
    <w:rsid w:val="004940E9"/>
    <w:rsid w:val="00494561"/>
    <w:rsid w:val="004958DD"/>
    <w:rsid w:val="004A0CB6"/>
    <w:rsid w:val="004B0174"/>
    <w:rsid w:val="004B1053"/>
    <w:rsid w:val="004B1817"/>
    <w:rsid w:val="004B21E0"/>
    <w:rsid w:val="004B25C5"/>
    <w:rsid w:val="004B2C6F"/>
    <w:rsid w:val="004B41A8"/>
    <w:rsid w:val="004B4754"/>
    <w:rsid w:val="004B4831"/>
    <w:rsid w:val="004B6419"/>
    <w:rsid w:val="004C1629"/>
    <w:rsid w:val="004C2A5E"/>
    <w:rsid w:val="004C312F"/>
    <w:rsid w:val="004C327A"/>
    <w:rsid w:val="004C32F8"/>
    <w:rsid w:val="004C54B9"/>
    <w:rsid w:val="004C56EF"/>
    <w:rsid w:val="004C61BA"/>
    <w:rsid w:val="004D146B"/>
    <w:rsid w:val="004D41CC"/>
    <w:rsid w:val="004E1DB3"/>
    <w:rsid w:val="004E33D6"/>
    <w:rsid w:val="004E3D32"/>
    <w:rsid w:val="004E3EFC"/>
    <w:rsid w:val="004E4A2F"/>
    <w:rsid w:val="004F33B2"/>
    <w:rsid w:val="00501A61"/>
    <w:rsid w:val="00501F2D"/>
    <w:rsid w:val="005022F4"/>
    <w:rsid w:val="005027FB"/>
    <w:rsid w:val="00505FFB"/>
    <w:rsid w:val="00510616"/>
    <w:rsid w:val="00510773"/>
    <w:rsid w:val="00510922"/>
    <w:rsid w:val="00511A9C"/>
    <w:rsid w:val="0051343C"/>
    <w:rsid w:val="00516E1A"/>
    <w:rsid w:val="00517F4F"/>
    <w:rsid w:val="00522DED"/>
    <w:rsid w:val="00524F1C"/>
    <w:rsid w:val="005252FA"/>
    <w:rsid w:val="0052726C"/>
    <w:rsid w:val="00534B63"/>
    <w:rsid w:val="00540366"/>
    <w:rsid w:val="00543854"/>
    <w:rsid w:val="0054408B"/>
    <w:rsid w:val="0054432E"/>
    <w:rsid w:val="00544F2F"/>
    <w:rsid w:val="005463BF"/>
    <w:rsid w:val="00547F16"/>
    <w:rsid w:val="005561C6"/>
    <w:rsid w:val="005569E1"/>
    <w:rsid w:val="0056197A"/>
    <w:rsid w:val="00561F60"/>
    <w:rsid w:val="00564129"/>
    <w:rsid w:val="00572C70"/>
    <w:rsid w:val="0057346C"/>
    <w:rsid w:val="005739B3"/>
    <w:rsid w:val="005759AE"/>
    <w:rsid w:val="0057613E"/>
    <w:rsid w:val="005810BA"/>
    <w:rsid w:val="0058118E"/>
    <w:rsid w:val="005821FF"/>
    <w:rsid w:val="0058432B"/>
    <w:rsid w:val="00593067"/>
    <w:rsid w:val="005944C0"/>
    <w:rsid w:val="005966EB"/>
    <w:rsid w:val="00596FED"/>
    <w:rsid w:val="00597EC3"/>
    <w:rsid w:val="005A2101"/>
    <w:rsid w:val="005A4680"/>
    <w:rsid w:val="005A47BC"/>
    <w:rsid w:val="005B004B"/>
    <w:rsid w:val="005B01BF"/>
    <w:rsid w:val="005B398D"/>
    <w:rsid w:val="005B4DFA"/>
    <w:rsid w:val="005B5732"/>
    <w:rsid w:val="005C0F3F"/>
    <w:rsid w:val="005C683B"/>
    <w:rsid w:val="005C6A84"/>
    <w:rsid w:val="005D4489"/>
    <w:rsid w:val="005D44FA"/>
    <w:rsid w:val="005D530E"/>
    <w:rsid w:val="005D5E20"/>
    <w:rsid w:val="005E0F3E"/>
    <w:rsid w:val="005E4A04"/>
    <w:rsid w:val="005F20D3"/>
    <w:rsid w:val="005F61A8"/>
    <w:rsid w:val="00600B83"/>
    <w:rsid w:val="0060133A"/>
    <w:rsid w:val="00601495"/>
    <w:rsid w:val="0060200B"/>
    <w:rsid w:val="00605434"/>
    <w:rsid w:val="00606A59"/>
    <w:rsid w:val="006070C7"/>
    <w:rsid w:val="0061338C"/>
    <w:rsid w:val="00613818"/>
    <w:rsid w:val="00613B86"/>
    <w:rsid w:val="00613ECC"/>
    <w:rsid w:val="00614868"/>
    <w:rsid w:val="0061687D"/>
    <w:rsid w:val="006218D1"/>
    <w:rsid w:val="00623768"/>
    <w:rsid w:val="006237E8"/>
    <w:rsid w:val="006242E5"/>
    <w:rsid w:val="00624575"/>
    <w:rsid w:val="006248B6"/>
    <w:rsid w:val="00627823"/>
    <w:rsid w:val="00630664"/>
    <w:rsid w:val="006312F1"/>
    <w:rsid w:val="00635B73"/>
    <w:rsid w:val="00637CA7"/>
    <w:rsid w:val="00643D99"/>
    <w:rsid w:val="006445EF"/>
    <w:rsid w:val="00644C62"/>
    <w:rsid w:val="006470AD"/>
    <w:rsid w:val="00654CEA"/>
    <w:rsid w:val="00655BE5"/>
    <w:rsid w:val="00660094"/>
    <w:rsid w:val="00660DBC"/>
    <w:rsid w:val="00661E28"/>
    <w:rsid w:val="00662088"/>
    <w:rsid w:val="00663BA2"/>
    <w:rsid w:val="00670077"/>
    <w:rsid w:val="0067161D"/>
    <w:rsid w:val="0067370C"/>
    <w:rsid w:val="00675769"/>
    <w:rsid w:val="00676BB7"/>
    <w:rsid w:val="006876A1"/>
    <w:rsid w:val="0069194A"/>
    <w:rsid w:val="006943B8"/>
    <w:rsid w:val="00694DA5"/>
    <w:rsid w:val="006962FE"/>
    <w:rsid w:val="006979BC"/>
    <w:rsid w:val="006A163E"/>
    <w:rsid w:val="006A2FF0"/>
    <w:rsid w:val="006A5559"/>
    <w:rsid w:val="006A6093"/>
    <w:rsid w:val="006A6B2C"/>
    <w:rsid w:val="006A7474"/>
    <w:rsid w:val="006B07D8"/>
    <w:rsid w:val="006B1369"/>
    <w:rsid w:val="006B1963"/>
    <w:rsid w:val="006B36AB"/>
    <w:rsid w:val="006B6028"/>
    <w:rsid w:val="006B7298"/>
    <w:rsid w:val="006C0CE7"/>
    <w:rsid w:val="006C42A5"/>
    <w:rsid w:val="006C461B"/>
    <w:rsid w:val="006C5ACF"/>
    <w:rsid w:val="006C742A"/>
    <w:rsid w:val="006C7BE1"/>
    <w:rsid w:val="006D0E2C"/>
    <w:rsid w:val="006E4D28"/>
    <w:rsid w:val="006F1CFB"/>
    <w:rsid w:val="006F2DFC"/>
    <w:rsid w:val="006F5471"/>
    <w:rsid w:val="006F64E0"/>
    <w:rsid w:val="006F69D8"/>
    <w:rsid w:val="006F7B49"/>
    <w:rsid w:val="00700ABB"/>
    <w:rsid w:val="00702C06"/>
    <w:rsid w:val="00704526"/>
    <w:rsid w:val="00705474"/>
    <w:rsid w:val="007054F3"/>
    <w:rsid w:val="0071283B"/>
    <w:rsid w:val="0071411D"/>
    <w:rsid w:val="007146F4"/>
    <w:rsid w:val="0071522F"/>
    <w:rsid w:val="00721DC2"/>
    <w:rsid w:val="00725F71"/>
    <w:rsid w:val="00726811"/>
    <w:rsid w:val="00731CE0"/>
    <w:rsid w:val="00733209"/>
    <w:rsid w:val="007352CD"/>
    <w:rsid w:val="007367E7"/>
    <w:rsid w:val="0073768A"/>
    <w:rsid w:val="00737C71"/>
    <w:rsid w:val="00737D39"/>
    <w:rsid w:val="00744600"/>
    <w:rsid w:val="007448D5"/>
    <w:rsid w:val="00745FAF"/>
    <w:rsid w:val="00751C26"/>
    <w:rsid w:val="00752DF8"/>
    <w:rsid w:val="007540B6"/>
    <w:rsid w:val="00754804"/>
    <w:rsid w:val="007577BB"/>
    <w:rsid w:val="00757CAB"/>
    <w:rsid w:val="00760ED2"/>
    <w:rsid w:val="00763890"/>
    <w:rsid w:val="00763C8F"/>
    <w:rsid w:val="00763FBF"/>
    <w:rsid w:val="00764B9F"/>
    <w:rsid w:val="00771135"/>
    <w:rsid w:val="00771D20"/>
    <w:rsid w:val="00773C64"/>
    <w:rsid w:val="00775A88"/>
    <w:rsid w:val="00775B2C"/>
    <w:rsid w:val="0078098D"/>
    <w:rsid w:val="00786DA3"/>
    <w:rsid w:val="00787BEB"/>
    <w:rsid w:val="0079271A"/>
    <w:rsid w:val="0079537B"/>
    <w:rsid w:val="0079597A"/>
    <w:rsid w:val="00795D12"/>
    <w:rsid w:val="007961B3"/>
    <w:rsid w:val="007971F0"/>
    <w:rsid w:val="00797F6B"/>
    <w:rsid w:val="007A0539"/>
    <w:rsid w:val="007A0F9E"/>
    <w:rsid w:val="007A39F1"/>
    <w:rsid w:val="007A565E"/>
    <w:rsid w:val="007A6743"/>
    <w:rsid w:val="007A7882"/>
    <w:rsid w:val="007B0E29"/>
    <w:rsid w:val="007B2851"/>
    <w:rsid w:val="007B429D"/>
    <w:rsid w:val="007B4D5F"/>
    <w:rsid w:val="007B5A86"/>
    <w:rsid w:val="007C12BA"/>
    <w:rsid w:val="007C41BC"/>
    <w:rsid w:val="007C42F9"/>
    <w:rsid w:val="007D04D0"/>
    <w:rsid w:val="007D41CF"/>
    <w:rsid w:val="007D42AE"/>
    <w:rsid w:val="007D4FDC"/>
    <w:rsid w:val="007D5C66"/>
    <w:rsid w:val="007D6303"/>
    <w:rsid w:val="007D6AC8"/>
    <w:rsid w:val="007D7715"/>
    <w:rsid w:val="007D7BBB"/>
    <w:rsid w:val="007E3303"/>
    <w:rsid w:val="007E428E"/>
    <w:rsid w:val="007E580D"/>
    <w:rsid w:val="007E5843"/>
    <w:rsid w:val="007F0358"/>
    <w:rsid w:val="007F122D"/>
    <w:rsid w:val="007F2ABA"/>
    <w:rsid w:val="007F4EBD"/>
    <w:rsid w:val="00802D86"/>
    <w:rsid w:val="00803C87"/>
    <w:rsid w:val="00806CEA"/>
    <w:rsid w:val="0081095F"/>
    <w:rsid w:val="00810A0D"/>
    <w:rsid w:val="00814FCC"/>
    <w:rsid w:val="00815AB0"/>
    <w:rsid w:val="00821246"/>
    <w:rsid w:val="00822299"/>
    <w:rsid w:val="008251DD"/>
    <w:rsid w:val="0083221D"/>
    <w:rsid w:val="00840B4C"/>
    <w:rsid w:val="008455C0"/>
    <w:rsid w:val="00846729"/>
    <w:rsid w:val="00851C3B"/>
    <w:rsid w:val="00857BDE"/>
    <w:rsid w:val="00861272"/>
    <w:rsid w:val="00861C84"/>
    <w:rsid w:val="0086539E"/>
    <w:rsid w:val="00866A0B"/>
    <w:rsid w:val="00866B31"/>
    <w:rsid w:val="00872AC6"/>
    <w:rsid w:val="00874E4F"/>
    <w:rsid w:val="00876535"/>
    <w:rsid w:val="00877352"/>
    <w:rsid w:val="00877B36"/>
    <w:rsid w:val="00881349"/>
    <w:rsid w:val="0088162B"/>
    <w:rsid w:val="00882092"/>
    <w:rsid w:val="008832D2"/>
    <w:rsid w:val="00883403"/>
    <w:rsid w:val="008845AD"/>
    <w:rsid w:val="00892251"/>
    <w:rsid w:val="00892368"/>
    <w:rsid w:val="008959EF"/>
    <w:rsid w:val="008A3A16"/>
    <w:rsid w:val="008A4829"/>
    <w:rsid w:val="008A496B"/>
    <w:rsid w:val="008A6AAB"/>
    <w:rsid w:val="008B1178"/>
    <w:rsid w:val="008B3533"/>
    <w:rsid w:val="008B410F"/>
    <w:rsid w:val="008B4AE8"/>
    <w:rsid w:val="008B6070"/>
    <w:rsid w:val="008B663E"/>
    <w:rsid w:val="008C05A8"/>
    <w:rsid w:val="008C149F"/>
    <w:rsid w:val="008C3A4E"/>
    <w:rsid w:val="008D0006"/>
    <w:rsid w:val="008D335B"/>
    <w:rsid w:val="008D392E"/>
    <w:rsid w:val="008D49F6"/>
    <w:rsid w:val="008D6701"/>
    <w:rsid w:val="008D6787"/>
    <w:rsid w:val="008D71A5"/>
    <w:rsid w:val="008D7552"/>
    <w:rsid w:val="008E1556"/>
    <w:rsid w:val="008E6115"/>
    <w:rsid w:val="008E7336"/>
    <w:rsid w:val="008E7E96"/>
    <w:rsid w:val="008F0892"/>
    <w:rsid w:val="008F0C2E"/>
    <w:rsid w:val="008F0D18"/>
    <w:rsid w:val="008F1B22"/>
    <w:rsid w:val="008F2745"/>
    <w:rsid w:val="008F3201"/>
    <w:rsid w:val="008F5349"/>
    <w:rsid w:val="008F54AF"/>
    <w:rsid w:val="008F70AA"/>
    <w:rsid w:val="008F73FB"/>
    <w:rsid w:val="009009A0"/>
    <w:rsid w:val="00902FA3"/>
    <w:rsid w:val="0090639D"/>
    <w:rsid w:val="00906BB0"/>
    <w:rsid w:val="00912A52"/>
    <w:rsid w:val="009144E9"/>
    <w:rsid w:val="009162BE"/>
    <w:rsid w:val="009178B9"/>
    <w:rsid w:val="00920A43"/>
    <w:rsid w:val="00922860"/>
    <w:rsid w:val="0092526B"/>
    <w:rsid w:val="00927430"/>
    <w:rsid w:val="00930302"/>
    <w:rsid w:val="00930C68"/>
    <w:rsid w:val="00932DB8"/>
    <w:rsid w:val="00934C38"/>
    <w:rsid w:val="00937181"/>
    <w:rsid w:val="009425BE"/>
    <w:rsid w:val="00945166"/>
    <w:rsid w:val="00947097"/>
    <w:rsid w:val="009514C8"/>
    <w:rsid w:val="00957C96"/>
    <w:rsid w:val="009610CC"/>
    <w:rsid w:val="009621FD"/>
    <w:rsid w:val="00962B78"/>
    <w:rsid w:val="00964BE3"/>
    <w:rsid w:val="009750C4"/>
    <w:rsid w:val="0097774D"/>
    <w:rsid w:val="00977B21"/>
    <w:rsid w:val="009808D2"/>
    <w:rsid w:val="009874A6"/>
    <w:rsid w:val="00990AE9"/>
    <w:rsid w:val="009940E8"/>
    <w:rsid w:val="00996E12"/>
    <w:rsid w:val="00996F12"/>
    <w:rsid w:val="00997ADE"/>
    <w:rsid w:val="009A1BA8"/>
    <w:rsid w:val="009A1C95"/>
    <w:rsid w:val="009A46F7"/>
    <w:rsid w:val="009A69F8"/>
    <w:rsid w:val="009B2337"/>
    <w:rsid w:val="009B27A3"/>
    <w:rsid w:val="009B68BA"/>
    <w:rsid w:val="009C10BE"/>
    <w:rsid w:val="009C14F6"/>
    <w:rsid w:val="009C2F3E"/>
    <w:rsid w:val="009C6CAF"/>
    <w:rsid w:val="009D55EF"/>
    <w:rsid w:val="009D5C33"/>
    <w:rsid w:val="009E01C3"/>
    <w:rsid w:val="009E2690"/>
    <w:rsid w:val="009E2848"/>
    <w:rsid w:val="009E51EF"/>
    <w:rsid w:val="009E5926"/>
    <w:rsid w:val="009E596B"/>
    <w:rsid w:val="009F107D"/>
    <w:rsid w:val="009F1878"/>
    <w:rsid w:val="00A01F31"/>
    <w:rsid w:val="00A023B3"/>
    <w:rsid w:val="00A02F0E"/>
    <w:rsid w:val="00A04339"/>
    <w:rsid w:val="00A06C1C"/>
    <w:rsid w:val="00A11593"/>
    <w:rsid w:val="00A12FA2"/>
    <w:rsid w:val="00A14197"/>
    <w:rsid w:val="00A15438"/>
    <w:rsid w:val="00A20730"/>
    <w:rsid w:val="00A21D2C"/>
    <w:rsid w:val="00A23665"/>
    <w:rsid w:val="00A24568"/>
    <w:rsid w:val="00A314B8"/>
    <w:rsid w:val="00A36EFA"/>
    <w:rsid w:val="00A37D4E"/>
    <w:rsid w:val="00A400F6"/>
    <w:rsid w:val="00A43B23"/>
    <w:rsid w:val="00A50A4F"/>
    <w:rsid w:val="00A546F8"/>
    <w:rsid w:val="00A54924"/>
    <w:rsid w:val="00A56A17"/>
    <w:rsid w:val="00A570D6"/>
    <w:rsid w:val="00A575F6"/>
    <w:rsid w:val="00A615F3"/>
    <w:rsid w:val="00A620C2"/>
    <w:rsid w:val="00A65275"/>
    <w:rsid w:val="00A6562D"/>
    <w:rsid w:val="00A70AE9"/>
    <w:rsid w:val="00A716E2"/>
    <w:rsid w:val="00A72738"/>
    <w:rsid w:val="00A73C48"/>
    <w:rsid w:val="00A73DBD"/>
    <w:rsid w:val="00A74CA9"/>
    <w:rsid w:val="00A76E25"/>
    <w:rsid w:val="00A77602"/>
    <w:rsid w:val="00A817D4"/>
    <w:rsid w:val="00A830C8"/>
    <w:rsid w:val="00A91D5E"/>
    <w:rsid w:val="00A93441"/>
    <w:rsid w:val="00A9599D"/>
    <w:rsid w:val="00A95A8C"/>
    <w:rsid w:val="00A95C95"/>
    <w:rsid w:val="00A96D57"/>
    <w:rsid w:val="00AA0CAB"/>
    <w:rsid w:val="00AA1606"/>
    <w:rsid w:val="00AA3BCE"/>
    <w:rsid w:val="00AA3ED5"/>
    <w:rsid w:val="00AA3F33"/>
    <w:rsid w:val="00AB049D"/>
    <w:rsid w:val="00AB2470"/>
    <w:rsid w:val="00AB6A68"/>
    <w:rsid w:val="00AB7054"/>
    <w:rsid w:val="00AB7519"/>
    <w:rsid w:val="00AB7846"/>
    <w:rsid w:val="00AB7F26"/>
    <w:rsid w:val="00AC01A3"/>
    <w:rsid w:val="00AC0DAD"/>
    <w:rsid w:val="00AC13FC"/>
    <w:rsid w:val="00AD1284"/>
    <w:rsid w:val="00AD2910"/>
    <w:rsid w:val="00AD2B07"/>
    <w:rsid w:val="00AD5453"/>
    <w:rsid w:val="00AD7B6B"/>
    <w:rsid w:val="00AD7D50"/>
    <w:rsid w:val="00AD7E9D"/>
    <w:rsid w:val="00AD7EC8"/>
    <w:rsid w:val="00AE0534"/>
    <w:rsid w:val="00AE191C"/>
    <w:rsid w:val="00AE29EC"/>
    <w:rsid w:val="00AE4881"/>
    <w:rsid w:val="00AE5603"/>
    <w:rsid w:val="00AE596B"/>
    <w:rsid w:val="00AF2A0C"/>
    <w:rsid w:val="00AF3B09"/>
    <w:rsid w:val="00AF7B26"/>
    <w:rsid w:val="00B003EF"/>
    <w:rsid w:val="00B01781"/>
    <w:rsid w:val="00B036F6"/>
    <w:rsid w:val="00B042EC"/>
    <w:rsid w:val="00B04994"/>
    <w:rsid w:val="00B062FD"/>
    <w:rsid w:val="00B10F15"/>
    <w:rsid w:val="00B17539"/>
    <w:rsid w:val="00B21D97"/>
    <w:rsid w:val="00B2611C"/>
    <w:rsid w:val="00B26B76"/>
    <w:rsid w:val="00B308C8"/>
    <w:rsid w:val="00B32E4A"/>
    <w:rsid w:val="00B332BC"/>
    <w:rsid w:val="00B33E90"/>
    <w:rsid w:val="00B35364"/>
    <w:rsid w:val="00B40803"/>
    <w:rsid w:val="00B47E41"/>
    <w:rsid w:val="00B517AD"/>
    <w:rsid w:val="00B52D76"/>
    <w:rsid w:val="00B53626"/>
    <w:rsid w:val="00B5402D"/>
    <w:rsid w:val="00B56EBE"/>
    <w:rsid w:val="00B571A5"/>
    <w:rsid w:val="00B605A3"/>
    <w:rsid w:val="00B61749"/>
    <w:rsid w:val="00B62AB4"/>
    <w:rsid w:val="00B64063"/>
    <w:rsid w:val="00B657FE"/>
    <w:rsid w:val="00B67262"/>
    <w:rsid w:val="00B67656"/>
    <w:rsid w:val="00B67BE2"/>
    <w:rsid w:val="00B738B9"/>
    <w:rsid w:val="00B75EF2"/>
    <w:rsid w:val="00B81245"/>
    <w:rsid w:val="00B836A4"/>
    <w:rsid w:val="00B87644"/>
    <w:rsid w:val="00B90632"/>
    <w:rsid w:val="00B90967"/>
    <w:rsid w:val="00B94280"/>
    <w:rsid w:val="00B945E1"/>
    <w:rsid w:val="00B97769"/>
    <w:rsid w:val="00BA36FA"/>
    <w:rsid w:val="00BB0582"/>
    <w:rsid w:val="00BB1927"/>
    <w:rsid w:val="00BB2D04"/>
    <w:rsid w:val="00BB634D"/>
    <w:rsid w:val="00BB63C5"/>
    <w:rsid w:val="00BB68DF"/>
    <w:rsid w:val="00BC4FF4"/>
    <w:rsid w:val="00BD4961"/>
    <w:rsid w:val="00BD78D7"/>
    <w:rsid w:val="00BE0343"/>
    <w:rsid w:val="00BE0D7E"/>
    <w:rsid w:val="00BE1568"/>
    <w:rsid w:val="00BE31F7"/>
    <w:rsid w:val="00BE35F0"/>
    <w:rsid w:val="00BE361B"/>
    <w:rsid w:val="00BE39F5"/>
    <w:rsid w:val="00BE5490"/>
    <w:rsid w:val="00BE679A"/>
    <w:rsid w:val="00BF0DCE"/>
    <w:rsid w:val="00BF12C1"/>
    <w:rsid w:val="00BF5C6F"/>
    <w:rsid w:val="00BF70E1"/>
    <w:rsid w:val="00C02743"/>
    <w:rsid w:val="00C04A02"/>
    <w:rsid w:val="00C05774"/>
    <w:rsid w:val="00C057BC"/>
    <w:rsid w:val="00C12945"/>
    <w:rsid w:val="00C12DE1"/>
    <w:rsid w:val="00C173F5"/>
    <w:rsid w:val="00C2078E"/>
    <w:rsid w:val="00C21014"/>
    <w:rsid w:val="00C225D8"/>
    <w:rsid w:val="00C25CCF"/>
    <w:rsid w:val="00C25ED3"/>
    <w:rsid w:val="00C319D2"/>
    <w:rsid w:val="00C31FF5"/>
    <w:rsid w:val="00C36B67"/>
    <w:rsid w:val="00C37570"/>
    <w:rsid w:val="00C3770A"/>
    <w:rsid w:val="00C411C2"/>
    <w:rsid w:val="00C41C19"/>
    <w:rsid w:val="00C43ACC"/>
    <w:rsid w:val="00C4556F"/>
    <w:rsid w:val="00C45A87"/>
    <w:rsid w:val="00C45D47"/>
    <w:rsid w:val="00C46AE3"/>
    <w:rsid w:val="00C47E42"/>
    <w:rsid w:val="00C51716"/>
    <w:rsid w:val="00C51AD3"/>
    <w:rsid w:val="00C53448"/>
    <w:rsid w:val="00C55158"/>
    <w:rsid w:val="00C5673F"/>
    <w:rsid w:val="00C57FDC"/>
    <w:rsid w:val="00C63037"/>
    <w:rsid w:val="00C639D7"/>
    <w:rsid w:val="00C6455C"/>
    <w:rsid w:val="00C64A19"/>
    <w:rsid w:val="00C67E3D"/>
    <w:rsid w:val="00C70009"/>
    <w:rsid w:val="00C71323"/>
    <w:rsid w:val="00C75831"/>
    <w:rsid w:val="00C816AC"/>
    <w:rsid w:val="00C84057"/>
    <w:rsid w:val="00C842A2"/>
    <w:rsid w:val="00C90F73"/>
    <w:rsid w:val="00C91B67"/>
    <w:rsid w:val="00C91B7A"/>
    <w:rsid w:val="00C935CE"/>
    <w:rsid w:val="00C93C29"/>
    <w:rsid w:val="00C96FDD"/>
    <w:rsid w:val="00C97A8E"/>
    <w:rsid w:val="00C97E60"/>
    <w:rsid w:val="00CA4DD1"/>
    <w:rsid w:val="00CA5544"/>
    <w:rsid w:val="00CA69AE"/>
    <w:rsid w:val="00CA7852"/>
    <w:rsid w:val="00CB0C70"/>
    <w:rsid w:val="00CB19CC"/>
    <w:rsid w:val="00CB658C"/>
    <w:rsid w:val="00CC074C"/>
    <w:rsid w:val="00CC2EA3"/>
    <w:rsid w:val="00CC529B"/>
    <w:rsid w:val="00CC5F38"/>
    <w:rsid w:val="00CD164E"/>
    <w:rsid w:val="00CD1863"/>
    <w:rsid w:val="00CD1903"/>
    <w:rsid w:val="00CD1E96"/>
    <w:rsid w:val="00CD1F80"/>
    <w:rsid w:val="00CD712E"/>
    <w:rsid w:val="00CE0310"/>
    <w:rsid w:val="00CE237E"/>
    <w:rsid w:val="00CE303A"/>
    <w:rsid w:val="00CE5C38"/>
    <w:rsid w:val="00CE6E69"/>
    <w:rsid w:val="00CE789F"/>
    <w:rsid w:val="00CE7999"/>
    <w:rsid w:val="00CF263A"/>
    <w:rsid w:val="00CF64CC"/>
    <w:rsid w:val="00D0284D"/>
    <w:rsid w:val="00D0300C"/>
    <w:rsid w:val="00D03058"/>
    <w:rsid w:val="00D03E9C"/>
    <w:rsid w:val="00D1233B"/>
    <w:rsid w:val="00D13A49"/>
    <w:rsid w:val="00D20CCF"/>
    <w:rsid w:val="00D23F1D"/>
    <w:rsid w:val="00D25F4E"/>
    <w:rsid w:val="00D26268"/>
    <w:rsid w:val="00D26E5B"/>
    <w:rsid w:val="00D277C2"/>
    <w:rsid w:val="00D30A0D"/>
    <w:rsid w:val="00D31963"/>
    <w:rsid w:val="00D34898"/>
    <w:rsid w:val="00D365CE"/>
    <w:rsid w:val="00D3712C"/>
    <w:rsid w:val="00D43BA4"/>
    <w:rsid w:val="00D45D83"/>
    <w:rsid w:val="00D47216"/>
    <w:rsid w:val="00D50390"/>
    <w:rsid w:val="00D50AC7"/>
    <w:rsid w:val="00D51070"/>
    <w:rsid w:val="00D51794"/>
    <w:rsid w:val="00D57FF5"/>
    <w:rsid w:val="00D647E0"/>
    <w:rsid w:val="00D6506E"/>
    <w:rsid w:val="00D65405"/>
    <w:rsid w:val="00D74B30"/>
    <w:rsid w:val="00D824DC"/>
    <w:rsid w:val="00D82866"/>
    <w:rsid w:val="00D829E4"/>
    <w:rsid w:val="00D82A18"/>
    <w:rsid w:val="00D843F8"/>
    <w:rsid w:val="00D85664"/>
    <w:rsid w:val="00D85D7E"/>
    <w:rsid w:val="00D86F09"/>
    <w:rsid w:val="00D9151C"/>
    <w:rsid w:val="00D91BDE"/>
    <w:rsid w:val="00DA5084"/>
    <w:rsid w:val="00DA54A0"/>
    <w:rsid w:val="00DA5549"/>
    <w:rsid w:val="00DA56D8"/>
    <w:rsid w:val="00DB780F"/>
    <w:rsid w:val="00DB78A9"/>
    <w:rsid w:val="00DC44CB"/>
    <w:rsid w:val="00DC4DB1"/>
    <w:rsid w:val="00DC6644"/>
    <w:rsid w:val="00DC7BE5"/>
    <w:rsid w:val="00DD06D5"/>
    <w:rsid w:val="00DD0ADE"/>
    <w:rsid w:val="00DD21C2"/>
    <w:rsid w:val="00DE203C"/>
    <w:rsid w:val="00DE4F75"/>
    <w:rsid w:val="00DE71A6"/>
    <w:rsid w:val="00DF5842"/>
    <w:rsid w:val="00DF7334"/>
    <w:rsid w:val="00E017FD"/>
    <w:rsid w:val="00E10049"/>
    <w:rsid w:val="00E1057A"/>
    <w:rsid w:val="00E124AD"/>
    <w:rsid w:val="00E13443"/>
    <w:rsid w:val="00E162C4"/>
    <w:rsid w:val="00E16AF6"/>
    <w:rsid w:val="00E20A26"/>
    <w:rsid w:val="00E20CFD"/>
    <w:rsid w:val="00E24CD1"/>
    <w:rsid w:val="00E2514C"/>
    <w:rsid w:val="00E26C84"/>
    <w:rsid w:val="00E33117"/>
    <w:rsid w:val="00E3436E"/>
    <w:rsid w:val="00E34AB0"/>
    <w:rsid w:val="00E37738"/>
    <w:rsid w:val="00E41C86"/>
    <w:rsid w:val="00E42D4B"/>
    <w:rsid w:val="00E43D81"/>
    <w:rsid w:val="00E44703"/>
    <w:rsid w:val="00E454F4"/>
    <w:rsid w:val="00E45E4D"/>
    <w:rsid w:val="00E45E60"/>
    <w:rsid w:val="00E4629B"/>
    <w:rsid w:val="00E524E8"/>
    <w:rsid w:val="00E534A1"/>
    <w:rsid w:val="00E546DD"/>
    <w:rsid w:val="00E61276"/>
    <w:rsid w:val="00E63294"/>
    <w:rsid w:val="00E64A49"/>
    <w:rsid w:val="00E64CAF"/>
    <w:rsid w:val="00E66A11"/>
    <w:rsid w:val="00E66E51"/>
    <w:rsid w:val="00E71C4B"/>
    <w:rsid w:val="00E73744"/>
    <w:rsid w:val="00E74F7B"/>
    <w:rsid w:val="00E76CB1"/>
    <w:rsid w:val="00E82BA0"/>
    <w:rsid w:val="00E83C20"/>
    <w:rsid w:val="00E85395"/>
    <w:rsid w:val="00E92644"/>
    <w:rsid w:val="00E93514"/>
    <w:rsid w:val="00E940C4"/>
    <w:rsid w:val="00E94497"/>
    <w:rsid w:val="00E9585E"/>
    <w:rsid w:val="00EA4E7D"/>
    <w:rsid w:val="00EA6677"/>
    <w:rsid w:val="00EB00C9"/>
    <w:rsid w:val="00EB19C8"/>
    <w:rsid w:val="00EB1E53"/>
    <w:rsid w:val="00EB2381"/>
    <w:rsid w:val="00EB2D31"/>
    <w:rsid w:val="00EC0D6C"/>
    <w:rsid w:val="00EC14D1"/>
    <w:rsid w:val="00EC1C14"/>
    <w:rsid w:val="00EC746D"/>
    <w:rsid w:val="00ED0756"/>
    <w:rsid w:val="00ED31CB"/>
    <w:rsid w:val="00ED57DF"/>
    <w:rsid w:val="00ED7156"/>
    <w:rsid w:val="00EE0E3C"/>
    <w:rsid w:val="00EE390F"/>
    <w:rsid w:val="00EE416A"/>
    <w:rsid w:val="00EE417B"/>
    <w:rsid w:val="00EF516B"/>
    <w:rsid w:val="00EF77B1"/>
    <w:rsid w:val="00F01436"/>
    <w:rsid w:val="00F01837"/>
    <w:rsid w:val="00F02205"/>
    <w:rsid w:val="00F02E50"/>
    <w:rsid w:val="00F03152"/>
    <w:rsid w:val="00F0409A"/>
    <w:rsid w:val="00F073DE"/>
    <w:rsid w:val="00F07723"/>
    <w:rsid w:val="00F07AC2"/>
    <w:rsid w:val="00F13021"/>
    <w:rsid w:val="00F13CA8"/>
    <w:rsid w:val="00F148C8"/>
    <w:rsid w:val="00F14EAB"/>
    <w:rsid w:val="00F21113"/>
    <w:rsid w:val="00F239FD"/>
    <w:rsid w:val="00F23E5C"/>
    <w:rsid w:val="00F26904"/>
    <w:rsid w:val="00F319A4"/>
    <w:rsid w:val="00F42508"/>
    <w:rsid w:val="00F435B8"/>
    <w:rsid w:val="00F45F77"/>
    <w:rsid w:val="00F510D4"/>
    <w:rsid w:val="00F51557"/>
    <w:rsid w:val="00F51A34"/>
    <w:rsid w:val="00F52037"/>
    <w:rsid w:val="00F553CC"/>
    <w:rsid w:val="00F60808"/>
    <w:rsid w:val="00F6136B"/>
    <w:rsid w:val="00F61F51"/>
    <w:rsid w:val="00F62142"/>
    <w:rsid w:val="00F63954"/>
    <w:rsid w:val="00F63FBA"/>
    <w:rsid w:val="00F7351B"/>
    <w:rsid w:val="00F7361F"/>
    <w:rsid w:val="00F75ACD"/>
    <w:rsid w:val="00F760A0"/>
    <w:rsid w:val="00F7757C"/>
    <w:rsid w:val="00F839DA"/>
    <w:rsid w:val="00F85381"/>
    <w:rsid w:val="00F85BD4"/>
    <w:rsid w:val="00F92C4B"/>
    <w:rsid w:val="00F9756A"/>
    <w:rsid w:val="00FA6060"/>
    <w:rsid w:val="00FB0CD6"/>
    <w:rsid w:val="00FB0D55"/>
    <w:rsid w:val="00FB184C"/>
    <w:rsid w:val="00FB1F08"/>
    <w:rsid w:val="00FB7DA6"/>
    <w:rsid w:val="00FC4CED"/>
    <w:rsid w:val="00FC651C"/>
    <w:rsid w:val="00FC6945"/>
    <w:rsid w:val="00FD0DE6"/>
    <w:rsid w:val="00FD250A"/>
    <w:rsid w:val="00FD5C71"/>
    <w:rsid w:val="00FE10B9"/>
    <w:rsid w:val="00FE4016"/>
    <w:rsid w:val="00FF0646"/>
    <w:rsid w:val="00FF20C5"/>
    <w:rsid w:val="00FF20CA"/>
    <w:rsid w:val="00FF283C"/>
    <w:rsid w:val="00FF4D4B"/>
    <w:rsid w:val="00FF5B40"/>
    <w:rsid w:val="00FF6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BCA1983"/>
  <w15:chartTrackingRefBased/>
  <w15:docId w15:val="{4765ACF4-809C-4D6B-B313-83776105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07A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7BE1"/>
  </w:style>
  <w:style w:type="character" w:customStyle="1" w:styleId="a4">
    <w:name w:val="日付 (文字)"/>
    <w:basedOn w:val="a0"/>
    <w:link w:val="a3"/>
    <w:uiPriority w:val="99"/>
    <w:semiHidden/>
    <w:rsid w:val="006C7BE1"/>
  </w:style>
  <w:style w:type="paragraph" w:styleId="a5">
    <w:name w:val="List Paragraph"/>
    <w:basedOn w:val="a"/>
    <w:uiPriority w:val="34"/>
    <w:qFormat/>
    <w:rsid w:val="006C7BE1"/>
    <w:pPr>
      <w:ind w:leftChars="400" w:left="840"/>
    </w:pPr>
  </w:style>
  <w:style w:type="table" w:styleId="a6">
    <w:name w:val="Table Grid"/>
    <w:basedOn w:val="a1"/>
    <w:uiPriority w:val="39"/>
    <w:rsid w:val="00AB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E54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5490"/>
    <w:rPr>
      <w:rFonts w:asciiTheme="majorHAnsi" w:eastAsiaTheme="majorEastAsia" w:hAnsiTheme="majorHAnsi" w:cstheme="majorBidi"/>
      <w:sz w:val="18"/>
      <w:szCs w:val="18"/>
    </w:rPr>
  </w:style>
  <w:style w:type="paragraph" w:styleId="a9">
    <w:name w:val="header"/>
    <w:basedOn w:val="a"/>
    <w:link w:val="aa"/>
    <w:uiPriority w:val="99"/>
    <w:unhideWhenUsed/>
    <w:rsid w:val="00C55158"/>
    <w:pPr>
      <w:tabs>
        <w:tab w:val="center" w:pos="4252"/>
        <w:tab w:val="right" w:pos="8504"/>
      </w:tabs>
      <w:snapToGrid w:val="0"/>
    </w:pPr>
  </w:style>
  <w:style w:type="character" w:customStyle="1" w:styleId="aa">
    <w:name w:val="ヘッダー (文字)"/>
    <w:basedOn w:val="a0"/>
    <w:link w:val="a9"/>
    <w:uiPriority w:val="99"/>
    <w:rsid w:val="00C55158"/>
  </w:style>
  <w:style w:type="paragraph" w:styleId="ab">
    <w:name w:val="footer"/>
    <w:basedOn w:val="a"/>
    <w:link w:val="ac"/>
    <w:uiPriority w:val="99"/>
    <w:unhideWhenUsed/>
    <w:rsid w:val="00C55158"/>
    <w:pPr>
      <w:tabs>
        <w:tab w:val="center" w:pos="4252"/>
        <w:tab w:val="right" w:pos="8504"/>
      </w:tabs>
      <w:snapToGrid w:val="0"/>
    </w:pPr>
  </w:style>
  <w:style w:type="character" w:customStyle="1" w:styleId="ac">
    <w:name w:val="フッター (文字)"/>
    <w:basedOn w:val="a0"/>
    <w:link w:val="ab"/>
    <w:uiPriority w:val="99"/>
    <w:rsid w:val="00C55158"/>
  </w:style>
  <w:style w:type="character" w:customStyle="1" w:styleId="10">
    <w:name w:val="見出し 1 (文字)"/>
    <w:basedOn w:val="a0"/>
    <w:link w:val="1"/>
    <w:uiPriority w:val="9"/>
    <w:rsid w:val="00F07AC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4494">
      <w:bodyDiv w:val="1"/>
      <w:marLeft w:val="0"/>
      <w:marRight w:val="0"/>
      <w:marTop w:val="0"/>
      <w:marBottom w:val="0"/>
      <w:divBdr>
        <w:top w:val="none" w:sz="0" w:space="0" w:color="auto"/>
        <w:left w:val="none" w:sz="0" w:space="0" w:color="auto"/>
        <w:bottom w:val="none" w:sz="0" w:space="0" w:color="auto"/>
        <w:right w:val="none" w:sz="0" w:space="0" w:color="auto"/>
      </w:divBdr>
    </w:div>
    <w:div w:id="547570158">
      <w:bodyDiv w:val="1"/>
      <w:marLeft w:val="0"/>
      <w:marRight w:val="0"/>
      <w:marTop w:val="0"/>
      <w:marBottom w:val="0"/>
      <w:divBdr>
        <w:top w:val="none" w:sz="0" w:space="0" w:color="auto"/>
        <w:left w:val="none" w:sz="0" w:space="0" w:color="auto"/>
        <w:bottom w:val="none" w:sz="0" w:space="0" w:color="auto"/>
        <w:right w:val="none" w:sz="0" w:space="0" w:color="auto"/>
      </w:divBdr>
    </w:div>
    <w:div w:id="17764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635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7500F-643E-4C27-9FDB-8C70791D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17</Pages>
  <Words>1751</Words>
  <Characters>9985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434</cp:revision>
  <cp:lastPrinted>2021-02-24T00:26:00Z</cp:lastPrinted>
  <dcterms:created xsi:type="dcterms:W3CDTF">2021-02-24T00:21:00Z</dcterms:created>
  <dcterms:modified xsi:type="dcterms:W3CDTF">2021-11-04T01:33:00Z</dcterms:modified>
</cp:coreProperties>
</file>